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AF9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1993 года</w:t>
      </w:r>
      <w:r>
        <w:rPr>
          <w:rFonts w:ascii="Times New Roman" w:hAnsi="Times New Roman" w:cs="Times New Roman"/>
          <w:sz w:val="28"/>
          <w:szCs w:val="28"/>
        </w:rPr>
        <w:t xml:space="preserve"> Принята всенародным голосованием 12 декабря 1993 года (с изменениями, одобренными в ходе общероссийского голосования от 01 июля 2020 года)</w:t>
      </w:r>
    </w:p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кодекс  Российской Федерации;</w:t>
      </w:r>
    </w:p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0AF9">
        <w:rPr>
          <w:rFonts w:ascii="Times New Roman" w:hAnsi="Times New Roman" w:cs="Times New Roman"/>
          <w:sz w:val="28"/>
          <w:szCs w:val="28"/>
          <w:lang w:eastAsia="en-US"/>
        </w:rPr>
        <w:t>Жилищны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C10AF9">
        <w:rPr>
          <w:rFonts w:ascii="Times New Roman" w:hAnsi="Times New Roman" w:cs="Times New Roman"/>
          <w:sz w:val="28"/>
          <w:szCs w:val="28"/>
          <w:lang w:eastAsia="en-US"/>
        </w:rPr>
        <w:t xml:space="preserve"> кодекс Российской Федерации;</w:t>
      </w:r>
    </w:p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27 июля 2010 года № 210-ФЗ «Об организ</w:t>
      </w:r>
      <w:r w:rsidRPr="00C10AF9">
        <w:rPr>
          <w:rFonts w:ascii="Times New Roman" w:hAnsi="Times New Roman" w:cs="Times New Roman"/>
          <w:sz w:val="28"/>
          <w:szCs w:val="28"/>
        </w:rPr>
        <w:t>а</w:t>
      </w:r>
      <w:r w:rsidRPr="00C10AF9">
        <w:rPr>
          <w:rFonts w:ascii="Times New Roman" w:hAnsi="Times New Roman" w:cs="Times New Roman"/>
          <w:sz w:val="28"/>
          <w:szCs w:val="28"/>
        </w:rPr>
        <w:t>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услуг»;</w:t>
      </w:r>
    </w:p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02 мая 2006 года № 59-ФЗ «О порядке ра</w:t>
      </w:r>
      <w:r w:rsidRPr="00C10AF9">
        <w:rPr>
          <w:rFonts w:ascii="Times New Roman" w:hAnsi="Times New Roman" w:cs="Times New Roman"/>
          <w:sz w:val="28"/>
          <w:szCs w:val="28"/>
        </w:rPr>
        <w:t>с</w:t>
      </w:r>
      <w:r w:rsidRPr="00C10AF9">
        <w:rPr>
          <w:rFonts w:ascii="Times New Roman" w:hAnsi="Times New Roman" w:cs="Times New Roman"/>
          <w:sz w:val="28"/>
          <w:szCs w:val="28"/>
        </w:rPr>
        <w:t>смотрения обращений граждан Российской Федерации»;</w:t>
      </w:r>
    </w:p>
    <w:p w:rsidR="00C10AF9" w:rsidRPr="00C10AF9" w:rsidRDefault="00C10AF9" w:rsidP="00C10AF9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06 октября 2003 года № 131-ФЗ «Об общих     принципах организации местного самоуправления в Российской Федерации»;</w:t>
      </w:r>
    </w:p>
    <w:p w:rsidR="00C10AF9" w:rsidRPr="00C10AF9" w:rsidRDefault="00C10AF9" w:rsidP="00C10AF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информации»;</w:t>
      </w:r>
    </w:p>
    <w:p w:rsidR="00C10AF9" w:rsidRPr="00C10AF9" w:rsidRDefault="00C10AF9" w:rsidP="00C10AF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6 апреля 2011 года № 63-ФЗ «Об электронной подписи»;</w:t>
      </w:r>
    </w:p>
    <w:p w:rsidR="00C10AF9" w:rsidRPr="00C10AF9" w:rsidRDefault="00C10AF9" w:rsidP="00C10AF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9 февраля 2009 года № 8-ФЗ «Об обеспеч</w:t>
      </w:r>
      <w:r w:rsidRPr="00C10AF9">
        <w:rPr>
          <w:rFonts w:ascii="Times New Roman" w:hAnsi="Times New Roman" w:cs="Times New Roman"/>
          <w:sz w:val="28"/>
          <w:szCs w:val="28"/>
        </w:rPr>
        <w:t>е</w:t>
      </w:r>
      <w:r w:rsidRPr="00C10AF9">
        <w:rPr>
          <w:rFonts w:ascii="Times New Roman" w:hAnsi="Times New Roman" w:cs="Times New Roman"/>
          <w:sz w:val="28"/>
          <w:szCs w:val="28"/>
        </w:rPr>
        <w:t>нии доступа к информации о деятельности государственных органов и орг</w:t>
      </w:r>
      <w:r w:rsidRPr="00C10AF9">
        <w:rPr>
          <w:rFonts w:ascii="Times New Roman" w:hAnsi="Times New Roman" w:cs="Times New Roman"/>
          <w:sz w:val="28"/>
          <w:szCs w:val="28"/>
        </w:rPr>
        <w:t>а</w:t>
      </w:r>
      <w:r w:rsidRPr="00C10AF9">
        <w:rPr>
          <w:rFonts w:ascii="Times New Roman" w:hAnsi="Times New Roman" w:cs="Times New Roman"/>
          <w:sz w:val="28"/>
          <w:szCs w:val="28"/>
        </w:rPr>
        <w:t>нов местного самоуправления»;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закон от 27 июля 2006 года № 152-ФЗ «О персональных данных»;</w:t>
      </w:r>
    </w:p>
    <w:p w:rsidR="00C10AF9" w:rsidRPr="00C10AF9" w:rsidRDefault="00C10AF9" w:rsidP="00C10AF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 октября 2011 года № 860 «Об утверждении Правил взимания платы за предоставл</w:t>
      </w:r>
      <w:r w:rsidRPr="00C10AF9">
        <w:rPr>
          <w:rFonts w:ascii="Times New Roman" w:hAnsi="Times New Roman" w:cs="Times New Roman"/>
          <w:sz w:val="28"/>
          <w:szCs w:val="28"/>
        </w:rPr>
        <w:t>е</w:t>
      </w:r>
      <w:r w:rsidRPr="00C10AF9">
        <w:rPr>
          <w:rFonts w:ascii="Times New Roman" w:hAnsi="Times New Roman" w:cs="Times New Roman"/>
          <w:sz w:val="28"/>
          <w:szCs w:val="28"/>
        </w:rPr>
        <w:t>ние информации о деятельности государственных органов и органов местн</w:t>
      </w:r>
      <w:r w:rsidRPr="00C10AF9">
        <w:rPr>
          <w:rFonts w:ascii="Times New Roman" w:hAnsi="Times New Roman" w:cs="Times New Roman"/>
          <w:sz w:val="28"/>
          <w:szCs w:val="28"/>
        </w:rPr>
        <w:t>о</w:t>
      </w:r>
      <w:r w:rsidRPr="00C10AF9">
        <w:rPr>
          <w:rFonts w:ascii="Times New Roman" w:hAnsi="Times New Roman" w:cs="Times New Roman"/>
          <w:sz w:val="28"/>
          <w:szCs w:val="28"/>
        </w:rPr>
        <w:t>го самоуправления»;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25 июня 2012 года № 634 «О видах электронной подписи, использование которых </w:t>
      </w:r>
      <w:r w:rsidRPr="00C10AF9">
        <w:rPr>
          <w:rFonts w:ascii="Times New Roman" w:hAnsi="Times New Roman" w:cs="Times New Roman"/>
          <w:sz w:val="28"/>
          <w:szCs w:val="28"/>
        </w:rPr>
        <w:lastRenderedPageBreak/>
        <w:t>допускается при обращении за получением государственных и муниципальных услуг»;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10AF9">
          <w:rPr>
            <w:rFonts w:ascii="Times New Roman" w:hAnsi="Times New Roman" w:cs="Times New Roman"/>
            <w:sz w:val="28"/>
            <w:szCs w:val="28"/>
          </w:rPr>
          <w:t>П</w:t>
        </w:r>
      </w:hyperlink>
      <w:r w:rsidRPr="00C10AF9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23 мая 2006 года № 306 «Об утверждении Правил установления и определения нормативов потребления коммунальных услуг»;</w:t>
      </w:r>
    </w:p>
    <w:p w:rsidR="00C10AF9" w:rsidRP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6 мая  2011 года № 354 «О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домов)».</w:t>
      </w:r>
    </w:p>
    <w:p w:rsidR="00C10AF9" w:rsidRDefault="00C10AF9" w:rsidP="00C10AF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C10AF9">
        <w:rPr>
          <w:rFonts w:ascii="Times New Roman" w:hAnsi="Times New Roman" w:cs="Times New Roman"/>
          <w:sz w:val="28"/>
          <w:szCs w:val="28"/>
        </w:rPr>
        <w:t xml:space="preserve"> Забайкальского края, принят решением Совета </w:t>
      </w:r>
      <w:r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от 16.09.2024 № 12 (ред. от 22.05.2025)</w:t>
      </w:r>
      <w:r w:rsidRPr="00C1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Зарегистрировано в Управлении Минюста России по Забайкальскому краю 16 октября 2024 г. N RU92711000202400</w:t>
      </w:r>
    </w:p>
    <w:p w:rsidR="00C10AF9" w:rsidRPr="00C10AF9" w:rsidRDefault="00C10AF9" w:rsidP="00C10A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AF9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 пр</w:t>
      </w:r>
      <w:r w:rsidRPr="00C10AF9">
        <w:rPr>
          <w:rFonts w:ascii="Times New Roman" w:hAnsi="Times New Roman" w:cs="Times New Roman"/>
          <w:sz w:val="28"/>
          <w:szCs w:val="28"/>
        </w:rPr>
        <w:t>а</w:t>
      </w:r>
      <w:r w:rsidRPr="00C10AF9">
        <w:rPr>
          <w:rFonts w:ascii="Times New Roman" w:hAnsi="Times New Roman" w:cs="Times New Roman"/>
          <w:sz w:val="28"/>
          <w:szCs w:val="28"/>
        </w:rPr>
        <w:t>вовыми актами.</w:t>
      </w:r>
    </w:p>
    <w:p w:rsidR="00000000" w:rsidRPr="00C10AF9" w:rsidRDefault="009719F3">
      <w:pPr>
        <w:rPr>
          <w:rFonts w:ascii="Times New Roman" w:hAnsi="Times New Roman" w:cs="Times New Roman"/>
          <w:sz w:val="28"/>
          <w:szCs w:val="28"/>
        </w:rPr>
      </w:pPr>
    </w:p>
    <w:sectPr w:rsidR="00000000" w:rsidRPr="00C1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C10AF9"/>
    <w:rsid w:val="009719F3"/>
    <w:rsid w:val="00C1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425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2025-11-18T08:03:00Z</dcterms:created>
  <dcterms:modified xsi:type="dcterms:W3CDTF">2025-11-18T23:31:00Z</dcterms:modified>
</cp:coreProperties>
</file>