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5E6" w:rsidRPr="00187DE8" w:rsidRDefault="00E205E6" w:rsidP="00E205E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DE8">
        <w:rPr>
          <w:rFonts w:ascii="Times New Roman" w:eastAsia="Times New Roman" w:hAnsi="Times New Roman" w:cs="Times New Roman"/>
          <w:sz w:val="28"/>
          <w:szCs w:val="28"/>
        </w:rPr>
        <w:t>Конституци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87DE8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от 12 декабря 1993 года;</w:t>
      </w:r>
    </w:p>
    <w:p w:rsidR="00E205E6" w:rsidRPr="00187DE8" w:rsidRDefault="00E205E6" w:rsidP="00E205E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DE8">
        <w:rPr>
          <w:rFonts w:ascii="Times New Roman" w:eastAsia="Times New Roman" w:hAnsi="Times New Roman" w:cs="Times New Roman"/>
          <w:sz w:val="28"/>
          <w:szCs w:val="28"/>
        </w:rPr>
        <w:t>Граждански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87DE8">
        <w:rPr>
          <w:rFonts w:ascii="Times New Roman" w:eastAsia="Times New Roman" w:hAnsi="Times New Roman" w:cs="Times New Roman"/>
          <w:sz w:val="28"/>
          <w:szCs w:val="28"/>
        </w:rPr>
        <w:t xml:space="preserve"> кодекс  Российской Федерации;</w:t>
      </w:r>
    </w:p>
    <w:p w:rsidR="00E205E6" w:rsidRPr="00187DE8" w:rsidRDefault="00E205E6" w:rsidP="00E205E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DE8">
        <w:rPr>
          <w:rFonts w:ascii="Times New Roman" w:eastAsia="Times New Roman" w:hAnsi="Times New Roman" w:cs="Times New Roman"/>
          <w:sz w:val="28"/>
          <w:szCs w:val="28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87DE8">
        <w:rPr>
          <w:rFonts w:ascii="Times New Roman" w:eastAsia="Times New Roman" w:hAnsi="Times New Roman" w:cs="Times New Roman"/>
          <w:sz w:val="28"/>
          <w:szCs w:val="28"/>
        </w:rPr>
        <w:t xml:space="preserve"> закон от 27 июля 2010 года № 210-ФЗ «Об организации предоставления государственных и муниципальных услуг» (далее – Федеральный закон № 210-ФЗ);</w:t>
      </w:r>
    </w:p>
    <w:p w:rsidR="00E205E6" w:rsidRPr="00187DE8" w:rsidRDefault="00E205E6" w:rsidP="00E205E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DE8">
        <w:rPr>
          <w:rFonts w:ascii="Times New Roman" w:eastAsia="Times New Roman" w:hAnsi="Times New Roman" w:cs="Times New Roman"/>
          <w:sz w:val="28"/>
          <w:szCs w:val="28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87DE8">
        <w:rPr>
          <w:rFonts w:ascii="Times New Roman" w:eastAsia="Times New Roman" w:hAnsi="Times New Roman" w:cs="Times New Roman"/>
          <w:sz w:val="28"/>
          <w:szCs w:val="28"/>
        </w:rPr>
        <w:t xml:space="preserve"> закон от 02 мая 2006 года № 59-ФЗ «О порядке рассмотрения обращений граждан Российской Федерации»;</w:t>
      </w:r>
    </w:p>
    <w:p w:rsidR="00E205E6" w:rsidRPr="00187DE8" w:rsidRDefault="00E205E6" w:rsidP="00E205E6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DE8">
        <w:rPr>
          <w:rFonts w:ascii="Times New Roman" w:eastAsia="Times New Roman" w:hAnsi="Times New Roman" w:cs="Times New Roman"/>
          <w:sz w:val="28"/>
          <w:szCs w:val="28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87DE8">
        <w:rPr>
          <w:rFonts w:ascii="Times New Roman" w:eastAsia="Times New Roman" w:hAnsi="Times New Roman" w:cs="Times New Roman"/>
          <w:sz w:val="28"/>
          <w:szCs w:val="28"/>
        </w:rPr>
        <w:t xml:space="preserve"> закон от 06 октября 2003 года № 131-ФЗ «Об общих     принципах организации местного самоуправления в Российской Федерации»;</w:t>
      </w:r>
    </w:p>
    <w:p w:rsidR="00E205E6" w:rsidRPr="00187DE8" w:rsidRDefault="00E205E6" w:rsidP="00E205E6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DE8">
        <w:rPr>
          <w:rFonts w:ascii="Times New Roman" w:eastAsia="Times New Roman" w:hAnsi="Times New Roman" w:cs="Times New Roman"/>
          <w:sz w:val="28"/>
          <w:szCs w:val="28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87DE8">
        <w:rPr>
          <w:rFonts w:ascii="Times New Roman" w:eastAsia="Times New Roman" w:hAnsi="Times New Roman" w:cs="Times New Roman"/>
          <w:sz w:val="28"/>
          <w:szCs w:val="28"/>
        </w:rPr>
        <w:t xml:space="preserve"> закон от 27 июля 2006 года № 149-ФЗ «Об информации, информационных технологиях и о защите информации»;</w:t>
      </w:r>
    </w:p>
    <w:p w:rsidR="00E205E6" w:rsidRPr="00187DE8" w:rsidRDefault="00E205E6" w:rsidP="00E205E6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DE8">
        <w:rPr>
          <w:rFonts w:ascii="Times New Roman" w:eastAsia="Times New Roman" w:hAnsi="Times New Roman" w:cs="Times New Roman"/>
          <w:sz w:val="28"/>
          <w:szCs w:val="28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87DE8">
        <w:rPr>
          <w:rFonts w:ascii="Times New Roman" w:eastAsia="Times New Roman" w:hAnsi="Times New Roman" w:cs="Times New Roman"/>
          <w:sz w:val="28"/>
          <w:szCs w:val="28"/>
        </w:rPr>
        <w:t xml:space="preserve"> закон от 6 апреля 2011 года № 63-ФЗ «Об электронной подписи»;</w:t>
      </w:r>
    </w:p>
    <w:p w:rsidR="00E205E6" w:rsidRPr="00187DE8" w:rsidRDefault="00E205E6" w:rsidP="00E205E6">
      <w:pPr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DE8">
        <w:rPr>
          <w:rFonts w:ascii="Times New Roman" w:eastAsia="Times New Roman" w:hAnsi="Times New Roman" w:cs="Times New Roman"/>
          <w:sz w:val="28"/>
          <w:szCs w:val="28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87DE8">
        <w:rPr>
          <w:rFonts w:ascii="Times New Roman" w:eastAsia="Times New Roman" w:hAnsi="Times New Roman" w:cs="Times New Roman"/>
          <w:sz w:val="28"/>
          <w:szCs w:val="28"/>
        </w:rPr>
        <w:t xml:space="preserve"> закон от 27 июля 2006 года № 152-ФЗ «О персональных данных»;</w:t>
      </w:r>
    </w:p>
    <w:p w:rsidR="00E205E6" w:rsidRPr="00187DE8" w:rsidRDefault="00E205E6" w:rsidP="00E205E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DE8">
        <w:rPr>
          <w:rFonts w:ascii="Times New Roman" w:eastAsia="Times New Roman" w:hAnsi="Times New Roman" w:cs="Times New Roman"/>
          <w:sz w:val="28"/>
          <w:szCs w:val="28"/>
        </w:rPr>
        <w:t>Закон Российской Федерации от 7 февраля 1992 года № 2300-1 «О защите прав потребителей»;</w:t>
      </w:r>
    </w:p>
    <w:p w:rsidR="00E205E6" w:rsidRPr="00187DE8" w:rsidRDefault="00E205E6" w:rsidP="00E205E6">
      <w:pPr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Pr="00187DE8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E205E6" w:rsidRPr="00187DE8" w:rsidRDefault="00E205E6" w:rsidP="00E205E6">
      <w:pPr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Pr="00187DE8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E205E6" w:rsidRPr="00187DE8" w:rsidRDefault="00E205E6" w:rsidP="00E205E6">
      <w:pPr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Pr="00187DE8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E205E6" w:rsidRPr="00187DE8" w:rsidRDefault="00E205E6" w:rsidP="00E205E6">
      <w:pPr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DE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Pr="00187DE8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</w:t>
      </w:r>
    </w:p>
    <w:p w:rsidR="00E205E6" w:rsidRPr="006A7ED1" w:rsidRDefault="00E205E6" w:rsidP="00E205E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DE8">
        <w:rPr>
          <w:rFonts w:ascii="Times New Roman" w:eastAsia="Times New Roman" w:hAnsi="Times New Roman" w:cs="Times New Roman"/>
          <w:sz w:val="28"/>
          <w:szCs w:val="28"/>
        </w:rPr>
        <w:t>Устав городского поселения «Город Краснокаменск» муниципального района «Город Краснокаменск и Краснокаменский район» Забайкальского края, принятым решением Совета городского поселения «Город Краснокаменск» от 17 марта 2010 года № 13;</w:t>
      </w:r>
    </w:p>
    <w:p w:rsidR="00E205E6" w:rsidRPr="006A7ED1" w:rsidRDefault="00E205E6" w:rsidP="00E205E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ED1">
        <w:rPr>
          <w:rFonts w:ascii="Times New Roman" w:eastAsia="Times New Roman" w:hAnsi="Times New Roman" w:cs="Times New Roman"/>
          <w:sz w:val="28"/>
          <w:szCs w:val="28"/>
        </w:rPr>
        <w:t>иными нормативными правовыми актами Российской Федерации, нормативными правовыми актами Забайкальского края и муниципальными правовыми актами.</w:t>
      </w:r>
    </w:p>
    <w:p w:rsidR="00000000" w:rsidRDefault="00E205E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E205E6"/>
    <w:rsid w:val="00E20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2025-11-20T00:15:00Z</dcterms:created>
  <dcterms:modified xsi:type="dcterms:W3CDTF">2025-11-20T00:16:00Z</dcterms:modified>
</cp:coreProperties>
</file>