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0A7D" w:rsidRDefault="003E0A7D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901AFE" w:rsidRDefault="00901AFE" w:rsidP="007D0BB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0BB0" w:rsidRPr="003E0A7D" w:rsidRDefault="00901AFE" w:rsidP="007D0BB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0A7D">
        <w:rPr>
          <w:rFonts w:ascii="Times New Roman" w:hAnsi="Times New Roman" w:cs="Times New Roman"/>
          <w:b/>
          <w:sz w:val="28"/>
          <w:szCs w:val="28"/>
        </w:rPr>
        <w:t>«</w:t>
      </w:r>
      <w:r w:rsidR="003E0A7D" w:rsidRPr="003E0A7D">
        <w:rPr>
          <w:rFonts w:ascii="Times New Roman" w:hAnsi="Times New Roman" w:cs="Times New Roman"/>
          <w:b/>
          <w:sz w:val="28"/>
          <w:szCs w:val="28"/>
        </w:rPr>
        <w:t>16</w:t>
      </w:r>
      <w:r w:rsidRPr="003E0A7D">
        <w:rPr>
          <w:rFonts w:ascii="Times New Roman" w:hAnsi="Times New Roman" w:cs="Times New Roman"/>
          <w:b/>
          <w:sz w:val="28"/>
          <w:szCs w:val="28"/>
        </w:rPr>
        <w:t xml:space="preserve">» сентября 2020года </w:t>
      </w:r>
      <w:r w:rsidRPr="003E0A7D">
        <w:rPr>
          <w:rFonts w:ascii="Times New Roman" w:hAnsi="Times New Roman" w:cs="Times New Roman"/>
          <w:b/>
          <w:sz w:val="28"/>
          <w:szCs w:val="28"/>
        </w:rPr>
        <w:tab/>
      </w:r>
      <w:r w:rsidRPr="003E0A7D">
        <w:rPr>
          <w:rFonts w:ascii="Times New Roman" w:hAnsi="Times New Roman" w:cs="Times New Roman"/>
          <w:b/>
          <w:sz w:val="28"/>
          <w:szCs w:val="28"/>
        </w:rPr>
        <w:tab/>
      </w:r>
      <w:r w:rsidRPr="003E0A7D">
        <w:rPr>
          <w:rFonts w:ascii="Times New Roman" w:hAnsi="Times New Roman" w:cs="Times New Roman"/>
          <w:b/>
          <w:sz w:val="28"/>
          <w:szCs w:val="28"/>
        </w:rPr>
        <w:tab/>
      </w:r>
      <w:r w:rsidRPr="003E0A7D">
        <w:rPr>
          <w:rFonts w:ascii="Times New Roman" w:hAnsi="Times New Roman" w:cs="Times New Roman"/>
          <w:b/>
          <w:sz w:val="28"/>
          <w:szCs w:val="28"/>
        </w:rPr>
        <w:tab/>
      </w:r>
      <w:r w:rsidRPr="003E0A7D">
        <w:rPr>
          <w:rFonts w:ascii="Times New Roman" w:hAnsi="Times New Roman" w:cs="Times New Roman"/>
          <w:b/>
          <w:sz w:val="28"/>
          <w:szCs w:val="28"/>
        </w:rPr>
        <w:tab/>
      </w:r>
      <w:r w:rsidRPr="003E0A7D">
        <w:rPr>
          <w:rFonts w:ascii="Times New Roman" w:hAnsi="Times New Roman" w:cs="Times New Roman"/>
          <w:b/>
          <w:sz w:val="28"/>
          <w:szCs w:val="28"/>
        </w:rPr>
        <w:tab/>
      </w:r>
      <w:r w:rsidR="003E0A7D" w:rsidRPr="003E0A7D">
        <w:rPr>
          <w:rFonts w:ascii="Times New Roman" w:hAnsi="Times New Roman" w:cs="Times New Roman"/>
          <w:b/>
          <w:sz w:val="28"/>
          <w:szCs w:val="28"/>
        </w:rPr>
        <w:tab/>
      </w:r>
      <w:r w:rsidRPr="003E0A7D">
        <w:rPr>
          <w:rFonts w:ascii="Times New Roman" w:hAnsi="Times New Roman" w:cs="Times New Roman"/>
          <w:b/>
          <w:sz w:val="28"/>
          <w:szCs w:val="28"/>
        </w:rPr>
        <w:t>№</w:t>
      </w:r>
      <w:r w:rsidR="003E0A7D" w:rsidRPr="003E0A7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56EDA">
        <w:rPr>
          <w:rFonts w:ascii="Times New Roman" w:hAnsi="Times New Roman" w:cs="Times New Roman"/>
          <w:b/>
          <w:sz w:val="28"/>
          <w:szCs w:val="28"/>
        </w:rPr>
        <w:t>9</w:t>
      </w:r>
    </w:p>
    <w:p w:rsidR="003E0A7D" w:rsidRPr="003E0A7D" w:rsidRDefault="003E0A7D" w:rsidP="003E0A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0A7D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3E0A7D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901AFE" w:rsidRDefault="00901AFE" w:rsidP="007D0BB0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</w:p>
    <w:p w:rsidR="007D0BB0" w:rsidRPr="00901AFE" w:rsidRDefault="00901AFE" w:rsidP="007D0BB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1AFE">
        <w:rPr>
          <w:rFonts w:ascii="Times New Roman" w:hAnsi="Times New Roman" w:cs="Times New Roman"/>
          <w:b/>
          <w:sz w:val="28"/>
          <w:szCs w:val="28"/>
        </w:rPr>
        <w:t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отчислений в бюджет муниципального района «Город Краснокаменск и Краснокаменский район» Забайкальского края от налога на доходы физических лиц</w:t>
      </w:r>
    </w:p>
    <w:p w:rsidR="007D0BB0" w:rsidRPr="00901AFE" w:rsidRDefault="007D0BB0" w:rsidP="007D0BB0">
      <w:pPr>
        <w:rPr>
          <w:b/>
          <w:sz w:val="28"/>
          <w:szCs w:val="28"/>
        </w:rPr>
      </w:pPr>
    </w:p>
    <w:p w:rsidR="007D0BB0" w:rsidRPr="00CA3153" w:rsidRDefault="007D0BB0" w:rsidP="007D0BB0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CA315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ст.138 Бюджетного кодекса Российской Федерации</w:t>
      </w:r>
      <w:r w:rsidRPr="00CA3153">
        <w:rPr>
          <w:sz w:val="28"/>
          <w:szCs w:val="28"/>
        </w:rPr>
        <w:t xml:space="preserve">  Совет муниципального района «Город Краснокаменск и Краснокаменский район» Забайкальского края</w:t>
      </w:r>
      <w:r w:rsidR="00E322E4">
        <w:rPr>
          <w:sz w:val="28"/>
          <w:szCs w:val="28"/>
        </w:rPr>
        <w:t xml:space="preserve"> </w:t>
      </w:r>
      <w:r w:rsidRPr="00CA3153">
        <w:rPr>
          <w:sz w:val="28"/>
          <w:szCs w:val="28"/>
        </w:rPr>
        <w:t xml:space="preserve"> </w:t>
      </w:r>
      <w:r w:rsidRPr="00CA3153">
        <w:rPr>
          <w:b/>
          <w:bCs/>
          <w:sz w:val="28"/>
          <w:szCs w:val="28"/>
        </w:rPr>
        <w:t>решил:</w:t>
      </w:r>
    </w:p>
    <w:p w:rsidR="007D0BB0" w:rsidRPr="00A63CF0" w:rsidRDefault="007D0BB0" w:rsidP="00901A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FE">
        <w:rPr>
          <w:rFonts w:ascii="Times New Roman" w:hAnsi="Times New Roman" w:cs="Times New Roman"/>
          <w:b/>
          <w:sz w:val="28"/>
          <w:szCs w:val="28"/>
        </w:rPr>
        <w:t>1.</w:t>
      </w:r>
      <w:r w:rsidRPr="00CA3153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 xml:space="preserve">Дать согласие на полную </w:t>
      </w:r>
      <w:r w:rsidR="00A63CF0" w:rsidRPr="00A63CF0">
        <w:rPr>
          <w:rFonts w:ascii="Times New Roman" w:hAnsi="Times New Roman" w:cs="Times New Roman"/>
          <w:sz w:val="28"/>
          <w:szCs w:val="28"/>
        </w:rPr>
        <w:t xml:space="preserve">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отчислений в бюджет муниципального района «Город Краснокаменск и Краснокаменский район» Забайкальского края от налога на доходы физических лиц </w:t>
      </w:r>
      <w:r w:rsidR="00A63CF0">
        <w:rPr>
          <w:rFonts w:ascii="Times New Roman" w:hAnsi="Times New Roman" w:cs="Times New Roman"/>
          <w:sz w:val="28"/>
          <w:szCs w:val="28"/>
        </w:rPr>
        <w:t>на 20</w:t>
      </w:r>
      <w:r w:rsidR="00C67540">
        <w:rPr>
          <w:rFonts w:ascii="Times New Roman" w:hAnsi="Times New Roman" w:cs="Times New Roman"/>
          <w:sz w:val="28"/>
          <w:szCs w:val="28"/>
        </w:rPr>
        <w:t>2</w:t>
      </w:r>
      <w:r w:rsidR="00726358">
        <w:rPr>
          <w:rFonts w:ascii="Times New Roman" w:hAnsi="Times New Roman" w:cs="Times New Roman"/>
          <w:sz w:val="28"/>
          <w:szCs w:val="28"/>
        </w:rPr>
        <w:t>1</w:t>
      </w:r>
      <w:r w:rsidR="00A63CF0">
        <w:rPr>
          <w:rFonts w:ascii="Times New Roman" w:hAnsi="Times New Roman" w:cs="Times New Roman"/>
          <w:sz w:val="28"/>
          <w:szCs w:val="28"/>
        </w:rPr>
        <w:t>-20</w:t>
      </w:r>
      <w:r w:rsidR="008418DC">
        <w:rPr>
          <w:rFonts w:ascii="Times New Roman" w:hAnsi="Times New Roman" w:cs="Times New Roman"/>
          <w:sz w:val="28"/>
          <w:szCs w:val="28"/>
        </w:rPr>
        <w:t>2</w:t>
      </w:r>
      <w:r w:rsidR="00726358">
        <w:rPr>
          <w:rFonts w:ascii="Times New Roman" w:hAnsi="Times New Roman" w:cs="Times New Roman"/>
          <w:sz w:val="28"/>
          <w:szCs w:val="28"/>
        </w:rPr>
        <w:t>3</w:t>
      </w:r>
      <w:r w:rsidR="00E322E4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>год</w:t>
      </w:r>
      <w:r w:rsidR="00E322E4">
        <w:rPr>
          <w:rFonts w:ascii="Times New Roman" w:hAnsi="Times New Roman" w:cs="Times New Roman"/>
          <w:sz w:val="28"/>
          <w:szCs w:val="28"/>
        </w:rPr>
        <w:t>ы</w:t>
      </w:r>
      <w:r w:rsidRPr="00A63CF0">
        <w:rPr>
          <w:rFonts w:ascii="Times New Roman" w:hAnsi="Times New Roman" w:cs="Times New Roman"/>
          <w:sz w:val="28"/>
          <w:szCs w:val="28"/>
        </w:rPr>
        <w:t>.</w:t>
      </w:r>
    </w:p>
    <w:p w:rsidR="007D0BB0" w:rsidRDefault="00901AFE" w:rsidP="00E322E4">
      <w:pPr>
        <w:pStyle w:val="ConsPlusNormal"/>
        <w:widowControl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2E4" w:rsidRPr="00901AFE">
        <w:rPr>
          <w:rFonts w:ascii="Times New Roman" w:hAnsi="Times New Roman" w:cs="Times New Roman"/>
          <w:b/>
          <w:sz w:val="28"/>
          <w:szCs w:val="28"/>
        </w:rPr>
        <w:t>2.</w:t>
      </w:r>
      <w:r w:rsidR="00E322E4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>Направить настоящее решение в Министерство финансов Забайкальского края</w:t>
      </w:r>
      <w:r w:rsidR="007D0BB0" w:rsidRPr="00CA3153">
        <w:rPr>
          <w:rFonts w:ascii="Times New Roman" w:hAnsi="Times New Roman" w:cs="Times New Roman"/>
          <w:sz w:val="28"/>
          <w:szCs w:val="28"/>
        </w:rPr>
        <w:t>.</w:t>
      </w:r>
    </w:p>
    <w:p w:rsidR="007D0BB0" w:rsidRPr="0058496E" w:rsidRDefault="000E6D55" w:rsidP="00901A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FE">
        <w:rPr>
          <w:rFonts w:ascii="Times New Roman" w:hAnsi="Times New Roman" w:cs="Times New Roman"/>
          <w:b/>
          <w:sz w:val="28"/>
          <w:szCs w:val="28"/>
        </w:rPr>
        <w:t>3.</w:t>
      </w:r>
      <w:r w:rsidR="004330BA" w:rsidRPr="00901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96E" w:rsidRPr="0058496E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</w:t>
      </w:r>
      <w:r w:rsidR="0058496E" w:rsidRPr="0058496E">
        <w:rPr>
          <w:rFonts w:ascii="Times New Roman" w:hAnsi="Times New Roman" w:cs="Times New Roman"/>
          <w:color w:val="000000"/>
          <w:sz w:val="28"/>
          <w:szCs w:val="28"/>
        </w:rPr>
        <w:t xml:space="preserve"> стенде администрации муниципального района </w:t>
      </w:r>
      <w:r w:rsidR="0058496E" w:rsidRPr="0058496E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58496E" w:rsidRPr="0058496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8496E" w:rsidRPr="005849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496E" w:rsidRPr="0058496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8496E" w:rsidRPr="0058496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58496E" w:rsidRPr="0058496E">
        <w:rPr>
          <w:rFonts w:ascii="Times New Roman" w:hAnsi="Times New Roman" w:cs="Times New Roman"/>
          <w:color w:val="000000"/>
          <w:sz w:val="28"/>
          <w:szCs w:val="28"/>
        </w:rPr>
        <w:t xml:space="preserve">, размещению на официальном веб-сайте муниципального района </w:t>
      </w:r>
      <w:r w:rsidR="0058496E" w:rsidRPr="0058496E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58496E" w:rsidRPr="0058496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8496E" w:rsidRPr="005849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496E" w:rsidRPr="0058496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8496E" w:rsidRPr="0058496E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58496E" w:rsidRPr="0058496E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="0058496E" w:rsidRPr="0058496E"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58496E" w:rsidRPr="0058496E">
        <w:rPr>
          <w:rFonts w:ascii="Times New Roman" w:hAnsi="Times New Roman" w:cs="Times New Roman"/>
        </w:rPr>
        <w:t>.</w:t>
      </w:r>
    </w:p>
    <w:p w:rsidR="00584D03" w:rsidRDefault="00584D03" w:rsidP="007D0BB0">
      <w:pPr>
        <w:pStyle w:val="ConsPlusNormal"/>
        <w:widowControl/>
        <w:tabs>
          <w:tab w:val="left" w:pos="9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D03" w:rsidRPr="00584D03" w:rsidRDefault="00584D03" w:rsidP="00584D03">
      <w:pPr>
        <w:pStyle w:val="ConsPlusNormal"/>
        <w:tabs>
          <w:tab w:val="left" w:pos="93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4D03" w:rsidRPr="00584D03" w:rsidRDefault="00584D03" w:rsidP="0058496E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D0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F5047" w:rsidRPr="00E322E4" w:rsidRDefault="00584D03" w:rsidP="0058496E">
      <w:pPr>
        <w:pStyle w:val="ConsPlusNormal"/>
        <w:tabs>
          <w:tab w:val="left" w:pos="939"/>
        </w:tabs>
        <w:ind w:firstLine="284"/>
        <w:jc w:val="both"/>
      </w:pPr>
      <w:r w:rsidRPr="00584D0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01AFE">
        <w:rPr>
          <w:rFonts w:ascii="Times New Roman" w:hAnsi="Times New Roman" w:cs="Times New Roman"/>
          <w:sz w:val="28"/>
          <w:szCs w:val="28"/>
        </w:rPr>
        <w:tab/>
      </w:r>
      <w:r w:rsidR="00901AFE">
        <w:rPr>
          <w:rFonts w:ascii="Times New Roman" w:hAnsi="Times New Roman" w:cs="Times New Roman"/>
          <w:sz w:val="28"/>
          <w:szCs w:val="28"/>
        </w:rPr>
        <w:tab/>
      </w:r>
      <w:r w:rsidR="00901AFE">
        <w:rPr>
          <w:rFonts w:ascii="Times New Roman" w:hAnsi="Times New Roman" w:cs="Times New Roman"/>
          <w:sz w:val="28"/>
          <w:szCs w:val="28"/>
        </w:rPr>
        <w:tab/>
      </w:r>
      <w:r w:rsidR="00901AFE">
        <w:rPr>
          <w:rFonts w:ascii="Times New Roman" w:hAnsi="Times New Roman" w:cs="Times New Roman"/>
          <w:sz w:val="28"/>
          <w:szCs w:val="28"/>
        </w:rPr>
        <w:tab/>
      </w:r>
      <w:r w:rsidR="00901AFE">
        <w:rPr>
          <w:rFonts w:ascii="Times New Roman" w:hAnsi="Times New Roman" w:cs="Times New Roman"/>
          <w:sz w:val="28"/>
          <w:szCs w:val="28"/>
        </w:rPr>
        <w:tab/>
      </w:r>
      <w:r w:rsidRPr="00584D03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Pr="00584D03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sectPr w:rsidR="00EF5047" w:rsidRPr="00E322E4" w:rsidSect="005E286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B0"/>
    <w:rsid w:val="000E6D55"/>
    <w:rsid w:val="00156EDA"/>
    <w:rsid w:val="001B29CE"/>
    <w:rsid w:val="003D1280"/>
    <w:rsid w:val="003E0A7D"/>
    <w:rsid w:val="004330BA"/>
    <w:rsid w:val="0058496E"/>
    <w:rsid w:val="00584D03"/>
    <w:rsid w:val="005E2865"/>
    <w:rsid w:val="0061584F"/>
    <w:rsid w:val="00726358"/>
    <w:rsid w:val="0072662C"/>
    <w:rsid w:val="007D0BB0"/>
    <w:rsid w:val="007D18B7"/>
    <w:rsid w:val="008418DC"/>
    <w:rsid w:val="00901AFE"/>
    <w:rsid w:val="009C7B3B"/>
    <w:rsid w:val="00A63CF0"/>
    <w:rsid w:val="00C45EB4"/>
    <w:rsid w:val="00C67540"/>
    <w:rsid w:val="00D434A1"/>
    <w:rsid w:val="00D45882"/>
    <w:rsid w:val="00D46838"/>
    <w:rsid w:val="00E322E4"/>
    <w:rsid w:val="00E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84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84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PopovaMU</dc:creator>
  <cp:lastModifiedBy>user</cp:lastModifiedBy>
  <cp:revision>4</cp:revision>
  <cp:lastPrinted>2020-09-16T04:08:00Z</cp:lastPrinted>
  <dcterms:created xsi:type="dcterms:W3CDTF">2020-09-06T23:16:00Z</dcterms:created>
  <dcterms:modified xsi:type="dcterms:W3CDTF">2020-09-16T04:08:00Z</dcterms:modified>
</cp:coreProperties>
</file>