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BBE" w:rsidRDefault="00A46BBE" w:rsidP="00A46BBE">
      <w:pPr>
        <w:pStyle w:val="ConsPlusNormal"/>
        <w:widowControl/>
        <w:ind w:firstLine="540"/>
        <w:jc w:val="right"/>
        <w:outlineLvl w:val="1"/>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ПРОЕКТ</w:t>
      </w:r>
    </w:p>
    <w:p w:rsidR="00A46BBE" w:rsidRPr="00366DE3" w:rsidRDefault="00A46BBE" w:rsidP="00A46BBE">
      <w:pPr>
        <w:pStyle w:val="ConsPlusNormal"/>
        <w:widowControl/>
        <w:ind w:firstLine="540"/>
        <w:jc w:val="center"/>
        <w:outlineLvl w:val="1"/>
        <w:rPr>
          <w:rFonts w:ascii="Times New Roman" w:hAnsi="Times New Roman" w:cs="Times New Roman"/>
          <w:b/>
          <w:sz w:val="28"/>
          <w:szCs w:val="28"/>
        </w:rPr>
      </w:pPr>
      <w:r w:rsidRPr="00366DE3">
        <w:rPr>
          <w:rFonts w:ascii="Times New Roman" w:hAnsi="Times New Roman" w:cs="Times New Roman"/>
          <w:b/>
          <w:sz w:val="28"/>
          <w:szCs w:val="28"/>
        </w:rPr>
        <w:t>РОССИЙСКАЯ ФЕДЕРАЦИЯ</w:t>
      </w:r>
    </w:p>
    <w:p w:rsidR="00A46BBE" w:rsidRDefault="00A46BBE" w:rsidP="00A46BBE">
      <w:pPr>
        <w:pStyle w:val="ConsPlusNormal"/>
        <w:widowControl/>
        <w:ind w:firstLine="540"/>
        <w:jc w:val="center"/>
        <w:outlineLvl w:val="1"/>
        <w:rPr>
          <w:rFonts w:ascii="Times New Roman" w:hAnsi="Times New Roman" w:cs="Times New Roman"/>
          <w:b/>
          <w:sz w:val="28"/>
          <w:szCs w:val="28"/>
        </w:rPr>
      </w:pPr>
    </w:p>
    <w:p w:rsidR="00A46BBE" w:rsidRDefault="00A46BBE" w:rsidP="00A46BBE">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СОВЕТ МУНИЦИПАЛЬНОГО РАЙОНА</w:t>
      </w:r>
    </w:p>
    <w:p w:rsidR="00A46BBE" w:rsidRDefault="00A46BBE" w:rsidP="00A46BBE">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«ГОРОД КРАСНОКАМЕНСК И КРАСНОКАМЕНСКИЙ РАЙОН»</w:t>
      </w:r>
    </w:p>
    <w:p w:rsidR="00A46BBE" w:rsidRDefault="00A46BBE" w:rsidP="00A46BBE">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 xml:space="preserve">ЗАБАЙКАЛЬСКОГО КРАЯ </w:t>
      </w:r>
    </w:p>
    <w:p w:rsidR="00A46BBE" w:rsidRDefault="00A46BBE" w:rsidP="00A46BBE">
      <w:pPr>
        <w:pStyle w:val="ConsPlusNormal"/>
        <w:widowControl/>
        <w:ind w:firstLine="540"/>
        <w:jc w:val="center"/>
        <w:outlineLvl w:val="1"/>
        <w:rPr>
          <w:rFonts w:ascii="Times New Roman" w:hAnsi="Times New Roman" w:cs="Times New Roman"/>
          <w:sz w:val="28"/>
          <w:szCs w:val="28"/>
        </w:rPr>
      </w:pPr>
    </w:p>
    <w:p w:rsidR="00A46BBE" w:rsidRDefault="00A46BBE" w:rsidP="00A46BBE">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РЕШЕНИЕ</w:t>
      </w:r>
    </w:p>
    <w:p w:rsidR="00A46BBE" w:rsidRDefault="00A46BBE" w:rsidP="00A46BBE">
      <w:pPr>
        <w:pStyle w:val="ConsPlusNormal"/>
        <w:widowControl/>
        <w:ind w:firstLine="540"/>
        <w:jc w:val="center"/>
        <w:outlineLvl w:val="1"/>
        <w:rPr>
          <w:rFonts w:ascii="Times New Roman" w:hAnsi="Times New Roman" w:cs="Times New Roman"/>
          <w:b/>
          <w:sz w:val="28"/>
          <w:szCs w:val="28"/>
        </w:rPr>
      </w:pPr>
    </w:p>
    <w:p w:rsidR="00A46BBE" w:rsidRDefault="00A46BBE" w:rsidP="00A46BBE">
      <w:pPr>
        <w:pStyle w:val="ConsPlusNormal"/>
        <w:widowControl/>
        <w:ind w:firstLine="0"/>
        <w:jc w:val="both"/>
        <w:outlineLvl w:val="1"/>
        <w:rPr>
          <w:rFonts w:ascii="Times New Roman" w:hAnsi="Times New Roman" w:cs="Times New Roman"/>
          <w:b/>
          <w:sz w:val="28"/>
          <w:szCs w:val="28"/>
        </w:rPr>
      </w:pPr>
      <w:r>
        <w:rPr>
          <w:rFonts w:ascii="Times New Roman" w:hAnsi="Times New Roman" w:cs="Times New Roman"/>
          <w:b/>
          <w:sz w:val="28"/>
          <w:szCs w:val="28"/>
        </w:rPr>
        <w:t>«___» ______ 2021 года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______</w:t>
      </w:r>
    </w:p>
    <w:p w:rsidR="00A46BBE" w:rsidRDefault="00A46BBE" w:rsidP="00A46BBE">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г. Краснокаменск</w:t>
      </w:r>
    </w:p>
    <w:p w:rsidR="00A46BBE" w:rsidRDefault="00A46BBE" w:rsidP="00A46BBE">
      <w:pPr>
        <w:pStyle w:val="ConsPlusNormal"/>
        <w:widowControl/>
        <w:ind w:firstLine="0"/>
        <w:jc w:val="both"/>
        <w:outlineLvl w:val="1"/>
        <w:rPr>
          <w:rFonts w:ascii="Times New Roman" w:hAnsi="Times New Roman" w:cs="Times New Roman"/>
          <w:b/>
          <w:sz w:val="28"/>
          <w:szCs w:val="28"/>
        </w:rPr>
      </w:pPr>
    </w:p>
    <w:p w:rsidR="00A46BBE" w:rsidRDefault="00A46BBE" w:rsidP="00A46BBE">
      <w:pPr>
        <w:ind w:right="5244"/>
        <w:jc w:val="both"/>
        <w:rPr>
          <w:sz w:val="28"/>
          <w:szCs w:val="28"/>
        </w:rPr>
      </w:pPr>
      <w:r>
        <w:rPr>
          <w:sz w:val="28"/>
          <w:szCs w:val="28"/>
        </w:rPr>
        <w:t>О проекте решения Совета муниципального района «Об исполнении бюджета муниципального района «Город Краснокаменск и Краснокаменский район» Забайкальского края за 2020 год»</w:t>
      </w:r>
    </w:p>
    <w:p w:rsidR="00A46BBE" w:rsidRDefault="00A46BBE" w:rsidP="00A46BBE"/>
    <w:p w:rsidR="00A46BBE" w:rsidRDefault="00A46BBE" w:rsidP="00A46BBE"/>
    <w:p w:rsidR="00A46BBE" w:rsidRDefault="00A46BBE" w:rsidP="00A46BBE">
      <w:pPr>
        <w:shd w:val="clear" w:color="auto" w:fill="FFFFFF"/>
        <w:spacing w:before="5"/>
        <w:ind w:right="5" w:firstLine="708"/>
        <w:jc w:val="both"/>
        <w:rPr>
          <w:sz w:val="28"/>
        </w:rPr>
      </w:pPr>
      <w:r>
        <w:rPr>
          <w:color w:val="000000"/>
          <w:spacing w:val="-1"/>
          <w:sz w:val="28"/>
          <w:szCs w:val="28"/>
        </w:rPr>
        <w:t>Рассмотрев представленный администрацией проект решения  «Об исполнении бюджета муниципального района «Город Краснокаменск и Краснокаменский район» за  2020 год»,  руководствуясь ст. 264.2  Бюджетного Кодекса Российской Федерации, ст. 27 Устава муниципального района  «Город  Краснокаменск и Краснокаменский район» Забайкальского края,</w:t>
      </w:r>
      <w:r>
        <w:rPr>
          <w:sz w:val="28"/>
        </w:rPr>
        <w:t xml:space="preserve"> Положением о порядке проведения публичных слушаний на территории муниципального района «Город Краснокаменск и Краснокаменский район» Забайкальского края, Совет муниципального района «Город Краснокаменск и Краснокаменский район»  </w:t>
      </w:r>
      <w:r>
        <w:rPr>
          <w:b/>
          <w:bCs/>
          <w:sz w:val="28"/>
        </w:rPr>
        <w:t>решил:</w:t>
      </w:r>
    </w:p>
    <w:p w:rsidR="00A46BBE" w:rsidRDefault="00A46BBE" w:rsidP="00A46BBE">
      <w:pPr>
        <w:pStyle w:val="ConsPlusNormal"/>
        <w:widowControl/>
        <w:numPr>
          <w:ilvl w:val="0"/>
          <w:numId w:val="2"/>
        </w:numPr>
        <w:tabs>
          <w:tab w:val="num" w:pos="1080"/>
        </w:tabs>
        <w:ind w:left="0" w:firstLine="900"/>
        <w:jc w:val="both"/>
        <w:rPr>
          <w:rFonts w:ascii="Times New Roman" w:hAnsi="Times New Roman" w:cs="Times New Roman"/>
          <w:sz w:val="28"/>
          <w:szCs w:val="28"/>
        </w:rPr>
      </w:pPr>
      <w:r>
        <w:rPr>
          <w:rFonts w:ascii="Times New Roman" w:hAnsi="Times New Roman" w:cs="Times New Roman"/>
          <w:sz w:val="28"/>
          <w:szCs w:val="28"/>
        </w:rPr>
        <w:t>Принять проект решения Совета «О</w:t>
      </w:r>
      <w:r>
        <w:rPr>
          <w:rFonts w:ascii="Times New Roman" w:hAnsi="Times New Roman" w:cs="Times New Roman"/>
          <w:color w:val="000000"/>
          <w:spacing w:val="-1"/>
          <w:sz w:val="28"/>
          <w:szCs w:val="28"/>
        </w:rPr>
        <w:t>б исполнении бюджета муниципального района «Город Краснокаменск и Краснокаменский район» за 2020 год» (прилагается)</w:t>
      </w:r>
      <w:r>
        <w:rPr>
          <w:rFonts w:ascii="Times New Roman" w:hAnsi="Times New Roman" w:cs="Times New Roman"/>
          <w:sz w:val="28"/>
          <w:szCs w:val="28"/>
        </w:rPr>
        <w:t>.</w:t>
      </w:r>
    </w:p>
    <w:p w:rsidR="00A46BBE" w:rsidRDefault="00A46BBE" w:rsidP="00A46BBE">
      <w:pPr>
        <w:pStyle w:val="ConsPlusNormal"/>
        <w:widowControl/>
        <w:numPr>
          <w:ilvl w:val="0"/>
          <w:numId w:val="2"/>
        </w:numPr>
        <w:tabs>
          <w:tab w:val="num" w:pos="1080"/>
        </w:tabs>
        <w:ind w:left="0" w:firstLine="900"/>
        <w:jc w:val="both"/>
        <w:rPr>
          <w:rFonts w:ascii="Times New Roman" w:hAnsi="Times New Roman" w:cs="Times New Roman"/>
          <w:color w:val="000000"/>
          <w:spacing w:val="-1"/>
          <w:sz w:val="28"/>
          <w:szCs w:val="28"/>
        </w:rPr>
      </w:pPr>
      <w:r>
        <w:rPr>
          <w:rFonts w:ascii="Times New Roman" w:hAnsi="Times New Roman" w:cs="Times New Roman"/>
          <w:sz w:val="28"/>
          <w:szCs w:val="28"/>
        </w:rPr>
        <w:t>Вынести проект решения Совета «Об исполнении бюджета муниципального района «Город Краснокаменск и Краснокаменский район» за 2020 год» на публичные слушания.</w:t>
      </w:r>
    </w:p>
    <w:p w:rsidR="00A46BBE" w:rsidRDefault="00A46BBE" w:rsidP="00A46BBE">
      <w:pPr>
        <w:numPr>
          <w:ilvl w:val="0"/>
          <w:numId w:val="2"/>
        </w:numPr>
        <w:tabs>
          <w:tab w:val="num" w:pos="1418"/>
        </w:tabs>
        <w:ind w:left="0" w:firstLine="993"/>
        <w:jc w:val="both"/>
        <w:rPr>
          <w:sz w:val="28"/>
          <w:szCs w:val="28"/>
        </w:rPr>
      </w:pPr>
      <w:r>
        <w:rPr>
          <w:sz w:val="28"/>
          <w:szCs w:val="28"/>
        </w:rPr>
        <w:t xml:space="preserve">Настоящее решение подлежит официальному обнародованию на стенде администрации </w:t>
      </w:r>
      <w:r w:rsidRPr="006B2325">
        <w:rPr>
          <w:sz w:val="28"/>
          <w:szCs w:val="28"/>
        </w:rPr>
        <w:t>муниципального района «Город Краснокаменск и Краснокаменский район»</w:t>
      </w:r>
      <w:r>
        <w:rPr>
          <w:sz w:val="28"/>
          <w:szCs w:val="28"/>
        </w:rPr>
        <w:t xml:space="preserve">, размещению </w:t>
      </w:r>
      <w:r w:rsidRPr="006B2325">
        <w:rPr>
          <w:sz w:val="28"/>
          <w:szCs w:val="28"/>
        </w:rPr>
        <w:t>на официальном веб-сайте муниципального района «Город Краснокаменск и Краснокаменский район»</w:t>
      </w:r>
      <w:r>
        <w:rPr>
          <w:sz w:val="28"/>
          <w:szCs w:val="28"/>
        </w:rPr>
        <w:t xml:space="preserve"> </w:t>
      </w:r>
      <w:r w:rsidRPr="006B2325">
        <w:rPr>
          <w:sz w:val="28"/>
          <w:szCs w:val="28"/>
        </w:rPr>
        <w:t>Забайкальского края</w:t>
      </w:r>
      <w:r>
        <w:rPr>
          <w:sz w:val="28"/>
          <w:szCs w:val="28"/>
        </w:rPr>
        <w:t xml:space="preserve"> в информационно-телекоммуникационной сети «Интернет»</w:t>
      </w:r>
      <w:r w:rsidRPr="006B2325">
        <w:rPr>
          <w:sz w:val="28"/>
          <w:szCs w:val="28"/>
        </w:rPr>
        <w:t xml:space="preserve"> </w:t>
      </w:r>
      <w:hyperlink r:id="rId6" w:history="1">
        <w:r w:rsidRPr="001A7CE2">
          <w:rPr>
            <w:rStyle w:val="a3"/>
            <w:sz w:val="28"/>
            <w:szCs w:val="28"/>
          </w:rPr>
          <w:t>www.adminkr.ru</w:t>
        </w:r>
      </w:hyperlink>
      <w:r w:rsidRPr="006B2325">
        <w:rPr>
          <w:sz w:val="28"/>
          <w:szCs w:val="28"/>
        </w:rPr>
        <w:t>.</w:t>
      </w:r>
      <w:r>
        <w:rPr>
          <w:sz w:val="28"/>
          <w:szCs w:val="28"/>
        </w:rPr>
        <w:t xml:space="preserve"> и вступает в силу после его подписания и обнародования.</w:t>
      </w:r>
    </w:p>
    <w:p w:rsidR="00A46BBE" w:rsidRDefault="00A46BBE" w:rsidP="00A46BBE">
      <w:pPr>
        <w:pStyle w:val="ConsPlusNormal"/>
        <w:widowControl/>
        <w:ind w:firstLine="0"/>
        <w:jc w:val="both"/>
        <w:rPr>
          <w:rFonts w:ascii="Times New Roman" w:hAnsi="Times New Roman" w:cs="Times New Roman"/>
          <w:sz w:val="28"/>
          <w:szCs w:val="28"/>
        </w:rPr>
      </w:pPr>
    </w:p>
    <w:p w:rsidR="00A46BBE" w:rsidRDefault="00A46BBE" w:rsidP="00A46BBE">
      <w:pPr>
        <w:pStyle w:val="ConsPlusNormal"/>
        <w:widowControl/>
        <w:ind w:firstLine="0"/>
        <w:jc w:val="both"/>
        <w:rPr>
          <w:rFonts w:ascii="Times New Roman" w:hAnsi="Times New Roman" w:cs="Times New Roman"/>
          <w:sz w:val="28"/>
          <w:szCs w:val="28"/>
        </w:rPr>
      </w:pPr>
    </w:p>
    <w:p w:rsidR="00A46BBE" w:rsidRDefault="00A46BBE" w:rsidP="00A46BBE">
      <w:pPr>
        <w:jc w:val="both"/>
        <w:rPr>
          <w:sz w:val="28"/>
          <w:szCs w:val="28"/>
        </w:rPr>
      </w:pPr>
      <w:r>
        <w:rPr>
          <w:sz w:val="28"/>
          <w:szCs w:val="28"/>
        </w:rPr>
        <w:t>Глава муниципального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С.Н.Колпаков</w:t>
      </w:r>
    </w:p>
    <w:p w:rsidR="00A46BBE" w:rsidRDefault="00A46BBE" w:rsidP="00A46BBE">
      <w:pPr>
        <w:pStyle w:val="ConsPlusTitle"/>
        <w:widowControl/>
        <w:outlineLvl w:val="0"/>
      </w:pPr>
    </w:p>
    <w:p w:rsidR="00A46BBE" w:rsidRDefault="00A46BBE" w:rsidP="00A46BBE">
      <w:pPr>
        <w:pStyle w:val="ConsPlusTitle"/>
        <w:widowControl/>
        <w:outlineLvl w:val="0"/>
      </w:pPr>
    </w:p>
    <w:p w:rsidR="00A46BBE" w:rsidRPr="001A1AD1" w:rsidRDefault="00A46BBE" w:rsidP="00A46BBE">
      <w:pPr>
        <w:pStyle w:val="ConsPlusTitle"/>
        <w:widowControl/>
        <w:jc w:val="both"/>
        <w:outlineLvl w:val="0"/>
        <w:rPr>
          <w:rFonts w:ascii="Times New Roman" w:hAnsi="Times New Roman" w:cs="Times New Roman"/>
          <w:b w:val="0"/>
          <w:sz w:val="28"/>
        </w:rPr>
      </w:pPr>
      <w:r>
        <w:rPr>
          <w:rFonts w:ascii="Times New Roman" w:hAnsi="Times New Roman" w:cs="Times New Roman"/>
          <w:b w:val="0"/>
          <w:sz w:val="28"/>
        </w:rPr>
        <w:t xml:space="preserve">Председатель Совета </w:t>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t>Б.Б.Колесаев</w:t>
      </w:r>
    </w:p>
    <w:p w:rsidR="00A46BBE" w:rsidRDefault="00A46BBE" w:rsidP="00A46BBE">
      <w:pPr>
        <w:pStyle w:val="ConsPlusNormal"/>
        <w:widowControl/>
        <w:ind w:firstLine="540"/>
        <w:jc w:val="right"/>
        <w:outlineLvl w:val="1"/>
        <w:rPr>
          <w:rFonts w:ascii="Times New Roman" w:hAnsi="Times New Roman" w:cs="Times New Roman"/>
          <w:b/>
          <w:sz w:val="28"/>
          <w:szCs w:val="28"/>
        </w:rPr>
      </w:pPr>
      <w:r>
        <w:rPr>
          <w:rFonts w:ascii="Times New Roman" w:hAnsi="Times New Roman" w:cs="Times New Roman"/>
          <w:b/>
          <w:sz w:val="28"/>
          <w:szCs w:val="28"/>
        </w:rPr>
        <w:lastRenderedPageBreak/>
        <w:t>ПРОЕКТ</w:t>
      </w:r>
    </w:p>
    <w:p w:rsidR="00A46BBE" w:rsidRDefault="00A46BBE" w:rsidP="00A46BBE">
      <w:pPr>
        <w:pStyle w:val="ConsPlusNormal"/>
        <w:widowControl/>
        <w:ind w:firstLine="540"/>
        <w:jc w:val="center"/>
        <w:outlineLvl w:val="1"/>
        <w:rPr>
          <w:rFonts w:ascii="Times New Roman" w:hAnsi="Times New Roman" w:cs="Times New Roman"/>
          <w:b/>
          <w:sz w:val="28"/>
          <w:szCs w:val="28"/>
        </w:rPr>
      </w:pPr>
    </w:p>
    <w:p w:rsidR="00A46BBE" w:rsidRDefault="00A46BBE" w:rsidP="00A46BBE">
      <w:pPr>
        <w:pStyle w:val="ConsPlusNormal"/>
        <w:widowControl/>
        <w:ind w:firstLine="540"/>
        <w:jc w:val="center"/>
        <w:outlineLvl w:val="1"/>
        <w:rPr>
          <w:rFonts w:ascii="Times New Roman" w:hAnsi="Times New Roman" w:cs="Times New Roman"/>
          <w:b/>
          <w:sz w:val="28"/>
          <w:szCs w:val="28"/>
        </w:rPr>
      </w:pPr>
    </w:p>
    <w:p w:rsidR="00A46BBE" w:rsidRPr="000B6B84" w:rsidRDefault="00A46BBE" w:rsidP="00A46BBE">
      <w:pPr>
        <w:pStyle w:val="ConsPlusNormal"/>
        <w:widowControl/>
        <w:ind w:firstLine="540"/>
        <w:jc w:val="center"/>
        <w:outlineLvl w:val="1"/>
      </w:pPr>
      <w:r>
        <w:rPr>
          <w:rFonts w:ascii="Times New Roman" w:hAnsi="Times New Roman" w:cs="Times New Roman"/>
          <w:b/>
          <w:sz w:val="28"/>
          <w:szCs w:val="28"/>
        </w:rPr>
        <w:t xml:space="preserve">                                                                                                                                                                                                                                                                                                                                                                                                                                                                                                                                                                                                                                                                                                                                                                                                                                                                                                                                                                                                                                                                                                                                                                                                                                                                                                                                                                                                                                           </w:t>
      </w:r>
    </w:p>
    <w:p w:rsidR="00A46BBE" w:rsidRDefault="00A46BBE" w:rsidP="00A46BBE">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 xml:space="preserve">РОССИЙСКАЯ ФЕДЕРАЦИЯ </w:t>
      </w:r>
    </w:p>
    <w:p w:rsidR="00A46BBE" w:rsidRDefault="00A46BBE" w:rsidP="00A46BBE">
      <w:pPr>
        <w:pStyle w:val="ConsPlusNormal"/>
        <w:widowControl/>
        <w:ind w:firstLine="540"/>
        <w:jc w:val="center"/>
        <w:outlineLvl w:val="1"/>
        <w:rPr>
          <w:rFonts w:ascii="Times New Roman" w:hAnsi="Times New Roman" w:cs="Times New Roman"/>
          <w:b/>
          <w:sz w:val="28"/>
          <w:szCs w:val="28"/>
        </w:rPr>
      </w:pPr>
    </w:p>
    <w:p w:rsidR="00A46BBE" w:rsidRDefault="00A46BBE" w:rsidP="00A46BBE">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СОВЕТ МУНИЦИПАЛЬНОГО РАЙОНА</w:t>
      </w:r>
    </w:p>
    <w:p w:rsidR="00A46BBE" w:rsidRDefault="00A46BBE" w:rsidP="00A46BBE">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«ГОРОД КРАСНОКАМЕНСК И КРАСНОКАМЕНСКИЙ РАЙОН»</w:t>
      </w:r>
    </w:p>
    <w:p w:rsidR="00A46BBE" w:rsidRDefault="00A46BBE" w:rsidP="00A46BBE">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 xml:space="preserve">ЗАБАЙКАЛЬСКОГО КРАЯ </w:t>
      </w:r>
    </w:p>
    <w:p w:rsidR="00A46BBE" w:rsidRDefault="00A46BBE" w:rsidP="00A46BBE">
      <w:pPr>
        <w:pStyle w:val="ConsPlusNormal"/>
        <w:widowControl/>
        <w:ind w:firstLine="540"/>
        <w:jc w:val="center"/>
        <w:outlineLvl w:val="1"/>
        <w:rPr>
          <w:rFonts w:ascii="Times New Roman" w:hAnsi="Times New Roman" w:cs="Times New Roman"/>
          <w:sz w:val="28"/>
          <w:szCs w:val="28"/>
        </w:rPr>
      </w:pPr>
    </w:p>
    <w:p w:rsidR="00A46BBE" w:rsidRDefault="00A46BBE" w:rsidP="00A46BBE">
      <w:pPr>
        <w:pStyle w:val="ConsPlusNormal"/>
        <w:widowContro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РЕШЕНИЕ</w:t>
      </w:r>
    </w:p>
    <w:p w:rsidR="00A46BBE" w:rsidRDefault="00A46BBE" w:rsidP="00A46BBE">
      <w:pPr>
        <w:pStyle w:val="ConsPlusNormal"/>
        <w:widowControl/>
        <w:ind w:firstLine="540"/>
        <w:jc w:val="center"/>
        <w:outlineLvl w:val="1"/>
        <w:rPr>
          <w:rFonts w:ascii="Times New Roman" w:hAnsi="Times New Roman" w:cs="Times New Roman"/>
          <w:b/>
          <w:sz w:val="28"/>
          <w:szCs w:val="28"/>
        </w:rPr>
      </w:pPr>
    </w:p>
    <w:p w:rsidR="00A46BBE" w:rsidRDefault="00A46BBE" w:rsidP="00A46BBE">
      <w:pPr>
        <w:pStyle w:val="ConsPlusNormal"/>
        <w:widowControl/>
        <w:ind w:firstLine="0"/>
        <w:jc w:val="both"/>
        <w:outlineLvl w:val="1"/>
        <w:rPr>
          <w:rFonts w:ascii="Times New Roman" w:hAnsi="Times New Roman" w:cs="Times New Roman"/>
          <w:b/>
          <w:sz w:val="28"/>
          <w:szCs w:val="28"/>
        </w:rPr>
      </w:pPr>
      <w:r>
        <w:rPr>
          <w:rFonts w:ascii="Times New Roman" w:hAnsi="Times New Roman" w:cs="Times New Roman"/>
          <w:b/>
          <w:sz w:val="28"/>
          <w:szCs w:val="28"/>
        </w:rPr>
        <w:t>«___» ______ 2021 года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______</w:t>
      </w:r>
    </w:p>
    <w:p w:rsidR="00A46BBE" w:rsidRDefault="00A46BBE" w:rsidP="00A46BBE">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г. Краснокаменск</w:t>
      </w:r>
    </w:p>
    <w:p w:rsidR="00A46BBE" w:rsidRDefault="00A46BBE" w:rsidP="00A46BBE"/>
    <w:p w:rsidR="00A46BBE" w:rsidRDefault="00A46BBE" w:rsidP="00A46BBE">
      <w:pPr>
        <w:rPr>
          <w:sz w:val="28"/>
          <w:szCs w:val="28"/>
        </w:rPr>
      </w:pPr>
      <w:r w:rsidRPr="00E32434">
        <w:rPr>
          <w:sz w:val="28"/>
          <w:szCs w:val="28"/>
        </w:rPr>
        <w:t>Об исполнении бюджета</w:t>
      </w:r>
    </w:p>
    <w:p w:rsidR="00A46BBE" w:rsidRDefault="00A46BBE" w:rsidP="00A46BBE">
      <w:pPr>
        <w:rPr>
          <w:sz w:val="28"/>
          <w:szCs w:val="28"/>
        </w:rPr>
      </w:pPr>
      <w:r>
        <w:rPr>
          <w:sz w:val="28"/>
          <w:szCs w:val="28"/>
        </w:rPr>
        <w:t>муниципального района</w:t>
      </w:r>
    </w:p>
    <w:p w:rsidR="00A46BBE" w:rsidRDefault="00A46BBE" w:rsidP="00A46BBE">
      <w:pPr>
        <w:rPr>
          <w:sz w:val="28"/>
          <w:szCs w:val="28"/>
        </w:rPr>
      </w:pPr>
      <w:r>
        <w:rPr>
          <w:sz w:val="28"/>
          <w:szCs w:val="28"/>
        </w:rPr>
        <w:t xml:space="preserve">«Город Краснокаменск </w:t>
      </w:r>
    </w:p>
    <w:p w:rsidR="00A46BBE" w:rsidRDefault="00A46BBE" w:rsidP="00A46BBE">
      <w:pPr>
        <w:rPr>
          <w:sz w:val="28"/>
          <w:szCs w:val="28"/>
        </w:rPr>
      </w:pPr>
      <w:r>
        <w:rPr>
          <w:sz w:val="28"/>
          <w:szCs w:val="28"/>
        </w:rPr>
        <w:t>и Краснокаменский район»</w:t>
      </w:r>
    </w:p>
    <w:p w:rsidR="00A46BBE" w:rsidRDefault="00A46BBE" w:rsidP="00A46BBE">
      <w:pPr>
        <w:rPr>
          <w:sz w:val="28"/>
          <w:szCs w:val="28"/>
        </w:rPr>
      </w:pPr>
      <w:r>
        <w:rPr>
          <w:sz w:val="28"/>
          <w:szCs w:val="28"/>
        </w:rPr>
        <w:t>Забайкальского края за 2020 год</w:t>
      </w:r>
    </w:p>
    <w:p w:rsidR="00A46BBE" w:rsidRDefault="00A46BBE" w:rsidP="00A46BBE">
      <w:pPr>
        <w:rPr>
          <w:sz w:val="28"/>
          <w:szCs w:val="28"/>
        </w:rPr>
      </w:pPr>
    </w:p>
    <w:p w:rsidR="00A46BBE" w:rsidRPr="008B1702" w:rsidRDefault="00A46BBE" w:rsidP="00A46BBE">
      <w:pPr>
        <w:jc w:val="both"/>
        <w:rPr>
          <w:b/>
          <w:sz w:val="28"/>
          <w:szCs w:val="28"/>
        </w:rPr>
      </w:pPr>
      <w:r>
        <w:rPr>
          <w:sz w:val="28"/>
          <w:szCs w:val="28"/>
        </w:rPr>
        <w:tab/>
        <w:t xml:space="preserve">Рассмотрев решение Совета муниципального района «Об исполнении бюджета муниципального района «Город Краснокаменск и Краснокаменский район» Забайкальского края  за 2020 год»,  руководствуясь статьей  27 Устава муниципального района «Город Краснокаменск и Краснокаменский район» Забайкальского края, статьями  39 - 41 Положения о бюджетном процессе в муниципальном районе «Город Краснокаменск и Краснокаменский район» Забайкальского края, Совет муниципального района </w:t>
      </w:r>
      <w:r w:rsidRPr="008B1702">
        <w:rPr>
          <w:b/>
          <w:sz w:val="28"/>
          <w:szCs w:val="28"/>
        </w:rPr>
        <w:t>р е ш и л:</w:t>
      </w:r>
    </w:p>
    <w:p w:rsidR="00A46BBE" w:rsidRDefault="00A46BBE" w:rsidP="00A46BBE">
      <w:pPr>
        <w:rPr>
          <w:sz w:val="28"/>
          <w:szCs w:val="28"/>
        </w:rPr>
      </w:pPr>
      <w:r w:rsidRPr="00E32434">
        <w:rPr>
          <w:b/>
          <w:sz w:val="28"/>
          <w:szCs w:val="28"/>
        </w:rPr>
        <w:t xml:space="preserve">     </w:t>
      </w:r>
    </w:p>
    <w:p w:rsidR="00A46BBE" w:rsidRDefault="00A46BBE" w:rsidP="00A46BBE">
      <w:pPr>
        <w:numPr>
          <w:ilvl w:val="0"/>
          <w:numId w:val="1"/>
        </w:numPr>
        <w:tabs>
          <w:tab w:val="clear" w:pos="1065"/>
          <w:tab w:val="num" w:pos="1260"/>
        </w:tabs>
        <w:ind w:left="0" w:firstLine="720"/>
        <w:jc w:val="both"/>
        <w:rPr>
          <w:sz w:val="28"/>
          <w:szCs w:val="28"/>
        </w:rPr>
      </w:pPr>
      <w:r>
        <w:rPr>
          <w:sz w:val="28"/>
          <w:szCs w:val="28"/>
        </w:rPr>
        <w:t xml:space="preserve">Утвердить отчёт об исполнении бюджета муниципального района «Город Краснокаменск и Краснокаменский район» Забайкальского края  за 2020 год по доходам в сумме 1 545 767,0  тыс. рублей, по расходам  в  сумме 1 538 031,0 </w:t>
      </w:r>
      <w:r w:rsidRPr="004C7C95">
        <w:rPr>
          <w:sz w:val="28"/>
          <w:szCs w:val="28"/>
        </w:rPr>
        <w:t>тыс</w:t>
      </w:r>
      <w:r>
        <w:rPr>
          <w:sz w:val="28"/>
          <w:szCs w:val="28"/>
        </w:rPr>
        <w:t>.</w:t>
      </w:r>
      <w:r w:rsidRPr="004C7C95">
        <w:rPr>
          <w:sz w:val="28"/>
          <w:szCs w:val="28"/>
        </w:rPr>
        <w:t>рублей</w:t>
      </w:r>
      <w:r>
        <w:rPr>
          <w:sz w:val="28"/>
          <w:szCs w:val="28"/>
        </w:rPr>
        <w:t>, с превышением доходов над расходами в сумме 7 736,0 тыс.рублей (приложения №№ 1-4).</w:t>
      </w:r>
    </w:p>
    <w:p w:rsidR="00A46BBE" w:rsidRPr="00791E6B" w:rsidRDefault="00A46BBE" w:rsidP="00A46BBE">
      <w:pPr>
        <w:numPr>
          <w:ilvl w:val="0"/>
          <w:numId w:val="1"/>
        </w:numPr>
        <w:tabs>
          <w:tab w:val="clear" w:pos="1065"/>
          <w:tab w:val="num" w:pos="1260"/>
        </w:tabs>
        <w:ind w:left="0" w:firstLine="720"/>
        <w:jc w:val="both"/>
        <w:rPr>
          <w:sz w:val="28"/>
          <w:szCs w:val="28"/>
        </w:rPr>
      </w:pPr>
      <w:r w:rsidRPr="00791E6B">
        <w:rPr>
          <w:sz w:val="28"/>
          <w:szCs w:val="28"/>
        </w:rPr>
        <w:t xml:space="preserve">Настоящее решение подлежит официальному обнародованию на стенде </w:t>
      </w:r>
      <w:r>
        <w:rPr>
          <w:sz w:val="28"/>
          <w:szCs w:val="28"/>
        </w:rPr>
        <w:t>а</w:t>
      </w:r>
      <w:r w:rsidRPr="00791E6B">
        <w:rPr>
          <w:sz w:val="28"/>
          <w:szCs w:val="28"/>
        </w:rPr>
        <w:t>дминистрации муниципального района «Город Краснокаменск и Краснокаменский район»</w:t>
      </w:r>
      <w:r>
        <w:rPr>
          <w:sz w:val="28"/>
          <w:szCs w:val="28"/>
        </w:rPr>
        <w:t>, опубликованию в газете «Слава труду»</w:t>
      </w:r>
      <w:r w:rsidRPr="00791E6B">
        <w:rPr>
          <w:sz w:val="28"/>
          <w:szCs w:val="28"/>
        </w:rPr>
        <w:t xml:space="preserve">, размещению на официальном веб-сайте муниципального района «Город Краснокаменск и Краснокаменский район» Забайкальского края в информационно-телекоммуникационной сети «Интернет» </w:t>
      </w:r>
      <w:hyperlink r:id="rId7" w:history="1">
        <w:r w:rsidRPr="00791E6B">
          <w:rPr>
            <w:rStyle w:val="a3"/>
            <w:sz w:val="28"/>
            <w:szCs w:val="28"/>
          </w:rPr>
          <w:t>www.adminkr.ru</w:t>
        </w:r>
      </w:hyperlink>
      <w:r w:rsidRPr="00791E6B">
        <w:rPr>
          <w:sz w:val="28"/>
          <w:szCs w:val="28"/>
        </w:rPr>
        <w:t>. и вступает в силу после его подписания и обнародования.</w:t>
      </w:r>
    </w:p>
    <w:p w:rsidR="00A46BBE" w:rsidRDefault="00A46BBE" w:rsidP="00A46BBE">
      <w:pPr>
        <w:rPr>
          <w:sz w:val="28"/>
          <w:szCs w:val="28"/>
        </w:rPr>
      </w:pPr>
    </w:p>
    <w:p w:rsidR="00A46BBE" w:rsidRDefault="00A46BBE" w:rsidP="00A46BBE">
      <w:pPr>
        <w:jc w:val="both"/>
        <w:rPr>
          <w:sz w:val="28"/>
          <w:szCs w:val="28"/>
        </w:rPr>
      </w:pPr>
      <w:r>
        <w:rPr>
          <w:sz w:val="28"/>
          <w:szCs w:val="28"/>
        </w:rPr>
        <w:t>Глава муниципального района</w:t>
      </w:r>
      <w:r>
        <w:rPr>
          <w:sz w:val="28"/>
          <w:szCs w:val="28"/>
        </w:rPr>
        <w:tab/>
      </w:r>
      <w:r>
        <w:rPr>
          <w:sz w:val="28"/>
          <w:szCs w:val="28"/>
        </w:rPr>
        <w:tab/>
      </w:r>
      <w:r>
        <w:rPr>
          <w:sz w:val="28"/>
          <w:szCs w:val="28"/>
        </w:rPr>
        <w:tab/>
      </w:r>
      <w:r>
        <w:rPr>
          <w:sz w:val="28"/>
          <w:szCs w:val="28"/>
        </w:rPr>
        <w:tab/>
      </w:r>
      <w:r>
        <w:rPr>
          <w:sz w:val="28"/>
          <w:szCs w:val="28"/>
        </w:rPr>
        <w:tab/>
        <w:t>С.Н.Колпаков</w:t>
      </w:r>
    </w:p>
    <w:p w:rsidR="00A46BBE" w:rsidRDefault="00A46BBE" w:rsidP="00A46BBE">
      <w:pPr>
        <w:pStyle w:val="ConsPlusTitle"/>
        <w:widowControl/>
        <w:outlineLvl w:val="0"/>
      </w:pPr>
    </w:p>
    <w:p w:rsidR="00A46BBE" w:rsidRDefault="00A46BBE" w:rsidP="00A46BBE">
      <w:pPr>
        <w:pStyle w:val="ConsPlusTitle"/>
        <w:widowControl/>
        <w:jc w:val="both"/>
        <w:outlineLvl w:val="0"/>
      </w:pPr>
      <w:r>
        <w:rPr>
          <w:rFonts w:ascii="Times New Roman" w:hAnsi="Times New Roman" w:cs="Times New Roman"/>
          <w:b w:val="0"/>
          <w:sz w:val="28"/>
        </w:rPr>
        <w:t xml:space="preserve">Председатель Совета </w:t>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r>
      <w:r>
        <w:rPr>
          <w:rFonts w:ascii="Times New Roman" w:hAnsi="Times New Roman" w:cs="Times New Roman"/>
          <w:b w:val="0"/>
          <w:sz w:val="28"/>
        </w:rPr>
        <w:tab/>
        <w:t>Б.Б.Колесаев</w:t>
      </w:r>
    </w:p>
    <w:p w:rsidR="00C84D72" w:rsidRDefault="00C84D72" w:rsidP="00C84D72"/>
    <w:p w:rsidR="00A46BBE" w:rsidRDefault="00A46BBE" w:rsidP="00C84D72"/>
    <w:tbl>
      <w:tblPr>
        <w:tblW w:w="0" w:type="auto"/>
        <w:tblLayout w:type="fixed"/>
        <w:tblCellMar>
          <w:left w:w="30" w:type="dxa"/>
          <w:right w:w="30" w:type="dxa"/>
        </w:tblCellMar>
        <w:tblLook w:val="0000" w:firstRow="0" w:lastRow="0" w:firstColumn="0" w:lastColumn="0" w:noHBand="0" w:noVBand="0"/>
      </w:tblPr>
      <w:tblGrid>
        <w:gridCol w:w="1918"/>
        <w:gridCol w:w="3852"/>
        <w:gridCol w:w="1144"/>
        <w:gridCol w:w="1066"/>
        <w:gridCol w:w="1330"/>
        <w:gridCol w:w="928"/>
      </w:tblGrid>
      <w:tr w:rsidR="00A46BBE" w:rsidTr="00A46BBE">
        <w:trPr>
          <w:trHeight w:val="612"/>
        </w:trPr>
        <w:tc>
          <w:tcPr>
            <w:tcW w:w="1918" w:type="dxa"/>
            <w:tcBorders>
              <w:top w:val="nil"/>
              <w:left w:val="nil"/>
              <w:bottom w:val="nil"/>
              <w:right w:val="nil"/>
            </w:tcBorders>
          </w:tcPr>
          <w:p w:rsidR="00A46BBE" w:rsidRDefault="00A46BBE">
            <w:pPr>
              <w:autoSpaceDE w:val="0"/>
              <w:autoSpaceDN w:val="0"/>
              <w:adjustRightInd w:val="0"/>
              <w:jc w:val="center"/>
              <w:rPr>
                <w:rFonts w:eastAsiaTheme="minorHAnsi"/>
                <w:color w:val="000000"/>
                <w:sz w:val="20"/>
                <w:szCs w:val="20"/>
                <w:lang w:eastAsia="en-US"/>
              </w:rPr>
            </w:pPr>
          </w:p>
        </w:tc>
        <w:tc>
          <w:tcPr>
            <w:tcW w:w="3852" w:type="dxa"/>
            <w:tcBorders>
              <w:top w:val="nil"/>
              <w:left w:val="nil"/>
              <w:bottom w:val="nil"/>
              <w:right w:val="nil"/>
            </w:tcBorders>
          </w:tcPr>
          <w:p w:rsidR="00A46BBE" w:rsidRDefault="00A46BBE">
            <w:pPr>
              <w:autoSpaceDE w:val="0"/>
              <w:autoSpaceDN w:val="0"/>
              <w:adjustRightInd w:val="0"/>
              <w:jc w:val="right"/>
              <w:rPr>
                <w:rFonts w:eastAsiaTheme="minorHAnsi"/>
                <w:color w:val="000000"/>
                <w:sz w:val="20"/>
                <w:szCs w:val="20"/>
                <w:lang w:eastAsia="en-US"/>
              </w:rPr>
            </w:pPr>
          </w:p>
        </w:tc>
        <w:tc>
          <w:tcPr>
            <w:tcW w:w="1144" w:type="dxa"/>
            <w:tcBorders>
              <w:top w:val="nil"/>
              <w:left w:val="nil"/>
              <w:bottom w:val="nil"/>
              <w:right w:val="nil"/>
            </w:tcBorders>
          </w:tcPr>
          <w:p w:rsidR="00A46BBE" w:rsidRDefault="00A46BBE">
            <w:pPr>
              <w:autoSpaceDE w:val="0"/>
              <w:autoSpaceDN w:val="0"/>
              <w:adjustRightInd w:val="0"/>
              <w:jc w:val="right"/>
              <w:rPr>
                <w:rFonts w:eastAsiaTheme="minorHAnsi"/>
                <w:color w:val="000000"/>
                <w:sz w:val="20"/>
                <w:szCs w:val="20"/>
                <w:lang w:eastAsia="en-US"/>
              </w:rPr>
            </w:pPr>
          </w:p>
        </w:tc>
        <w:tc>
          <w:tcPr>
            <w:tcW w:w="3324" w:type="dxa"/>
            <w:gridSpan w:val="3"/>
            <w:tcBorders>
              <w:top w:val="nil"/>
              <w:left w:val="nil"/>
              <w:bottom w:val="nil"/>
              <w:right w:val="nil"/>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4"/>
                <w:szCs w:val="16"/>
                <w:lang w:eastAsia="en-US"/>
              </w:rPr>
              <w:t>Приложение № 1 к проекту  решения Совета "Об исполнении бюджета  муниципального района "Город Краснокаменск и Краснокаменский район" Забайкальского края за  2020 год" №                            от</w:t>
            </w:r>
          </w:p>
        </w:tc>
      </w:tr>
      <w:tr w:rsidR="00A46BBE">
        <w:trPr>
          <w:trHeight w:val="170"/>
        </w:trPr>
        <w:tc>
          <w:tcPr>
            <w:tcW w:w="1918" w:type="dxa"/>
            <w:tcBorders>
              <w:top w:val="nil"/>
              <w:left w:val="nil"/>
              <w:bottom w:val="nil"/>
              <w:right w:val="nil"/>
            </w:tcBorders>
          </w:tcPr>
          <w:p w:rsidR="00A46BBE" w:rsidRDefault="00A46BBE">
            <w:pPr>
              <w:autoSpaceDE w:val="0"/>
              <w:autoSpaceDN w:val="0"/>
              <w:adjustRightInd w:val="0"/>
              <w:jc w:val="center"/>
              <w:rPr>
                <w:rFonts w:eastAsiaTheme="minorHAnsi"/>
                <w:color w:val="000000"/>
                <w:sz w:val="20"/>
                <w:szCs w:val="20"/>
                <w:lang w:eastAsia="en-US"/>
              </w:rPr>
            </w:pPr>
          </w:p>
        </w:tc>
        <w:tc>
          <w:tcPr>
            <w:tcW w:w="3852" w:type="dxa"/>
            <w:tcBorders>
              <w:top w:val="nil"/>
              <w:left w:val="nil"/>
              <w:bottom w:val="nil"/>
              <w:right w:val="nil"/>
            </w:tcBorders>
          </w:tcPr>
          <w:p w:rsidR="00A46BBE" w:rsidRDefault="00A46BBE">
            <w:pPr>
              <w:autoSpaceDE w:val="0"/>
              <w:autoSpaceDN w:val="0"/>
              <w:adjustRightInd w:val="0"/>
              <w:jc w:val="right"/>
              <w:rPr>
                <w:rFonts w:eastAsiaTheme="minorHAnsi"/>
                <w:color w:val="000000"/>
                <w:sz w:val="20"/>
                <w:szCs w:val="20"/>
                <w:lang w:eastAsia="en-US"/>
              </w:rPr>
            </w:pPr>
          </w:p>
        </w:tc>
        <w:tc>
          <w:tcPr>
            <w:tcW w:w="1144" w:type="dxa"/>
            <w:tcBorders>
              <w:top w:val="nil"/>
              <w:left w:val="nil"/>
              <w:bottom w:val="nil"/>
              <w:right w:val="nil"/>
            </w:tcBorders>
          </w:tcPr>
          <w:p w:rsidR="00A46BBE" w:rsidRDefault="00A46BBE">
            <w:pPr>
              <w:autoSpaceDE w:val="0"/>
              <w:autoSpaceDN w:val="0"/>
              <w:adjustRightInd w:val="0"/>
              <w:jc w:val="right"/>
              <w:rPr>
                <w:rFonts w:eastAsiaTheme="minorHAnsi"/>
                <w:color w:val="000000"/>
                <w:sz w:val="20"/>
                <w:szCs w:val="20"/>
                <w:lang w:eastAsia="en-US"/>
              </w:rPr>
            </w:pPr>
          </w:p>
        </w:tc>
        <w:tc>
          <w:tcPr>
            <w:tcW w:w="1066" w:type="dxa"/>
            <w:tcBorders>
              <w:top w:val="nil"/>
              <w:left w:val="nil"/>
              <w:bottom w:val="nil"/>
              <w:right w:val="nil"/>
            </w:tcBorders>
            <w:shd w:val="solid" w:color="FFFFFF" w:fill="auto"/>
          </w:tcPr>
          <w:p w:rsidR="00A46BBE" w:rsidRDefault="00A46BBE">
            <w:pPr>
              <w:autoSpaceDE w:val="0"/>
              <w:autoSpaceDN w:val="0"/>
              <w:adjustRightInd w:val="0"/>
              <w:rPr>
                <w:rFonts w:eastAsiaTheme="minorHAnsi"/>
                <w:color w:val="000000"/>
                <w:sz w:val="16"/>
                <w:szCs w:val="16"/>
                <w:lang w:eastAsia="en-US"/>
              </w:rPr>
            </w:pPr>
          </w:p>
        </w:tc>
        <w:tc>
          <w:tcPr>
            <w:tcW w:w="1330" w:type="dxa"/>
            <w:tcBorders>
              <w:top w:val="nil"/>
              <w:left w:val="nil"/>
              <w:bottom w:val="nil"/>
              <w:right w:val="nil"/>
            </w:tcBorders>
            <w:shd w:val="solid" w:color="FFFFFF" w:fill="auto"/>
          </w:tcPr>
          <w:p w:rsidR="00A46BBE" w:rsidRDefault="00A46BBE">
            <w:pPr>
              <w:autoSpaceDE w:val="0"/>
              <w:autoSpaceDN w:val="0"/>
              <w:adjustRightInd w:val="0"/>
              <w:rPr>
                <w:rFonts w:eastAsiaTheme="minorHAnsi"/>
                <w:color w:val="000000"/>
                <w:sz w:val="16"/>
                <w:szCs w:val="16"/>
                <w:lang w:eastAsia="en-US"/>
              </w:rPr>
            </w:pPr>
          </w:p>
        </w:tc>
        <w:tc>
          <w:tcPr>
            <w:tcW w:w="928" w:type="dxa"/>
            <w:tcBorders>
              <w:top w:val="nil"/>
              <w:left w:val="nil"/>
              <w:bottom w:val="nil"/>
              <w:right w:val="nil"/>
            </w:tcBorders>
            <w:shd w:val="solid" w:color="FFFFFF" w:fill="auto"/>
          </w:tcPr>
          <w:p w:rsidR="00A46BBE" w:rsidRDefault="00A46BBE">
            <w:pPr>
              <w:autoSpaceDE w:val="0"/>
              <w:autoSpaceDN w:val="0"/>
              <w:adjustRightInd w:val="0"/>
              <w:rPr>
                <w:rFonts w:eastAsiaTheme="minorHAnsi"/>
                <w:color w:val="000000"/>
                <w:sz w:val="16"/>
                <w:szCs w:val="16"/>
                <w:lang w:eastAsia="en-US"/>
              </w:rPr>
            </w:pPr>
          </w:p>
        </w:tc>
      </w:tr>
      <w:tr w:rsidR="00A46BBE" w:rsidTr="00A46BBE">
        <w:trPr>
          <w:trHeight w:val="504"/>
        </w:trPr>
        <w:tc>
          <w:tcPr>
            <w:tcW w:w="10238" w:type="dxa"/>
            <w:gridSpan w:val="6"/>
            <w:tcBorders>
              <w:top w:val="nil"/>
              <w:left w:val="nil"/>
              <w:bottom w:val="nil"/>
              <w:right w:val="nil"/>
            </w:tcBorders>
          </w:tcPr>
          <w:p w:rsidR="00A46BBE" w:rsidRPr="00A46BBE" w:rsidRDefault="00A46BBE">
            <w:pPr>
              <w:autoSpaceDE w:val="0"/>
              <w:autoSpaceDN w:val="0"/>
              <w:adjustRightInd w:val="0"/>
              <w:jc w:val="center"/>
              <w:rPr>
                <w:rFonts w:eastAsiaTheme="minorHAnsi"/>
                <w:b/>
                <w:bCs/>
                <w:color w:val="000000"/>
                <w:sz w:val="20"/>
                <w:szCs w:val="28"/>
                <w:lang w:eastAsia="en-US"/>
              </w:rPr>
            </w:pPr>
            <w:r w:rsidRPr="00A46BBE">
              <w:rPr>
                <w:rFonts w:eastAsiaTheme="minorHAnsi"/>
                <w:b/>
                <w:bCs/>
                <w:color w:val="000000"/>
                <w:sz w:val="20"/>
                <w:szCs w:val="28"/>
                <w:lang w:eastAsia="en-US"/>
              </w:rPr>
              <w:t>Отчёт по исполнению доходов бюджета муниципального района по кодам классификации доходов бюджета муниципального района за 2020 год</w:t>
            </w:r>
          </w:p>
        </w:tc>
      </w:tr>
      <w:tr w:rsidR="00A46BBE">
        <w:trPr>
          <w:trHeight w:val="206"/>
        </w:trPr>
        <w:tc>
          <w:tcPr>
            <w:tcW w:w="1918" w:type="dxa"/>
            <w:tcBorders>
              <w:top w:val="nil"/>
              <w:left w:val="nil"/>
              <w:bottom w:val="nil"/>
              <w:right w:val="nil"/>
            </w:tcBorders>
          </w:tcPr>
          <w:p w:rsidR="00A46BBE" w:rsidRDefault="00A46BBE">
            <w:pPr>
              <w:autoSpaceDE w:val="0"/>
              <w:autoSpaceDN w:val="0"/>
              <w:adjustRightInd w:val="0"/>
              <w:jc w:val="center"/>
              <w:rPr>
                <w:rFonts w:eastAsiaTheme="minorHAnsi"/>
                <w:color w:val="000000"/>
                <w:sz w:val="20"/>
                <w:szCs w:val="20"/>
                <w:lang w:eastAsia="en-US"/>
              </w:rPr>
            </w:pPr>
          </w:p>
        </w:tc>
        <w:tc>
          <w:tcPr>
            <w:tcW w:w="3852" w:type="dxa"/>
            <w:tcBorders>
              <w:top w:val="nil"/>
              <w:left w:val="nil"/>
              <w:bottom w:val="nil"/>
              <w:right w:val="nil"/>
            </w:tcBorders>
          </w:tcPr>
          <w:p w:rsidR="00A46BBE" w:rsidRDefault="00A46BBE">
            <w:pPr>
              <w:autoSpaceDE w:val="0"/>
              <w:autoSpaceDN w:val="0"/>
              <w:adjustRightInd w:val="0"/>
              <w:rPr>
                <w:rFonts w:eastAsiaTheme="minorHAnsi"/>
                <w:b/>
                <w:bCs/>
                <w:color w:val="000000"/>
                <w:lang w:eastAsia="en-US"/>
              </w:rPr>
            </w:pPr>
          </w:p>
        </w:tc>
        <w:tc>
          <w:tcPr>
            <w:tcW w:w="1144" w:type="dxa"/>
            <w:tcBorders>
              <w:top w:val="nil"/>
              <w:left w:val="nil"/>
              <w:bottom w:val="nil"/>
              <w:right w:val="nil"/>
            </w:tcBorders>
          </w:tcPr>
          <w:p w:rsidR="00A46BBE" w:rsidRDefault="00A46BBE">
            <w:pPr>
              <w:autoSpaceDE w:val="0"/>
              <w:autoSpaceDN w:val="0"/>
              <w:adjustRightInd w:val="0"/>
              <w:rPr>
                <w:rFonts w:eastAsiaTheme="minorHAnsi"/>
                <w:b/>
                <w:bCs/>
                <w:color w:val="000000"/>
                <w:lang w:eastAsia="en-US"/>
              </w:rPr>
            </w:pPr>
          </w:p>
        </w:tc>
        <w:tc>
          <w:tcPr>
            <w:tcW w:w="1066" w:type="dxa"/>
            <w:tcBorders>
              <w:top w:val="nil"/>
              <w:left w:val="nil"/>
              <w:bottom w:val="nil"/>
              <w:right w:val="nil"/>
            </w:tcBorders>
          </w:tcPr>
          <w:p w:rsidR="00A46BBE" w:rsidRDefault="00A46BBE">
            <w:pPr>
              <w:autoSpaceDE w:val="0"/>
              <w:autoSpaceDN w:val="0"/>
              <w:adjustRightInd w:val="0"/>
              <w:rPr>
                <w:rFonts w:eastAsiaTheme="minorHAnsi"/>
                <w:b/>
                <w:bCs/>
                <w:color w:val="000000"/>
                <w:lang w:eastAsia="en-US"/>
              </w:rPr>
            </w:pPr>
          </w:p>
        </w:tc>
        <w:tc>
          <w:tcPr>
            <w:tcW w:w="1330" w:type="dxa"/>
            <w:tcBorders>
              <w:top w:val="nil"/>
              <w:left w:val="nil"/>
              <w:bottom w:val="nil"/>
              <w:right w:val="nil"/>
            </w:tcBorders>
          </w:tcPr>
          <w:p w:rsidR="00A46BBE" w:rsidRDefault="00A46BBE">
            <w:pPr>
              <w:autoSpaceDE w:val="0"/>
              <w:autoSpaceDN w:val="0"/>
              <w:adjustRightInd w:val="0"/>
              <w:jc w:val="right"/>
              <w:rPr>
                <w:rFonts w:eastAsiaTheme="minorHAnsi"/>
                <w:color w:val="000000"/>
                <w:sz w:val="20"/>
                <w:szCs w:val="20"/>
                <w:lang w:eastAsia="en-US"/>
              </w:rPr>
            </w:pPr>
          </w:p>
        </w:tc>
        <w:tc>
          <w:tcPr>
            <w:tcW w:w="928" w:type="dxa"/>
            <w:tcBorders>
              <w:top w:val="nil"/>
              <w:left w:val="nil"/>
              <w:bottom w:val="nil"/>
              <w:right w:val="nil"/>
            </w:tcBorders>
          </w:tcPr>
          <w:p w:rsidR="00A46BBE" w:rsidRDefault="00A46BBE">
            <w:pPr>
              <w:autoSpaceDE w:val="0"/>
              <w:autoSpaceDN w:val="0"/>
              <w:adjustRightInd w:val="0"/>
              <w:jc w:val="right"/>
              <w:rPr>
                <w:rFonts w:eastAsiaTheme="minorHAnsi"/>
                <w:color w:val="000000"/>
                <w:sz w:val="20"/>
                <w:szCs w:val="20"/>
                <w:lang w:eastAsia="en-US"/>
              </w:rPr>
            </w:pPr>
            <w:r w:rsidRPr="00A46BBE">
              <w:rPr>
                <w:rFonts w:eastAsiaTheme="minorHAnsi"/>
                <w:color w:val="000000"/>
                <w:sz w:val="16"/>
                <w:szCs w:val="20"/>
                <w:lang w:eastAsia="en-US"/>
              </w:rPr>
              <w:t>тыс.руб.</w:t>
            </w:r>
          </w:p>
        </w:tc>
      </w:tr>
      <w:tr w:rsidR="00A46BBE">
        <w:trPr>
          <w:trHeight w:val="902"/>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Код бюджетной классификации Российской Федерации</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Наименование доходов</w:t>
            </w:r>
          </w:p>
        </w:tc>
        <w:tc>
          <w:tcPr>
            <w:tcW w:w="1144"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Утверждено в бюджете на 2020 год</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Утверждено сводной бюджетной росписью на 2020 год</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Исполнено за 2020 год</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Процент исполнения</w:t>
            </w:r>
          </w:p>
        </w:tc>
      </w:tr>
      <w:tr w:rsidR="00A46BBE">
        <w:trPr>
          <w:trHeight w:val="154"/>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3</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4</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5</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w:t>
            </w:r>
          </w:p>
        </w:tc>
      </w:tr>
      <w:tr w:rsidR="00A46BBE">
        <w:trPr>
          <w:trHeight w:val="197"/>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1 00 00000 00 0000 000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ДОХОДЫ</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366 062,7</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366 062,7</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358 354,6</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98%</w:t>
            </w:r>
          </w:p>
        </w:tc>
      </w:tr>
      <w:tr w:rsidR="00A46BBE">
        <w:trPr>
          <w:trHeight w:val="170"/>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1 01 00000 00 0000 000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НАЛОГИ НА ПРИБЫЛЬ, ДОХОДЫ</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153 900,6</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153 900,6</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154 306,9</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100%</w:t>
            </w:r>
          </w:p>
        </w:tc>
      </w:tr>
      <w:tr w:rsidR="00A46BBE">
        <w:trPr>
          <w:trHeight w:val="154"/>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1 01 02000 01 0000 110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Налог на доходы физических лиц</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153 900,6</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153 900,6</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154 306,9</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100%</w:t>
            </w:r>
          </w:p>
        </w:tc>
      </w:tr>
      <w:tr w:rsidR="00A46BBE">
        <w:trPr>
          <w:trHeight w:val="343"/>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1 03 00000 00 0000 000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НАЛОГИ НА ТОВАРЫ (РАБОТЫ, УСЛУГИ), РЕАЛИЗУЕМЫЕ НА ТЕРРИТОРИИ РФ</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4 860,8</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4 860,8</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5 088,2</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105%</w:t>
            </w:r>
          </w:p>
        </w:tc>
      </w:tr>
      <w:tr w:rsidR="00A46BBE">
        <w:trPr>
          <w:trHeight w:val="307"/>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1 03 02000 01 0000 110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Акцизы по подакцизным товарам (продукции), производимым на территории РФ</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4 860,8</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4 860,8</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5 088,2</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105%</w:t>
            </w:r>
          </w:p>
        </w:tc>
      </w:tr>
      <w:tr w:rsidR="00A46BBE">
        <w:trPr>
          <w:trHeight w:val="170"/>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1 05 00000 00 0000 000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НАЛОГИ НА СОВОКУПНЫЙ ДОХОД</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37 546,8</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37 546,8</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40 433,0</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108%</w:t>
            </w:r>
          </w:p>
        </w:tc>
      </w:tr>
      <w:tr w:rsidR="00A46BBE">
        <w:trPr>
          <w:trHeight w:val="307"/>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1 05 02000 01 0000 110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Единый налог на вмененный доход для отдельных видов деятельности</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36 046,8</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36 046,8</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38 352,4</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106%</w:t>
            </w:r>
          </w:p>
        </w:tc>
      </w:tr>
      <w:tr w:rsidR="00A46BBE">
        <w:trPr>
          <w:trHeight w:val="154"/>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1 05 03000 01 0000 110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Единый сельскохозяйственный налог</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300,0</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300,0</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-116,2</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-39%</w:t>
            </w:r>
          </w:p>
        </w:tc>
      </w:tr>
      <w:tr w:rsidR="00A46BBE">
        <w:trPr>
          <w:trHeight w:val="307"/>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1 05 04000 01 0000 110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Налог, взимаемы в связи с применением патентной системы налогообложения</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1 200,0</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1 200,0</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2 196,8</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183%</w:t>
            </w:r>
          </w:p>
        </w:tc>
      </w:tr>
      <w:tr w:rsidR="00A46BBE">
        <w:trPr>
          <w:trHeight w:val="343"/>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1 07 00000 00 0000 000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НАЛОГИ, СБОРЫ И РЕГУЛЯРНЫЕ ПЛАТЕЖИ ЗА ПОЛЬЗОВАНИЕ ПРИРОДНЫМИ РЕСУРСАМИ</w:t>
            </w:r>
          </w:p>
        </w:tc>
        <w:tc>
          <w:tcPr>
            <w:tcW w:w="1144"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80 829,4</w:t>
            </w:r>
          </w:p>
        </w:tc>
        <w:tc>
          <w:tcPr>
            <w:tcW w:w="1066"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80 829,4</w:t>
            </w:r>
          </w:p>
        </w:tc>
        <w:tc>
          <w:tcPr>
            <w:tcW w:w="1330"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75 763,9</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94%</w:t>
            </w:r>
          </w:p>
        </w:tc>
      </w:tr>
      <w:tr w:rsidR="00A46BBE">
        <w:trPr>
          <w:trHeight w:val="154"/>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1 07 01020 01 0000 110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Налог на добычу общераспространенных полезных ископаемых</w:t>
            </w:r>
          </w:p>
        </w:tc>
        <w:tc>
          <w:tcPr>
            <w:tcW w:w="1144"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1 977,9</w:t>
            </w:r>
          </w:p>
        </w:tc>
        <w:tc>
          <w:tcPr>
            <w:tcW w:w="1066"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1 977,9</w:t>
            </w:r>
          </w:p>
        </w:tc>
        <w:tc>
          <w:tcPr>
            <w:tcW w:w="1330"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2 477,5</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125%</w:t>
            </w:r>
          </w:p>
        </w:tc>
      </w:tr>
      <w:tr w:rsidR="00A46BBE">
        <w:trPr>
          <w:trHeight w:val="154"/>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1 07 01030 01 0000 110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Налог на добычу прочих полезных ископаемых</w:t>
            </w:r>
          </w:p>
        </w:tc>
        <w:tc>
          <w:tcPr>
            <w:tcW w:w="1144"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68 689,0</w:t>
            </w:r>
          </w:p>
        </w:tc>
        <w:tc>
          <w:tcPr>
            <w:tcW w:w="1066"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68 689,0</w:t>
            </w:r>
          </w:p>
        </w:tc>
        <w:tc>
          <w:tcPr>
            <w:tcW w:w="1330"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58 018,2</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84%</w:t>
            </w:r>
          </w:p>
        </w:tc>
      </w:tr>
      <w:tr w:rsidR="00A46BBE">
        <w:trPr>
          <w:trHeight w:val="154"/>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1 07 01060 01 0000 110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Налог на добычу полезных ископаемых в виде угля</w:t>
            </w:r>
          </w:p>
        </w:tc>
        <w:tc>
          <w:tcPr>
            <w:tcW w:w="1144"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10 162,5</w:t>
            </w:r>
          </w:p>
        </w:tc>
        <w:tc>
          <w:tcPr>
            <w:tcW w:w="1066"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10 162,5</w:t>
            </w:r>
          </w:p>
        </w:tc>
        <w:tc>
          <w:tcPr>
            <w:tcW w:w="1330"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15 268,2</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150%</w:t>
            </w:r>
          </w:p>
        </w:tc>
      </w:tr>
      <w:tr w:rsidR="00A46BBE">
        <w:trPr>
          <w:trHeight w:val="170"/>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1 08 00000 00 1000 000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ГОСУДАРСТВЕННАЯ ПОШЛИНА</w:t>
            </w:r>
          </w:p>
        </w:tc>
        <w:tc>
          <w:tcPr>
            <w:tcW w:w="1144"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6 950,0</w:t>
            </w:r>
          </w:p>
        </w:tc>
        <w:tc>
          <w:tcPr>
            <w:tcW w:w="1066"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6 950,0</w:t>
            </w:r>
          </w:p>
        </w:tc>
        <w:tc>
          <w:tcPr>
            <w:tcW w:w="1330"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7 896,1</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114%</w:t>
            </w:r>
          </w:p>
        </w:tc>
      </w:tr>
      <w:tr w:rsidR="00A46BBE">
        <w:trPr>
          <w:trHeight w:val="514"/>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1 09 00000 00 0000 000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ЗАДОЛЖЕННОСТЬ И ПЕРЕРАСЧЁТЫ ПО ОТМЕНЁННЫМ НАЛОГАМ, СБОРАМ И ИНЫМ ОБЯЗАТЕЛЬНЫМ ПЛАТЕЖАМ</w:t>
            </w:r>
          </w:p>
        </w:tc>
        <w:tc>
          <w:tcPr>
            <w:tcW w:w="1144"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0,0</w:t>
            </w:r>
          </w:p>
        </w:tc>
        <w:tc>
          <w:tcPr>
            <w:tcW w:w="1066"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0,0</w:t>
            </w:r>
          </w:p>
        </w:tc>
        <w:tc>
          <w:tcPr>
            <w:tcW w:w="1330"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0,0</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r>
      <w:tr w:rsidR="00A46BBE">
        <w:trPr>
          <w:trHeight w:val="514"/>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1 11 00000 00 0000 000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ДОХОДЫ ОТ ИСПОЛЬЗОВАНИЯ ИМУЩЕСТВА, НАХОДЯЩЕГОСЯ В ГОСУДАРСТВЕННОЙ И МУНИЦИПАЛЬНОЙ СОБСТВЕННОСТИ</w:t>
            </w:r>
          </w:p>
        </w:tc>
        <w:tc>
          <w:tcPr>
            <w:tcW w:w="1144"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40 441,3</w:t>
            </w:r>
          </w:p>
        </w:tc>
        <w:tc>
          <w:tcPr>
            <w:tcW w:w="1066"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40 441,3</w:t>
            </w:r>
          </w:p>
        </w:tc>
        <w:tc>
          <w:tcPr>
            <w:tcW w:w="1330"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36 172,6</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89%</w:t>
            </w:r>
          </w:p>
        </w:tc>
      </w:tr>
      <w:tr w:rsidR="00A46BBE">
        <w:trPr>
          <w:trHeight w:val="612"/>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1 11 01000 00 0000 120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144"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9,0</w:t>
            </w:r>
          </w:p>
        </w:tc>
        <w:tc>
          <w:tcPr>
            <w:tcW w:w="1066"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9,0</w:t>
            </w:r>
          </w:p>
        </w:tc>
        <w:tc>
          <w:tcPr>
            <w:tcW w:w="1330"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12,0</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p>
        </w:tc>
      </w:tr>
      <w:tr w:rsidR="00A46BBE">
        <w:trPr>
          <w:trHeight w:val="307"/>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1 11 05000 00 0000 120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 xml:space="preserve">Доходы от сдачи в аренду имущества, находящегося в государственной и муниципальной собственности </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38 727,1</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38 727,1</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34 432,5</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89%</w:t>
            </w:r>
          </w:p>
        </w:tc>
      </w:tr>
      <w:tr w:rsidR="00A46BBE">
        <w:trPr>
          <w:trHeight w:val="307"/>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1 11 07000 00 0000 120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Платежи от государственных и муниципальных унитарных предприятий</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1 705,2</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1 705,2</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1 727,5</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101%</w:t>
            </w:r>
          </w:p>
        </w:tc>
      </w:tr>
      <w:tr w:rsidR="00A46BBE">
        <w:trPr>
          <w:trHeight w:val="766"/>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1 11 09000 00 0000 120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Прочие поступления от использования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0,0</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0,0</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0,6</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#ДЕЛ/0!</w:t>
            </w:r>
          </w:p>
        </w:tc>
      </w:tr>
      <w:tr w:rsidR="00A46BBE">
        <w:trPr>
          <w:trHeight w:val="343"/>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1 12 00000 00 0000 000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ПЛАТЕЖИ ПРИ ПОЛЬЗОВАНИИ ПРИРОДНЫМИ РЕСУРСАМИ</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6 800,0</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6 800,0</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3 503,3</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52%</w:t>
            </w:r>
          </w:p>
        </w:tc>
      </w:tr>
      <w:tr w:rsidR="00A46BBE">
        <w:trPr>
          <w:trHeight w:val="154"/>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1 12 01000 01 0000 120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Плата за негативное воздействие на окружающую среду</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6 800,0</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6 800,0</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3 503,3</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52%</w:t>
            </w:r>
          </w:p>
        </w:tc>
      </w:tr>
      <w:tr w:rsidR="00A46BBE">
        <w:trPr>
          <w:trHeight w:val="343"/>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1 13 00000 00 0000 000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ДОХОДЫ ОТ ОКАЗАНИЯ ПЛАТНЫХ УСЛУГ И КОМПЕНСАЦИИ ЗАТРАТ ГОСУДАРСТВА</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1 526,3</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1 526,3</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1 717,3</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113%</w:t>
            </w:r>
          </w:p>
        </w:tc>
      </w:tr>
      <w:tr w:rsidR="00A46BBE">
        <w:trPr>
          <w:trHeight w:val="343"/>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00011400000000000000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ДОХОДЫ ОТ ПРОДАЖИ МАТЕРИАЛЬНЫХ И НЕМАТЕРИАЛЬНЫХ АКТИВОВ</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28 607,5</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28 607,5</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30 225,3</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106%</w:t>
            </w:r>
          </w:p>
        </w:tc>
      </w:tr>
      <w:tr w:rsidR="00A46BBE">
        <w:trPr>
          <w:trHeight w:val="170"/>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1 16 00000 00 0000 000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ШТРАФЫ, САНКЦИИ, ВОЗМЕЩЕНИЕ УЩЕРБА</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4 600,0</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4 600,0</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3 248,0</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71%</w:t>
            </w:r>
          </w:p>
        </w:tc>
      </w:tr>
      <w:tr w:rsidR="00A46BBE">
        <w:trPr>
          <w:trHeight w:val="170"/>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1 17 00000 00 0000 000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ПРОЧИЕ НЕНАЛОГОВЫЕ ДОХОДЫ</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0,0</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0,0</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0,0</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r>
      <w:tr w:rsidR="00A46BBE">
        <w:trPr>
          <w:trHeight w:val="307"/>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1 17 01050 05 0000 180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Невыясненные поступления, зачисляемые в бюджеты муниципальных районов</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0,0</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0,0</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0,0</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p>
        </w:tc>
      </w:tr>
      <w:tr w:rsidR="00A46BBE">
        <w:trPr>
          <w:trHeight w:val="298"/>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1 17 05050 05 0000 180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i/>
                <w:iCs/>
                <w:color w:val="000000"/>
                <w:sz w:val="16"/>
                <w:szCs w:val="16"/>
                <w:lang w:eastAsia="en-US"/>
              </w:rPr>
            </w:pPr>
            <w:r w:rsidRPr="00A46BBE">
              <w:rPr>
                <w:rFonts w:eastAsiaTheme="minorHAnsi"/>
                <w:i/>
                <w:iCs/>
                <w:color w:val="000000"/>
                <w:sz w:val="16"/>
                <w:szCs w:val="16"/>
                <w:lang w:eastAsia="en-US"/>
              </w:rPr>
              <w:t>Прочие неналоговые доходы бюджетов муниципальных районов</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0,0</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0,0</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r w:rsidRPr="00A46BBE">
              <w:rPr>
                <w:rFonts w:eastAsiaTheme="minorHAnsi"/>
                <w:i/>
                <w:iCs/>
                <w:color w:val="000000"/>
                <w:sz w:val="16"/>
                <w:szCs w:val="16"/>
                <w:lang w:eastAsia="en-US"/>
              </w:rPr>
              <w:t>0,0</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i/>
                <w:iCs/>
                <w:color w:val="000000"/>
                <w:sz w:val="16"/>
                <w:szCs w:val="16"/>
                <w:lang w:eastAsia="en-US"/>
              </w:rPr>
            </w:pPr>
          </w:p>
        </w:tc>
      </w:tr>
      <w:tr w:rsidR="00A46BBE" w:rsidTr="0058023E">
        <w:trPr>
          <w:trHeight w:val="131"/>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2 00 00000 00 0000 000</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БЕЗВОЗМЕЗДНЫЕ ПОСТУПЛЕНИЯ ОТ ДРУГИХ БЮДЖЕТОВ БЮДЖЕТНОЙ СИСТЕМЫ</w:t>
            </w: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1 164 113,9</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1 194 966,0</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1 187 412,4</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99%</w:t>
            </w:r>
          </w:p>
        </w:tc>
      </w:tr>
      <w:tr w:rsidR="00A46BBE">
        <w:trPr>
          <w:trHeight w:val="226"/>
        </w:trPr>
        <w:tc>
          <w:tcPr>
            <w:tcW w:w="191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ИТОГО ДОХОДОВ</w:t>
            </w:r>
          </w:p>
        </w:tc>
        <w:tc>
          <w:tcPr>
            <w:tcW w:w="38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14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1 530 176,6</w:t>
            </w:r>
          </w:p>
        </w:tc>
        <w:tc>
          <w:tcPr>
            <w:tcW w:w="1066"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1 561 028,7</w:t>
            </w:r>
          </w:p>
        </w:tc>
        <w:tc>
          <w:tcPr>
            <w:tcW w:w="13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1 545 767,0</w:t>
            </w:r>
          </w:p>
        </w:tc>
        <w:tc>
          <w:tcPr>
            <w:tcW w:w="92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99%</w:t>
            </w:r>
          </w:p>
        </w:tc>
      </w:tr>
    </w:tbl>
    <w:p w:rsidR="00A46BBE" w:rsidRDefault="00A46BBE" w:rsidP="00C84D72"/>
    <w:tbl>
      <w:tblPr>
        <w:tblW w:w="10520" w:type="dxa"/>
        <w:tblLayout w:type="fixed"/>
        <w:tblCellMar>
          <w:left w:w="30" w:type="dxa"/>
          <w:right w:w="30" w:type="dxa"/>
        </w:tblCellMar>
        <w:tblLook w:val="0000" w:firstRow="0" w:lastRow="0" w:firstColumn="0" w:lastColumn="0" w:noHBand="0" w:noVBand="0"/>
      </w:tblPr>
      <w:tblGrid>
        <w:gridCol w:w="3858"/>
        <w:gridCol w:w="458"/>
        <w:gridCol w:w="379"/>
        <w:gridCol w:w="358"/>
        <w:gridCol w:w="1130"/>
        <w:gridCol w:w="404"/>
        <w:gridCol w:w="1020"/>
        <w:gridCol w:w="1020"/>
        <w:gridCol w:w="952"/>
        <w:gridCol w:w="941"/>
      </w:tblGrid>
      <w:tr w:rsidR="00A46BBE" w:rsidTr="00A46BBE">
        <w:trPr>
          <w:trHeight w:val="638"/>
        </w:trPr>
        <w:tc>
          <w:tcPr>
            <w:tcW w:w="3858"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458" w:type="dxa"/>
            <w:tcBorders>
              <w:top w:val="nil"/>
              <w:left w:val="nil"/>
              <w:bottom w:val="nil"/>
              <w:right w:val="nil"/>
            </w:tcBorders>
          </w:tcPr>
          <w:p w:rsidR="00A46BBE" w:rsidRPr="00A46BBE" w:rsidRDefault="00A46BBE">
            <w:pPr>
              <w:autoSpaceDE w:val="0"/>
              <w:autoSpaceDN w:val="0"/>
              <w:adjustRightInd w:val="0"/>
              <w:jc w:val="center"/>
              <w:rPr>
                <w:rFonts w:ascii="Arial" w:eastAsiaTheme="minorHAnsi" w:hAnsi="Arial" w:cs="Arial"/>
                <w:color w:val="000000"/>
                <w:sz w:val="16"/>
                <w:szCs w:val="16"/>
                <w:lang w:eastAsia="en-US"/>
              </w:rPr>
            </w:pPr>
          </w:p>
        </w:tc>
        <w:tc>
          <w:tcPr>
            <w:tcW w:w="379"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358"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130"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4337" w:type="dxa"/>
            <w:gridSpan w:val="5"/>
            <w:tcBorders>
              <w:top w:val="nil"/>
              <w:left w:val="nil"/>
              <w:bottom w:val="nil"/>
              <w:right w:val="nil"/>
            </w:tcBorders>
          </w:tcPr>
          <w:p w:rsidR="00A46BBE" w:rsidRDefault="00A46BBE">
            <w:pPr>
              <w:autoSpaceDE w:val="0"/>
              <w:autoSpaceDN w:val="0"/>
              <w:adjustRightInd w:val="0"/>
              <w:rPr>
                <w:rFonts w:eastAsiaTheme="minorHAnsi"/>
                <w:color w:val="000000"/>
                <w:sz w:val="14"/>
                <w:szCs w:val="14"/>
                <w:lang w:eastAsia="en-US"/>
              </w:rPr>
            </w:pPr>
            <w:r w:rsidRPr="00A46BBE">
              <w:rPr>
                <w:rFonts w:eastAsiaTheme="minorHAnsi"/>
                <w:color w:val="000000"/>
                <w:sz w:val="14"/>
                <w:szCs w:val="16"/>
                <w:lang w:eastAsia="en-US"/>
              </w:rPr>
              <w:t xml:space="preserve">Приложение № 2 к проекту Решения  Совета  "Об исполнении бюджета  муниципального района "Город Краснокаменск и Краснокаменский район" Забайкальского края за  2020 </w:t>
            </w:r>
            <w:r w:rsidRPr="00A46BBE">
              <w:rPr>
                <w:rFonts w:eastAsiaTheme="minorHAnsi"/>
                <w:color w:val="000000"/>
                <w:sz w:val="14"/>
                <w:szCs w:val="14"/>
                <w:lang w:eastAsia="en-US"/>
              </w:rPr>
              <w:t>год" от ___ ________ 2021 года  № _____</w:t>
            </w:r>
          </w:p>
          <w:p w:rsidR="00A46BBE" w:rsidRPr="00A46BBE" w:rsidRDefault="00A46BBE">
            <w:pPr>
              <w:autoSpaceDE w:val="0"/>
              <w:autoSpaceDN w:val="0"/>
              <w:adjustRightInd w:val="0"/>
              <w:rPr>
                <w:rFonts w:eastAsiaTheme="minorHAnsi"/>
                <w:color w:val="000000"/>
                <w:sz w:val="16"/>
                <w:szCs w:val="16"/>
                <w:lang w:eastAsia="en-US"/>
              </w:rPr>
            </w:pPr>
          </w:p>
        </w:tc>
      </w:tr>
      <w:tr w:rsidR="00A46BBE" w:rsidTr="00A46BBE">
        <w:trPr>
          <w:trHeight w:val="95"/>
        </w:trPr>
        <w:tc>
          <w:tcPr>
            <w:tcW w:w="10520" w:type="dxa"/>
            <w:gridSpan w:val="10"/>
            <w:tcBorders>
              <w:top w:val="nil"/>
              <w:left w:val="nil"/>
              <w:bottom w:val="nil"/>
              <w:right w:val="nil"/>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Исполнение расходов бюджета  муниципального района по ведомственной структуре расходов бюджета муниципального района за  2020 год</w:t>
            </w:r>
          </w:p>
        </w:tc>
      </w:tr>
      <w:tr w:rsidR="00A46BBE" w:rsidTr="00A46BBE">
        <w:trPr>
          <w:trHeight w:val="257"/>
        </w:trPr>
        <w:tc>
          <w:tcPr>
            <w:tcW w:w="3858" w:type="dxa"/>
            <w:tcBorders>
              <w:top w:val="nil"/>
              <w:left w:val="nil"/>
              <w:bottom w:val="nil"/>
              <w:right w:val="nil"/>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458" w:type="dxa"/>
            <w:tcBorders>
              <w:top w:val="nil"/>
              <w:left w:val="nil"/>
              <w:bottom w:val="nil"/>
              <w:right w:val="nil"/>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379" w:type="dxa"/>
            <w:tcBorders>
              <w:top w:val="nil"/>
              <w:left w:val="nil"/>
              <w:bottom w:val="nil"/>
              <w:right w:val="nil"/>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358" w:type="dxa"/>
            <w:tcBorders>
              <w:top w:val="nil"/>
              <w:left w:val="nil"/>
              <w:bottom w:val="nil"/>
              <w:right w:val="nil"/>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130" w:type="dxa"/>
            <w:tcBorders>
              <w:top w:val="nil"/>
              <w:left w:val="nil"/>
              <w:bottom w:val="nil"/>
              <w:right w:val="nil"/>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404" w:type="dxa"/>
            <w:tcBorders>
              <w:top w:val="nil"/>
              <w:left w:val="nil"/>
              <w:bottom w:val="nil"/>
              <w:right w:val="nil"/>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nil"/>
              <w:left w:val="nil"/>
              <w:bottom w:val="nil"/>
              <w:right w:val="nil"/>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nil"/>
              <w:left w:val="nil"/>
              <w:bottom w:val="nil"/>
              <w:right w:val="nil"/>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952" w:type="dxa"/>
            <w:tcBorders>
              <w:top w:val="nil"/>
              <w:left w:val="nil"/>
              <w:bottom w:val="nil"/>
              <w:right w:val="nil"/>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941" w:type="dxa"/>
            <w:tcBorders>
              <w:top w:val="nil"/>
              <w:left w:val="nil"/>
              <w:bottom w:val="nil"/>
              <w:right w:val="nil"/>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тыс.руб.</w:t>
            </w:r>
          </w:p>
        </w:tc>
      </w:tr>
      <w:tr w:rsidR="00A46BBE" w:rsidTr="00A46BBE">
        <w:trPr>
          <w:trHeight w:val="878"/>
        </w:trPr>
        <w:tc>
          <w:tcPr>
            <w:tcW w:w="3858" w:type="dxa"/>
            <w:tcBorders>
              <w:top w:val="single" w:sz="6" w:space="0" w:color="auto"/>
              <w:left w:val="single" w:sz="6" w:space="0" w:color="auto"/>
              <w:bottom w:val="single" w:sz="6" w:space="0" w:color="auto"/>
              <w:right w:val="single" w:sz="6" w:space="0" w:color="auto"/>
            </w:tcBorders>
            <w:vAlign w:val="center"/>
          </w:tcPr>
          <w:p w:rsidR="00A46BBE" w:rsidRPr="00A46BBE" w:rsidRDefault="00A46BBE" w:rsidP="00A46BBE">
            <w:pPr>
              <w:autoSpaceDE w:val="0"/>
              <w:autoSpaceDN w:val="0"/>
              <w:adjustRightInd w:val="0"/>
              <w:jc w:val="center"/>
              <w:rPr>
                <w:rFonts w:eastAsiaTheme="minorHAnsi"/>
                <w:color w:val="000000"/>
                <w:sz w:val="16"/>
                <w:szCs w:val="16"/>
                <w:lang w:eastAsia="en-US"/>
              </w:rPr>
            </w:pPr>
          </w:p>
        </w:tc>
        <w:tc>
          <w:tcPr>
            <w:tcW w:w="458" w:type="dxa"/>
            <w:tcBorders>
              <w:top w:val="single" w:sz="6" w:space="0" w:color="auto"/>
              <w:left w:val="single" w:sz="6" w:space="0" w:color="auto"/>
              <w:bottom w:val="single" w:sz="6" w:space="0" w:color="auto"/>
              <w:right w:val="single" w:sz="6" w:space="0" w:color="auto"/>
            </w:tcBorders>
            <w:vAlign w:val="center"/>
          </w:tcPr>
          <w:p w:rsidR="00A46BBE" w:rsidRPr="00A46BBE" w:rsidRDefault="00A46BBE" w:rsidP="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Вед-во</w:t>
            </w:r>
          </w:p>
        </w:tc>
        <w:tc>
          <w:tcPr>
            <w:tcW w:w="379" w:type="dxa"/>
            <w:tcBorders>
              <w:top w:val="single" w:sz="6" w:space="0" w:color="auto"/>
              <w:left w:val="single" w:sz="6" w:space="0" w:color="auto"/>
              <w:bottom w:val="single" w:sz="6" w:space="0" w:color="auto"/>
              <w:right w:val="single" w:sz="6" w:space="0" w:color="auto"/>
            </w:tcBorders>
            <w:vAlign w:val="center"/>
          </w:tcPr>
          <w:p w:rsidR="00A46BBE" w:rsidRPr="00A46BBE" w:rsidRDefault="00A46BBE" w:rsidP="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Рз</w:t>
            </w:r>
          </w:p>
        </w:tc>
        <w:tc>
          <w:tcPr>
            <w:tcW w:w="358" w:type="dxa"/>
            <w:tcBorders>
              <w:top w:val="single" w:sz="6" w:space="0" w:color="auto"/>
              <w:left w:val="single" w:sz="6" w:space="0" w:color="auto"/>
              <w:bottom w:val="single" w:sz="6" w:space="0" w:color="auto"/>
              <w:right w:val="single" w:sz="6" w:space="0" w:color="auto"/>
            </w:tcBorders>
            <w:vAlign w:val="center"/>
          </w:tcPr>
          <w:p w:rsidR="00A46BBE" w:rsidRPr="00A46BBE" w:rsidRDefault="00A46BBE" w:rsidP="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Пр</w:t>
            </w:r>
          </w:p>
        </w:tc>
        <w:tc>
          <w:tcPr>
            <w:tcW w:w="1130" w:type="dxa"/>
            <w:tcBorders>
              <w:top w:val="single" w:sz="6" w:space="0" w:color="auto"/>
              <w:left w:val="single" w:sz="6" w:space="0" w:color="auto"/>
              <w:bottom w:val="single" w:sz="6" w:space="0" w:color="auto"/>
              <w:right w:val="single" w:sz="6" w:space="0" w:color="auto"/>
            </w:tcBorders>
            <w:vAlign w:val="center"/>
          </w:tcPr>
          <w:p w:rsidR="00A46BBE" w:rsidRPr="00A46BBE" w:rsidRDefault="00A46BBE" w:rsidP="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ЦСР</w:t>
            </w:r>
          </w:p>
        </w:tc>
        <w:tc>
          <w:tcPr>
            <w:tcW w:w="404" w:type="dxa"/>
            <w:tcBorders>
              <w:top w:val="single" w:sz="6" w:space="0" w:color="auto"/>
              <w:left w:val="single" w:sz="6" w:space="0" w:color="auto"/>
              <w:bottom w:val="single" w:sz="6" w:space="0" w:color="auto"/>
              <w:right w:val="single" w:sz="6" w:space="0" w:color="auto"/>
            </w:tcBorders>
            <w:vAlign w:val="center"/>
          </w:tcPr>
          <w:p w:rsidR="00A46BBE" w:rsidRPr="00A46BBE" w:rsidRDefault="00A46BBE" w:rsidP="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ВР</w:t>
            </w:r>
          </w:p>
        </w:tc>
        <w:tc>
          <w:tcPr>
            <w:tcW w:w="1020" w:type="dxa"/>
            <w:tcBorders>
              <w:top w:val="single" w:sz="6" w:space="0" w:color="auto"/>
              <w:left w:val="single" w:sz="6" w:space="0" w:color="auto"/>
              <w:bottom w:val="single" w:sz="6" w:space="0" w:color="auto"/>
              <w:right w:val="single" w:sz="6" w:space="0" w:color="auto"/>
            </w:tcBorders>
            <w:vAlign w:val="center"/>
          </w:tcPr>
          <w:p w:rsidR="00A46BBE" w:rsidRPr="00A46BBE" w:rsidRDefault="00A46BBE" w:rsidP="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Утверждено в бюджете на 2020 год</w:t>
            </w:r>
          </w:p>
        </w:tc>
        <w:tc>
          <w:tcPr>
            <w:tcW w:w="1020" w:type="dxa"/>
            <w:tcBorders>
              <w:top w:val="single" w:sz="6" w:space="0" w:color="auto"/>
              <w:left w:val="single" w:sz="6" w:space="0" w:color="auto"/>
              <w:bottom w:val="single" w:sz="6" w:space="0" w:color="auto"/>
              <w:right w:val="single" w:sz="6" w:space="0" w:color="auto"/>
            </w:tcBorders>
            <w:vAlign w:val="center"/>
          </w:tcPr>
          <w:p w:rsidR="00A46BBE" w:rsidRPr="00A46BBE" w:rsidRDefault="00A46BBE" w:rsidP="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Утверждено сводной бюджетной росписью на 2020 год</w:t>
            </w:r>
          </w:p>
        </w:tc>
        <w:tc>
          <w:tcPr>
            <w:tcW w:w="952" w:type="dxa"/>
            <w:tcBorders>
              <w:top w:val="single" w:sz="6" w:space="0" w:color="auto"/>
              <w:left w:val="single" w:sz="6" w:space="0" w:color="auto"/>
              <w:bottom w:val="single" w:sz="6" w:space="0" w:color="auto"/>
              <w:right w:val="single" w:sz="6" w:space="0" w:color="auto"/>
            </w:tcBorders>
            <w:vAlign w:val="center"/>
          </w:tcPr>
          <w:p w:rsidR="00A46BBE" w:rsidRPr="00A46BBE" w:rsidRDefault="00A46BBE" w:rsidP="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Исполнено за 2020 год</w:t>
            </w:r>
          </w:p>
        </w:tc>
        <w:tc>
          <w:tcPr>
            <w:tcW w:w="941" w:type="dxa"/>
            <w:tcBorders>
              <w:top w:val="single" w:sz="6" w:space="0" w:color="auto"/>
              <w:left w:val="single" w:sz="6" w:space="0" w:color="auto"/>
              <w:bottom w:val="single" w:sz="6" w:space="0" w:color="auto"/>
              <w:right w:val="single" w:sz="6" w:space="0" w:color="auto"/>
            </w:tcBorders>
            <w:vAlign w:val="center"/>
          </w:tcPr>
          <w:p w:rsidR="00A46BBE" w:rsidRPr="00A46BBE" w:rsidRDefault="00A46BBE" w:rsidP="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Процент исполнения, (%)</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w:t>
            </w:r>
          </w:p>
        </w:tc>
      </w:tr>
      <w:tr w:rsidR="00A46BBE" w:rsidTr="0058023E">
        <w:trPr>
          <w:trHeight w:val="8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Администрация муниципального района "Город Краснокаменск и Краснокаменский район" Забайкальского края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62 878,1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61 713,8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59 990,2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97,2</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Общегосударственные вопросы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55 382,0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54 217,6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52 727,7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97,3</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Функционирование высшего должностного лица местного самоуправления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1 371,5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1 371,5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1 353,0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1 371,5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1 371,5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1 353,0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Глава муниципального района "Город Краснокаменск и Краснокаменский район"</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55 0 00 20300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1 371,5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1 371,5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1 353,0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55 0 00 20300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1 371,5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1 371,5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1 353,0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55 0 00 20300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1 371,5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1 371,5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1 353,0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Функционирование Правительства РФ, высших органов исполнительной власти субъектов РФ, местных администраций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9 640,1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9 640,1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9 296,9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96,4</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9 640,1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9 640,1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9 296,9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96,4</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Центральный аппарат</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9 533,7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9 533,7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9 264,0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97,2</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8 264,3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8 264,3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8 242,1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99,7</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8 264,3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8 264,3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8 242,1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99,7</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1 269,4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1 269,4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1 021,9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80,5</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1 269,4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1 269,4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1 021,9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80,5</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Осуществление государственного полномочия по созданию административных комиссий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55 0 00 79207</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55 0 00 79207</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55 0 00 79207</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Осуществление государственных полномочий по сбору информации от поселений, входящих в состав муниципального  района, необходимой для ведения регистра муниципальных нормативных правовых актов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104,9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104,9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29,9</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28,0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41,2</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66,9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28,0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41,9</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36,9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36,9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36,9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36,9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w:t>
            </w:r>
          </w:p>
        </w:tc>
      </w:tr>
      <w:tr w:rsidR="00A46BBE" w:rsidTr="00A46BBE">
        <w:trPr>
          <w:trHeight w:val="175"/>
        </w:trPr>
        <w:tc>
          <w:tcPr>
            <w:tcW w:w="3858" w:type="dxa"/>
            <w:tcBorders>
              <w:top w:val="single" w:sz="6" w:space="0" w:color="auto"/>
              <w:left w:val="single" w:sz="12"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проведения выборов и референдумов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2 982,5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2 982,5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2 816,0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94,4</w:t>
            </w:r>
          </w:p>
        </w:tc>
      </w:tr>
      <w:tr w:rsidR="00A46BBE" w:rsidTr="00A46BBE">
        <w:trPr>
          <w:trHeight w:val="175"/>
        </w:trPr>
        <w:tc>
          <w:tcPr>
            <w:tcW w:w="3858" w:type="dxa"/>
            <w:tcBorders>
              <w:top w:val="single" w:sz="6" w:space="0" w:color="auto"/>
              <w:left w:val="single" w:sz="12"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2 982,5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2 982,5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2 816,0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94,4</w:t>
            </w:r>
          </w:p>
        </w:tc>
      </w:tr>
      <w:tr w:rsidR="00A46BBE" w:rsidTr="00A46BBE">
        <w:trPr>
          <w:trHeight w:val="175"/>
        </w:trPr>
        <w:tc>
          <w:tcPr>
            <w:tcW w:w="3858" w:type="dxa"/>
            <w:tcBorders>
              <w:top w:val="single" w:sz="6" w:space="0" w:color="auto"/>
              <w:left w:val="single" w:sz="12"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Проведение выборов и референдумов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55 0 00 02001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2 982,5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2 982,5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2 816,0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94,4</w:t>
            </w:r>
          </w:p>
        </w:tc>
      </w:tr>
      <w:tr w:rsidR="00A46BBE" w:rsidTr="00A46BBE">
        <w:trPr>
          <w:trHeight w:val="175"/>
        </w:trPr>
        <w:tc>
          <w:tcPr>
            <w:tcW w:w="3858" w:type="dxa"/>
            <w:tcBorders>
              <w:top w:val="single" w:sz="6" w:space="0" w:color="auto"/>
              <w:left w:val="single" w:sz="12"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55 0 00 02001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2 982,5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2 982,5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2 816,0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94,4</w:t>
            </w:r>
          </w:p>
        </w:tc>
      </w:tr>
      <w:tr w:rsidR="00A46BBE" w:rsidTr="00A46BBE">
        <w:trPr>
          <w:trHeight w:val="175"/>
        </w:trPr>
        <w:tc>
          <w:tcPr>
            <w:tcW w:w="3858" w:type="dxa"/>
            <w:tcBorders>
              <w:top w:val="single" w:sz="6" w:space="0" w:color="auto"/>
              <w:left w:val="single" w:sz="12"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Специальные расходы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55 0 00 02001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880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2 982,5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2 982,5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2 816,0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94,4</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общегосударственные вопросы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41 387,9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40 223,5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39 261,8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97,6</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41 387,9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40 223,5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39 261,8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97,6</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Учреждения по обеспечению хозяйственного обслуживания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55 0 00 09300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17 422,3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17 422,2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16 460,5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94,5</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55 0 00 09300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10 559,5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10 559,5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10 429,2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казённых учреждений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55 0 00 09300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10 559,5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10 559,5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10 429,2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55 0 00 09300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6 180,0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6 179,9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5 355,4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86,7</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55 0 00 09300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6 180,0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6 179,9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5 355,4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86,7</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55 0 00 09300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682,8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682,8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675,9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Уплата налогов, сборов и иных платежей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55 0 00 09300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682,8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682,8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675,9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Проведение Всероссийской переписи населения 2020 года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55 0 00 54690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906,8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55 0 00 54690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906,8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55 0 00 54690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906,8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55 0 00 78200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20 501,5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20 244,0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20 244,0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55 0 00 78200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20 501,5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20 244,0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20 244,0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55 0 00 78200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20 501,5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20 244,0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20 244,0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бюджетам муниципальных районов в целях софинансирования расходных обязательств бюджета муниципального района по оплате труда   работников учреждений бюджетной сферы, финансируемых за счёт средств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2 403,3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2 403,3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2 403,3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2 403,3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2 403,3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2 403,3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казённых учреждений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2 403,3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2 403,3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2 403,3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бюджета муниципального района на оказание содействия в подготовке и проведении общероссийского голосования по вопросу одобрения изменений в Конституцию Российской Федерации, а также в информировании граждан Российской Федерации о его подготовке и проведении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W0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Оказание содействия в подготовке и проведении общероссийского голосования, а также в информировании граждан Российской Федерации о такой подготовке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W0 09108</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W0 09108</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W0 09108</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Национальная безопасность и правоохранительная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Предупреждение и ликвидация последствий чрезвычайных ситуаций природного и техногенного характера, гражданская оборона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Предупреждение и ликвидация последствий чрезвычайных ситуаций  и стихийных бедствий техногенного характера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55 0 00 21801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55 0 00 21801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55 0 00 21801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Социальная политика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7 252,1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7 252,2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7 018,5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96,8</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Пенсионное обеспечение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6 803,3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6 803,4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6 802,0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6 803,3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6 803,4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6 802,0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Доплаты к пенсиям муниципальных служащих</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55 0 00 49110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6 803,3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6 803,4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6 802,0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Социальное обеспечение и иные выплаты населению</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55 0 00 49110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6 803,3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6 803,4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6 802,0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Публичные нормативные социальные выплаты гражданам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55 0 00 49110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6 803,3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6 803,4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6 802,0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Социальное обеспечение  население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216,5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48,2</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216,5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48,2</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Оказание других видов социальной помощи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55 0 00 05033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216,5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48,2</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Социальное обеспечение и иные выплаты населению</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55 0 00 05033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216,5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48,2</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Публичные нормативные социальные выплаты гражданам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901</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55 0 00 05033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216,5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48,2</w:t>
            </w:r>
          </w:p>
        </w:tc>
      </w:tr>
      <w:tr w:rsidR="00A46BBE" w:rsidTr="00A46BBE">
        <w:trPr>
          <w:trHeight w:val="588"/>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Комитет по финансам Администрации муниципального района "Город Краснокаменск и Краснокаменский район"</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173 897,7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176 558,0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165 770,2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93,9</w:t>
            </w:r>
          </w:p>
        </w:tc>
      </w:tr>
      <w:tr w:rsidR="00A46BBE" w:rsidTr="00A46BBE">
        <w:trPr>
          <w:trHeight w:val="18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Общегосударственные вопросы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i/>
                <w:iCs/>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i/>
                <w:iCs/>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i/>
                <w:i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20 248,1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20 248,0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9 909,3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48,9</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Функционирование Правительства РФ, высших органов исполнительной власти субъектов РФ, местных администраций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945,6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945,5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945,5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Муниципальная программа Краснокаменского района «Управление муниципальными финансами и муниципальным долгом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04 </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921,9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921,8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921,8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"Совершенствование межбюджетных отношений в муниципальном районе"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04 3 </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921,9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921,8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921,8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"Осуществление части полномочий по решению вопросов местного значения муниципального района при передаче их на уровень поселений в соответствии с заключенными соглашениями"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Иные межбюджетные  трансферты  на осуществление части полномочий по решению вопросов местного значения муниципального района при их передаче на уровень поселений в соответствии с заключенными соглашениями </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04 3 01 25020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04 3 01 25020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Иные межбюджетные  трансферты  </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04 3 01 25020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"Планирование и предоставление межбюджетных трансфертов бюджетам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127,9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127,8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127,8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бюджетам муниципальных районов в целях софинансирования расходных обязательств бюджета муниципального района по оплате труда   работников учреждений бюджетной сферы, финансируемых за счёт средств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127,9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127,8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127,8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127,9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127,8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127,8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127,9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127,8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127,8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Исполнение органами местного самоуправления государственных полномочий по созданию административных комиссий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55 0 00 79207</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55 0 00 79207</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Субвенции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55 0 00 79207</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530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деятельности финансовых, налоговых и таможенных органов и органов финансового (финансово-бюджетного) контроля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i/>
                <w:iCs/>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i/>
                <w:i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8 529,4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8 529,4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8 459,0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99,2</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муниципальными финансами и муниципальным долгом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04 </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i/>
                <w:i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8 529,4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8 529,4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8 459,0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99,2</w:t>
            </w:r>
          </w:p>
        </w:tc>
      </w:tr>
      <w:tr w:rsidR="00A46BBE" w:rsidTr="00A46BBE">
        <w:trPr>
          <w:trHeight w:val="18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"Обеспечивающая подпрограмма"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i/>
                <w:i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8 529,4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8 529,4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8 459,0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99,2</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"Обеспечение выполнения установленных функций органов местного самоуправления"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i/>
                <w:i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8 529,4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8 529,4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8 459,0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99,2</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Центральный аппарат</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5 507,0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5 507,0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5 447,4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98,9</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4 963,0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4 963,0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4 963,0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4 963,0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4 963,0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4 963,0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484,4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89,0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484,4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89,0</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Осуществление органами местного самоуправления муниципального района части  переданных полномочий сельских поселений по решению вопросов местного значения в соответствии с заключенными соглашениями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04 5 01 25106</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2 160,0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2 160,0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2 149,2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99,5</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04 5 01 25106</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2 102,6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2 102,6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2 102,6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04 5 01 25106</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2 102,6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2 102,6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2 102,6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04 5 01 25106</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57,4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57,4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81,2</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04 5 01 25106</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57,4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57,4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81,2</w:t>
            </w:r>
          </w:p>
        </w:tc>
      </w:tr>
      <w:tr w:rsidR="00A46BBE" w:rsidTr="00A46BBE">
        <w:trPr>
          <w:trHeight w:val="8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 Исполнение органами местного самоуправления государственных полномочий по  расчету и предоставлению дотаций бюджетам поселений за счет бюджета края, а также по  установлению нормативов формирования расходов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w:t>
            </w:r>
            <w:r w:rsidRPr="00A46BBE">
              <w:rPr>
                <w:rFonts w:eastAsiaTheme="minorHAnsi"/>
                <w:color w:val="000000"/>
                <w:sz w:val="16"/>
                <w:szCs w:val="16"/>
                <w:lang w:eastAsia="en-US"/>
              </w:rPr>
              <w:lastRenderedPageBreak/>
              <w:t>самоуправления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lastRenderedPageBreak/>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04 5 01 79205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175,0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175,0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175,0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04 5 01 79205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174,6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174,6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174,6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04 5 01 79205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174,6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174,6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174,6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04 5 01 79205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04 5 01 79205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бюджетам муниципальных районов в целях софинансирования расходных обязательств бюджета муниципального района по оплате труда   работников учреждений бюджетной сферы, финансируемых за счёт средств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687,4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687,4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687,4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687,4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687,4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687,4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5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687,4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687,4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687,4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Резервные фонды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Резервные фонды местных администраций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55 0 00 07500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55 0 00 07500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Резервные средства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55 0 00 07500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870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общегосударственные вопросы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10 723,1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10 723,1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4,7</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муниципальными финансами и муниципальным долгом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"Совершенствование межбюджетных отношений в муниципальном районе"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"Осуществление части полномочий по решению вопросов местного значения муниципального района при передаче их на уровень поселений в соответствии с заключенными соглашениями"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Иные межбюджетные  трансферты  на осуществление части полномочий по решению вопросов местного значения муниципального района при их передаче на уровень поселений в соответствии с заключенными соглашениями </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04 3 01 25020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04 3 01 25020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Иные межбюджетные  трансферты  </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04 3 01 25020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504,8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10 218,3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10 218,3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Резервный фонд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55 0 00 07600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10 218,3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10 218,3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55 0 00 07600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10 218,3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10 218,3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Резервные средства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55 0 00 07600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870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10 218,3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10 218,3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97"/>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Национальная безопасность и правоохранительная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256,0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256,0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Предупреждение и ликвидация последствий чрезвычайных ситуаций природного и техногенного характера, гражданская оборона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256,0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256,0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256,0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256,0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Предупреждение и ликвидация последствий чрезвычайных ситуаций  и стихийных бедствий техногенного характера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55 0 00 21801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256,0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256,0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55 0 00 21801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256,0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256,0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Резервные средства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55 0 00 21801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870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256,0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256,0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Национальная экономика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20 570,4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19 432,3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19 432,3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Дорожное хозяйство (дорожные фонды)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18 804,4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18 804,4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18 804,4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муниципальными финансами и муниципальным долгом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18 804,4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18 804,4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18 804,4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"Совершенствование межбюджетных отношений в муниципальном районе"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18 804,4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18 804,4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18 804,4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"Планирование и предоставление межбюджетных трансфертов бюджетам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18 804,4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18 804,4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18 804,4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Иные межбюджетные  трансферты  на осуществление части полномочий по решению вопросов местного значения муниципального района при их передаче на уровень поселений в соответствии с заключенными соглашениями </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04 3 02 25012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04 3 02 25012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Иные межбюджетные  трансферты  </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04 3 02 25012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Реализация мероприятий плана социального развития центров экономического роста Забайкальского края</w:t>
            </w:r>
          </w:p>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 (текущий ремонт)</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5505М</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18 774,5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18 774,5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18 774,5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5505М</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18 774,5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18 774,5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18 774,5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Иные межбюджетные  трансферты  </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5505М</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18 774,5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18 774,5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18 774,5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вопросы в области национальной экономики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1 766,0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627,9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627,9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муниципальными финансами и муниципальным долгом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1 766,0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627,9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627,9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"Совершенствование межбюджетных отношений в муниципальном районе"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1 766,0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627,9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627,9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«Региональный проект «Акселерация субъектов малого и среднего предпринимательства»»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I5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1 766,0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627,9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627,9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Государственная поддержка малого и среднего предпринимательства в субъектах Российской Федерации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I5 55270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1 766,0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627,9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627,9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I5 55270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1 766,0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627,9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627,9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I5 55270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1 766,0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627,9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627,9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Жилищно-коммунальное хозяйство</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65 045,2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65 343,2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65 343,2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Коммунальное хозяйство</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муниципальными финансами и муниципальным долгом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"Совершенствование межбюджетных отношений в муниципальном районе"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"Планирование и предоставление межбюджетных трансфертов бюджетам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S4905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S4905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S4905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Благоустройство</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35 657,3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35 955,3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35 955,3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муниципальными финансами и муниципальным долгом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35 657,3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35 955,3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35 955,3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"Совершенствование межбюджетных отношений в муниципальном районе"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35 657,3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35 955,3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35 955,3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"Планирование и предоставление межбюджетных трансфертов бюджетам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35 657,3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35 955,3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35 955,3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04 3 02 78200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297,9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297,9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04 3 02 78200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297,9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297,9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Иные межбюджетные  трансферты  </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04 3 02 78200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297,9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297,9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S4770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4 081,6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4 081,6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4 081,6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S4770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4 081,6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4 081,6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4 081,6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S4770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4 081,6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4 081,6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4 081,6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"Планирование и предоставление межбюджетных трансфертов бюджетам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04 3 F2 </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31 575,7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31 575,8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31 575,8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"Реализация программ формирования современной городской среды"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04 3 F2 55550 </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31 575,7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31 575,8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31 575,8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04 3 F2 55550 </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31 575,7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31 575,8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31 575,8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04 3 F2 55550 </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31 575,7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31 575,8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31 575,8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вопросы в области жилищно-коммунального хозяйства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муниципальными финансами и муниципальным долгом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"Совершенствование межбюджетных отношений в муниципальном районе"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"Планирование и предоставление межбюджетных трансфертов бюджетам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58023E">
        <w:trPr>
          <w:trHeight w:val="8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Субсидии на развитие социальной инфраструктуры городского поселения «Город Краснокаменск» и муниципального района «Город Краснокаменск и </w:t>
            </w:r>
            <w:r w:rsidRPr="00A46BBE">
              <w:rPr>
                <w:rFonts w:eastAsiaTheme="minorHAnsi"/>
                <w:color w:val="000000"/>
                <w:sz w:val="16"/>
                <w:szCs w:val="16"/>
                <w:lang w:eastAsia="en-US"/>
              </w:rPr>
              <w:lastRenderedPageBreak/>
              <w:t>Краснокаменский район»</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lastRenderedPageBreak/>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S4770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S4770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S4770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Охрана окружающей среды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вопросы в области окружающей среды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муниципальными финансами и муниципальным долгом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"Совершенствование межбюджетных отношений в муниципальном районе"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"Планирование и предоставление межбюджетных трансфертов бюджетам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Реализация мероприятий по ликвидации мест несанкционированного размещения отходов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S7264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S7264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S7264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1 152,2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Культура, кинематография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690,3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1 590,7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1 462,7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Культура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690,3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1 590,7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1 462,7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муниципальными финансами и муниципальным долгом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1 462,7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1 462,7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"Совершенствование межбюджетных отношений в муниципальном районе"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1 462,7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1 462,7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"Планирование и предоставление межбюджетных трансфертов бюджетам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1 462,7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1 462,7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L4670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L4670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L4670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бюджетам муниципальных районов в целях софинансирования расходных обязательств бюджета муниципального района по оплате труда   работников учреждений бюджетной сферы, финансируемых за счёт средств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900,3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900,3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900,3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900,3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900,3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900,3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128,0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128,0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Мероприятия в сфере культуры, кинематографии </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55 0 00 44011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128,0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128,0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55 0 00 44011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128,0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128,0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Резервные средства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55 0 00 44011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870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128,0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128,0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Обслуживание государственного и муниципального долга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Обслуживание  внутреннего государственного и муниципального долга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муниципальными финансами и муниципальным долгом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муниципальными финансами и муниципальным долгом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"Выполнение требований бюджетного законодательства в сфере управления муниципальным долгом"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 04 2 01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Процентные платежи по муниципальному долгу</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04 2 01 06065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Обслуживание государственного (муниципального) долга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04 2 01 06065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Обслуживание муниципального долга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04 2 01 06065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730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 общего характера бюджетам бюджетной системы Российской Федерации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65 929,6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68 529,6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68 464,6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Дотации на выравнивание бюджетной обеспеченности субъектов Российской Федерации и муниципальных образований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муниципальными финансами и муниципальным долгом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"Совершенствование межбюджетных отношений в муниципальном районе"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"Планирование и предоставление межбюджетных трансфертов бюджетам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Дотации на выравнивание бюджетной обеспеченности  за счет средств бюджета муниципального района  "Город Краснокаменск и Краснокаменский район" из фонда финансовой поддержки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04 3 02 15613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11 802,0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11 802,0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11 802,0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04 3 02 15613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11 802,0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11 802,0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11 802,0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Дотации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04 3 02 15613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11 802,0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11 802,0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11 802,0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Дотации на выравнивание бюджетной обеспеченности  за счет средств бюджета Забайкальского края (РПД)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04 3 02 78060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8 622,0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8 622,0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8 622,0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04 3 02 78060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8 622,0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8 622,0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8 622,0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Дотации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04 3 02 78060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8 622,0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8 622,0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8 622,0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Прочие 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45 505,6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48 105,6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48 040,6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муниципальными финансами и муниципальным долгом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45 505,6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48 105,6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48 040,6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"Совершенствование межбюджетных отношений в муниципальном районе"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45 505,6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48 105,6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48 040,6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"Планирование и предоставление межбюджетных трансфертов бюджетам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45 505,6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48 105,6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48 040,6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межбюджетные трансферты на выравнивание бюджетной обеспеченности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04 3 02 25011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39 997,3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39 997,3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39 997,3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04 3 02 25011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39 997,3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39 997,3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39 997,3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Иные межбюджетные  трансферты  </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04 3 02 25011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39 997,3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39 997,3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39 997,3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межбюджетные трансферты на обеспечение мер поддержки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04 3 02 25012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5 360,3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8 043,2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8 043,3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04 3 02 25012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5 360,3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8 043,2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8 043,3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Иные межбюджетные  трансферты  </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04 3 02 25012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5 360,3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8 043,2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8 043,3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не распределенные межбюджетные трансферты на обеспечение мер поддержки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04 3 02 25013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148,0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Межбюджетные трансферты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04 3 02 25013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148,0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Иные межбюджетные  трансферты  </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04 3 02 25013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148,0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21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Комитет молодежной политики, культуры и спорта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88 778,7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90 786,4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90 588,9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99,8</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Общегосударственные вопросы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729,2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729,2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729,2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Функционирование Правительства РФ, высших органов исполнительной власти субъектов РФ, местных администраций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729,2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729,2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729,2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729,2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729,2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729,2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Исполнение органами местного самоуправления  государственных полномочий по созданию и организации деятельности  комиссии по делам несовершеннолетних </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729,2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729,2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729,2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599,0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599,0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599,0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599,0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599,0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599,0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130,2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130,2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130,2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130,2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130,2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130,2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20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Образование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Дополнительное образование</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«Сохранение и развитие культуры в муниципальном районе «Город Краснокаменск и Краснокаменский район» Забайкальского края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"Реализация дополнительных общеобразовательных программ в области искусства"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"Расходы на обеспечение деятельности (оказание услуг) МАУ ДО "ДШИ", МАУ ДО "ДХШ""</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02 3 01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38 020,7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деятельности (оказание услуг) подведомственных учреждений дополнительного образования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02 3 01 42399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33 224,7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33 224,7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33 224,6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02 3 01 42399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33 224,7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33 224,7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33 224,6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02 3 01 42399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33 224,7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33 224,7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33 224,6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бюджетам муниципальных районов в целях софинансирования расходных обязательств бюджета муниципального района по оплате труда   работников учреждений бюджетной сферы, финансируемых за счёт средств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3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4 796,1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4 796,1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4 796,1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3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4 796,1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4 796,1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4 796,1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3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4 796,1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4 796,1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3 411,1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71,1</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Культура, кинематография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49 175,4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51 183,1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50 995,0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99,6</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Культура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39 263,6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41 271,3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41 154,1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99,7</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«Сохранение и развитие культуры в муниципальном районе «Город Краснокаменск и Краснокаменский район» Забайкальского края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39 158,1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41 165,8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41 048,6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99,7</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"Библиотечное, библиографическое, информационное обслуживание пользователей библиотеки"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17 477,4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18 202,0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18 201,7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"Расходы на обеспечение деятельности (оказание услуг) МБУК "ЦРБ""</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02 1 01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17 477,4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18 202,0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18 201,7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Обеспечение деятельности подведомственных учреждений </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02 1 01 44299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14 000,7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13 907,4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13 907,1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02 1 01 44299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14 000,7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13 907,4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13 907,1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02 1 01 44299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14 000,7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13 907,4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13 907,1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01 2 01 78200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01 2 01 78200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01 2 01 78200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Софинансирование расходов на поддержку отрасли культуры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1 01 L5190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1 01 L5190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1 01 L5190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бюджетам муниципальных районов в целях софинансирования расходных обязательств бюджета муниципального района по оплате труда   работников учреждений бюджетной сферы, финансируемых за счёт средств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1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3 431,5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4 229,3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4 229,3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1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3 431,5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4 229,3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4 229,3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1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3 431,5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4 229,3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4 229,3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"Организация деятельности клубных формирований и формирований самодеятельного народного творчества"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21 680,7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22 963,8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22 846,9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99,5</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"Расходы на обеспечение деятельности (оказание услуг)  МАУК РДК "Строитель""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02 2 01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20 887,5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21 649,8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21 532,9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99,5</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Осуществление  органами местного самоуправления муниципального района   части  переданных полномочий сельских поселений по решению вопросов местного значения в соответствии с заключенными соглашениями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02 2 01 25106</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8 047,5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7 986,6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7 880,5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02 2 01 25106</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8 047,5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7 986,6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7 880,5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02 2 01 25106</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8 047,5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7 986,6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7 880,5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деятельности подведомственных учреждений культуры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02 2 01 44099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10 875,1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11 219,1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11 208,3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02 2 01 44099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10 875,1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11 219,1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11 208,3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02 2 01 44099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10 875,1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11 219,1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11 208,3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A46BB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бюджетам муниципальных районов в целях софинансирования расходных обязательств бюджета муниципального района по оплате труда   работников учреждений бюджетной сферы, финансируемых за счёт средств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1 964,9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2 444,1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2 444,1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1 964,9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2 444,1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2 444,1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1 964,9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2 444,1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2 444,1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"Расходы на заработную плату работников сельских домов культуры МАУК «Строитель» – переданные полномочия сельских поселений"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02 2 04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793,2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1 314,0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1 314,0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бюджетам муниципальных районов в целях софинансирования расходных обязательств бюджета муниципального района по оплате труда   работников учреждений бюджетной сферы, финансируемых за счёт средств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 04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793,2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1 314,0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1 314,0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 04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793,2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1 314,0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1 314,0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2 04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793,2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1 314,0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1 314,0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105,5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105,5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105,5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Проведение социально значимых мероприятий на территории муниципального района "Город Краснокаменск и Краснокаменский  район"</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55 0 00 44011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105,5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105,5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105,5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55 0 00 44011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105,5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105,5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105,5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55 0 00 44011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105,5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105,5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105,5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вопросы в области культуры и кинематографии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9 911,8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9 911,8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9 840,9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99,3</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«Сохранение и развитие культуры в муниципальном районе «Город Краснокаменск и Краснокаменский район» Забайкальского края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9 911,8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9 911,8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9 840,9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99,3</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"Обеспечивающая подпрограмма"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9 911,8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9 911,8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9 840,9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99,3</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"Обеспечение деятельности органов местного самоуправления в области культуры"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1 273,1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1 273,1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1 210,0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95,0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Центральный аппарат</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1 273,1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1 273,1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1 210,0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95,0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1 223,4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1 223,4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1 168,2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95,5</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1 223,4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1 223,4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1 168,2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95,5</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49,7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49,7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84,1</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49,7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49,7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84,1</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"Обеспечение деятельности централизованной бухгалтерии""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8 638,7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8 638,7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8 630,9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Централизованные бухгалтерии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02 5 03 45299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8 638,7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8 638,7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8 630,9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деятельности подведомственных учреждений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02 5 03 45299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8 638,7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8 638,7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8 630,9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02 5 03 45299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8 498,7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8 498,7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8 496,9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казённых учреждений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02 5 03 45299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8 498,7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8 498,7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8 496,9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02 5 03 45299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95,7</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02 5 03 45299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95,7</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 Физическая культура  и спорт</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853,3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853,3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844,0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98,9</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Массовый спорт</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«Сохранение и развитие культуры в муниципальном районе «Город Краснокаменск и Краснокаменский район» Забайкальского края на 2018 - 2022 годы»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"Обеспечивающая подпрограмма"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"Спортивно-массовые мероприятия"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02 5 04</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Физкультурно-оздоровительная работа и спортивные мероприятия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02 5 04 15970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Социальное обеспечение и иные выплаты населению</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02 5 04 15970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Премии и гранты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02 5 04 15970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вопросы в области  физической культуры и спорта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653,3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653,3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644,0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98,6</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"Обеспечивающая подпрограмма"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653,3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653,3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644,0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98,6</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"Обеспечение деятельности органов местного самоуправления в области спорта"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02 5 02</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653,3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653,3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644,0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98,6</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Центральный аппарат</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02 5 02 20000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653,3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653,3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644,0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98,6</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02 5 02 20400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629,6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629,6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98,5</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02 5 02 20400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629,6</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629,6</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98,5</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02 5 02 20400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904</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02 5 02 20400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21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Комитет по управлению муниципальным имуществом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4 881,7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4 881,7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4 746,3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97,2</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Общегосударственные вопросы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4 881,7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4 881,7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4 746,3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97,2</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Функционирование Правительства РФ, высших органов исполнительной власти субъектов РФ, местных администраций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4 881,7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4 881,7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4 746,3</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97,2</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муниципальной собственностью муниципального района «Город Краснокаменск и Краснокаменский район» Забайкальского края»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4 378,2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4 378,2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4 325,2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Подпрограмма "Обеспечивающая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03 2 </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4 378,2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4 378,2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4 325,2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мероприятия "Обеспечение исполнения функций исполнительного органа местного самоуправления в сфере управления имуществом""</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03 2 01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4 378,2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4 378,2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4 325,2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Центральный аппарат</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03 2 01 20400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4 137,8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4 137,8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4 084,8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03 2 01 20400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4 046,8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4 046,8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3 996,6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03 2 01 20400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4 046,8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4 046,8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3 996,6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03 2 01 20400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88,2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96,9</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03 2 01 20400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88,2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96,9</w:t>
            </w:r>
          </w:p>
        </w:tc>
      </w:tr>
      <w:tr w:rsidR="00A46BB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бюджетам муниципальных районов в целях софинансирования расходных обязательств бюджета муниципального района по оплате труда   работников учреждений бюджетной сферы, финансируемых за счёт средств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2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2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2 01 S8180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240,4</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общегосударственные вопросы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503,5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503,5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421,1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83,6</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«Управление муниципальной собственностью муниципального района «Город Краснокаменск и Краснокаменский район» Забайкальского края»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503,5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503,5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421,1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83,6</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"Повышение эффективности системы управления муниципальной собственностью муниципального района "Город Краснокаменск и Краснокаменский район" Забайкальского края"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503,5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503,5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421,1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83,6</w:t>
            </w:r>
          </w:p>
        </w:tc>
      </w:tr>
      <w:tr w:rsidR="00A46BB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мероприятия "Обеспечение поступления доходов местного бюджета от использования муниципального имущества на основе эффективного управления муниципальной собственностью"</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03 1 01</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503,5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503,5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421,1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83,6</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Оценка недвижимости, признание прав и регулирование отношений по государственной и муниципальной собственности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03 1 01 09020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503,5</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503,5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421,1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83,6</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03 1 01 09020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366,0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81,6</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03 1 01 09020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366,0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81,6</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03 1 01 09020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Исполнение судебных актов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917</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03 1 01 09020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830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55,1</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58023E">
        <w:trPr>
          <w:trHeight w:val="8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Комитет экономического и территориального развития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36 961,3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36 961,5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21 270,7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57,5</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Общегосударственные вопросы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5 323,2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5 323,2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5 300,7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99,6</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Функционирование Правительства РФ, высших органов исполнительной власти субъектов РФ, местных администраций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Исполнение органами местного самоуправления  государственных полномочий в области охраны труда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55 0 00 79206</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55 0 00 79206</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55 0 00 79206</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общегосударственные вопросы</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4 859,2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4 859,2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4 836,7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99,5</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4 859,2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4 859,2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4 836,7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99,5</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Центральный аппарат</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4 859,2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4 859,2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4 836,7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99,5</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4 658,9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4 658,9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4 641,7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99,6</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4 658,9</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4 658,9</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4 641,7</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99,6</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199,3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199,3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97,3</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199,3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199,3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194,0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97,3</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Уплата налогов, сборов и иных платежей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Национальная безопасность и правоохранительная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1 815,8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1 815,8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1 777,8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97,9</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Предупреждение и ликвидация последствий чрезвычайных ситуаций природного и техногенного характера, гражданская оборона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1 815,8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1 815,8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1 777,8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97,9</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1 815,8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1 815,8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1 777,8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97,9</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деятельности подведомственных учреждений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55 0 00 24799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1 815,8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1 815,8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1 777,8</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97,9</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55 0 00 24799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1 757,0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1 757,0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1 740,6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99,1</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казённых учреждений</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55 0 00 24799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1 757,0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1 757,0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1 740,6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99,1</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55 0 00 24799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58,8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58,8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37,2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63,3</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55 0 00 24799</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58,8</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58,8</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37,2</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63,3</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Национальная экономика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17 867,3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17 867,5</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2 510,9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14,1</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Сельское хозяйство и рыболовство</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2 139,0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2 139,0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522,5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2 139,0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2 139,0</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522,5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Центральный аппарат</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521,7</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521,7</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503,5</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96,5</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507,3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507,3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492,6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97,1</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507,3</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507,3</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492,6</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97,1</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75,7</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14,4</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14,4</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10,9</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75,7</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Организация проведения мероприятий по содержанию безнадзорных животных</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55 0 00 77263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1 503,2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1 503,2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55 0 00 77263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1 503,2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1 503,2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55 0 00 77263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1 503,2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1 503,2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Администрирование государственного полномочия по организации проведения мероприятий по содержанию безнадзорных животных</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55 0 00 79263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114,1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114,1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16,7</w:t>
            </w:r>
          </w:p>
        </w:tc>
      </w:tr>
      <w:tr w:rsidR="00A46BB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55 0 00 79263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114,1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114,1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16,7</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55 0 00 79263</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114,1</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114,1</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16,7</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Транспорт</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4 238,2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4 238,2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1 715,0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40,5</w:t>
            </w:r>
          </w:p>
        </w:tc>
      </w:tr>
      <w:tr w:rsidR="00A46BB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4 238,2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4 238,2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1 715,0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40,5</w:t>
            </w:r>
          </w:p>
        </w:tc>
      </w:tr>
      <w:tr w:rsidR="00A46BB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на проведение отдельных мероприятий по другим видам транспорта</w:t>
            </w:r>
          </w:p>
        </w:tc>
        <w:tc>
          <w:tcPr>
            <w:tcW w:w="4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113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55 0 00 13710</w:t>
            </w:r>
          </w:p>
        </w:tc>
        <w:tc>
          <w:tcPr>
            <w:tcW w:w="404"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4 238,2</w:t>
            </w:r>
          </w:p>
        </w:tc>
        <w:tc>
          <w:tcPr>
            <w:tcW w:w="102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4 238,2</w:t>
            </w:r>
          </w:p>
        </w:tc>
        <w:tc>
          <w:tcPr>
            <w:tcW w:w="95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1 715,0</w:t>
            </w:r>
          </w:p>
        </w:tc>
        <w:tc>
          <w:tcPr>
            <w:tcW w:w="941"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40,5</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rsidP="007578A7">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55 0 00 13710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3 695,9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3 695,9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1 172,7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31,7</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rsidP="007578A7">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55 0 00 13710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3 695,9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3 695,9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1 172,7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31,7</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55 0 00 13710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542,3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542,3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542,3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55 0 00 13710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542,3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542,3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542,3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11 486,1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11 486,2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269,3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w:t>
            </w:r>
          </w:p>
        </w:tc>
      </w:tr>
      <w:tr w:rsidR="0058023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55 0 00 13531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11 486,1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11 486,2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269,3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55 0 00 13531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11 486,1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11 486,2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269,3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55 0 00 13531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11 486,1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11 486,2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269,3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вопросы в области национальной экономики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транспорте общего пользования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55 0 00 79502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55 0 00 79502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55 0 00 79502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Охрана окружающей среды</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1 372,6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1 372,6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1 333,9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97,2</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Другие вопросы в области окружающей среды</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1 372,6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1 372,6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1 333,9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97,2</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1 372,6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1 372,6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1 333,9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97,2</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Реализация мероприятий по ликвидации мест несанкционированного размещения отходов</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S7264</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1 372,6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1 372,6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1 333,9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97,2</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S7264</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1 372,6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1 372,6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1 333,9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97,2</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S7264</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1 372,6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1 372,6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1 333,9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97,2</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Социальная политика</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10 582,4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10 582,4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10 347,4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97,8</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Социальное обеспечение  население</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10 582,4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10 582,4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10 347,4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97,8</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Организация социальной поддержки отдельных категорий граждан путем обеспечения льготного проезда на городском и пригородном транспорте общего пользования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55 0  00 74505</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10 582,4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10 582,4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10 347,4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97,8</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55 0  00 74505</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10 582,4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10 582,4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10 347,4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97,8</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55 0  00 74505</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10 582,4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10 582,4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10 347,4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97,8</w:t>
            </w:r>
          </w:p>
        </w:tc>
      </w:tr>
      <w:tr w:rsidR="0058023E" w:rsidTr="00A46BBE">
        <w:trPr>
          <w:trHeight w:val="21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Комитет по управлению образованием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1 173 882,5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1 201 230,7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1 191 409,2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99,2</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Образование</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1 122 347,4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1 149 769,7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1 140 564,7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99,2</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Дошкольное образование</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417 978,5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436 498,7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435 469,2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99,8</w:t>
            </w:r>
          </w:p>
        </w:tc>
      </w:tr>
      <w:tr w:rsidR="0058023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«Развитие образования на территории муниципального района «Город Краснокаменск и Краснокаменский район» Забайкальского края на 2017 – 2021 годы»</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01 </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417 978,5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436 498,7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435 469,2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99,8</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"Повышение качества и доступности дошкольного образования"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417 978,5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436 498,7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435 469,2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99,8</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"Финансовое обеспечение выполнения муниципального задания на оказание муниципальных услуг (выполнение работ)"</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417 978,5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436 498,7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435 469,2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99,8</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деятельности подведомственных учреждений дошкольного образования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01 1 01 42099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90 405,7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90 405,7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89 376,2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98,9</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01 1 01 42099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90 405,7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90 405,7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89 376,2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98,9</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01 1 01 42099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18 356,7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18 356,7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18 275,4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99,6</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01 1 01 42099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72 049,0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72 049,0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71 100,8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58023E" w:rsidTr="00A46BBE">
        <w:trPr>
          <w:trHeight w:val="1054"/>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01 1 01 71201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288 127,9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306 648,1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306 648,1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01 1 01 71201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288 127,9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306 648,1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306 648,1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01 1 01 71201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13 119,2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13 035,6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13 035,6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01 1 01 71201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275 008,7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293 612,5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293 612,5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6 539,8</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6 539,8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6 539,8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6 539,8</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6 539,8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6 539,8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270,1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270,1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270,1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6 269,7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6 269,7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6 269,7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бюджетам муниципальных районов в целях софинансирования расходных обязательств бюджета муниципального района по оплате труда   работников учреждений бюджетной сферы, финансируемых за счёт средств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32 905,1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32 905,1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32 905,1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32 905,1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32 905,1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32 905,1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5 622,4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5 622,4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5 622,4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1 01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27 282,7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27 282,7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27 282,7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Общее образование</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557 301,0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562 091,9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555 048,9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58023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«Развитие образования на территории муниципального района «Город Краснокаменск и Краснокаменский район» Забайкальского края на 2017 – 2021 годы»</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557 301,0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562 091,9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555 048,9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"Повышение качества и доступности общего образования"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557 301,0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562 091,9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555 048,9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58023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Основное мероприятие "Обеспечение бесплатным питанием детей из малоимущих семей, обучающихся в общеобразовательных учреждениях муниципального района "Город Краснокаменск и Краснокаменский район""</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37 307,6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33 956,5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29 370,8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86,5</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бесплатным питанием детей из малоимущих семей, обучающихся в общеобразовательных учреждениях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01 2 01 42191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7 148,1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7 148,1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6 608,5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92,5</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01 2 01 42191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2 902,7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2 902,7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2 619,8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90,3</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01 2 01 42191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2 902,7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2 902,7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2 619,8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90,3</w:t>
            </w:r>
          </w:p>
        </w:tc>
      </w:tr>
      <w:tr w:rsidR="0058023E" w:rsidTr="00A46BBE">
        <w:trPr>
          <w:trHeight w:val="175"/>
        </w:trPr>
        <w:tc>
          <w:tcPr>
            <w:tcW w:w="3858" w:type="dxa"/>
            <w:tcBorders>
              <w:top w:val="single" w:sz="6" w:space="0" w:color="auto"/>
              <w:left w:val="single" w:sz="12"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Социальное обеспечение и иные выплаты населению</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01 2 01 42191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203,2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203,2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189,3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93,2</w:t>
            </w:r>
          </w:p>
        </w:tc>
      </w:tr>
      <w:tr w:rsidR="0058023E" w:rsidTr="00A46BBE">
        <w:trPr>
          <w:trHeight w:val="350"/>
        </w:trPr>
        <w:tc>
          <w:tcPr>
            <w:tcW w:w="3858" w:type="dxa"/>
            <w:tcBorders>
              <w:top w:val="single" w:sz="6" w:space="0" w:color="auto"/>
              <w:left w:val="single" w:sz="12"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Социальные выплаты гражданам, кроме публичных</w:t>
            </w:r>
          </w:p>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нормативных социальных выплат</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01 2 01 42191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203,2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203,2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189,3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93,2</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01 2 01 42191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4 042,2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4 042,2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3 799,4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94,0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01 2 01 42191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775,8</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775,8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775,7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01 2 01 42191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3 266,4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3 266,4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3 023,7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бесплатным питанием детей из малоимущих семей, обучающихся в общеобразовательных учреждениях</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01 2 01 71218</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9 745,5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6 394,4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5 657,2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88,5</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01 2 01 71218</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787,9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787,9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634,3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80,5</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01 2 01 71218</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787,9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787,9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634,3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80,5</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01 2 01 71218</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8 957,6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5 606,5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5 022,9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89,6</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01 2 01 71218</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3 541,4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1 173,7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1 173,7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01 2 01 71218</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5 416,2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4 432,8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3 849,2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86,8</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L3040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20 414,0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20 414,0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17 105,1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83,8</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L3040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697,4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697,4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378,9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54,3</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L3040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697,4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697,4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378,9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54,3</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L3040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19 716,6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19 716,6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16 726,2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84,8</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L3040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1 240,5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1 240,5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1 230,7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99,2</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01 L3040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18 476,1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18 476,1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15 495,5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83,9</w:t>
            </w:r>
          </w:p>
        </w:tc>
      </w:tr>
      <w:tr w:rsidR="0058023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"Финансовое обеспечение выполнения функций (оказание услуг) деятельности муниципальных образовательных учреждений муниципального района "Город Краснокаменск и Краснокаменский район""</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511 780,3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519 922,4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518 283,8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99,7</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деятельности (оказание услуг) подведомственных общеобразовательных учреждений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01 2 02 42199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87 768,1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87 768,0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86 644,2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01 2 02 42199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1 341,9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1 342,0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1 342,0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казённых учреждений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01 2 02 42199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1 341,9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1 342,0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1 342,0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01 2 02 42199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3 532,2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3 532,2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2 442,8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69,2</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01 2 02 42199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3 532,2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3 532,2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2 442,8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69,2</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01 2 02 42199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82 689,0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82 688,8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82 654,4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01 2 02 42199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36 180,0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36 179,9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36 159,9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01 2 02 42199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46 509,0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46 508,9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46 494,5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01 2 02 42199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205,0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205,0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205,0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12"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Исполнение судебных актов</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01 2 02 42199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830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Уплата налогов, сборов и иных платежей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01 2 02 42199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202,7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202,7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202,7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01 2 02 52030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15 272,5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15 272,5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14 818,2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01 2 02 52030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874,6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1 015,6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1 015,6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казённых учреждений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01 2 02 52030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874,6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1 015,6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1 015,6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01 2 02 52030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14 397,9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14 256,9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13 802,6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96,8</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01 2 02 52030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2 648,0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2 911,4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2 911,3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01 2 02 52030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11 749,9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11 345,5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10 891,3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96,0</w:t>
            </w:r>
          </w:p>
        </w:tc>
      </w:tr>
      <w:tr w:rsidR="0058023E" w:rsidTr="00A46BBE">
        <w:trPr>
          <w:trHeight w:val="1229"/>
        </w:trPr>
        <w:tc>
          <w:tcPr>
            <w:tcW w:w="3858" w:type="dxa"/>
            <w:tcBorders>
              <w:top w:val="nil"/>
              <w:left w:val="single" w:sz="12"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выплат районных коэффициентов и процентных надбавок за стаж работы в районах крайнего севера и приравненных к ним местностям, а также остальных районах Севера, где установлены районные коэффициенты, к ежемесячному денежному вознаграждению за классное руководство педагогическим работникам мун</w:t>
            </w:r>
            <w:r>
              <w:rPr>
                <w:rFonts w:eastAsiaTheme="minorHAnsi"/>
                <w:color w:val="000000"/>
                <w:sz w:val="16"/>
                <w:szCs w:val="16"/>
                <w:lang w:eastAsia="en-US"/>
              </w:rPr>
              <w:t>и</w:t>
            </w:r>
            <w:r w:rsidRPr="00A46BBE">
              <w:rPr>
                <w:rFonts w:eastAsiaTheme="minorHAnsi"/>
                <w:color w:val="000000"/>
                <w:sz w:val="16"/>
                <w:szCs w:val="16"/>
                <w:lang w:eastAsia="en-US"/>
              </w:rPr>
              <w:t>ципальных общеобразовательных организаций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01 2 02 71030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2 036,3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2 036,3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1 975,8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97,0</w:t>
            </w:r>
          </w:p>
        </w:tc>
      </w:tr>
      <w:tr w:rsidR="0058023E" w:rsidTr="00A46BBE">
        <w:trPr>
          <w:trHeight w:val="526"/>
        </w:trPr>
        <w:tc>
          <w:tcPr>
            <w:tcW w:w="3858" w:type="dxa"/>
            <w:tcBorders>
              <w:top w:val="single" w:sz="6" w:space="0" w:color="auto"/>
              <w:left w:val="single" w:sz="12"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01 2 02 71030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135,4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135,4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135,4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206"/>
        </w:trPr>
        <w:tc>
          <w:tcPr>
            <w:tcW w:w="3858" w:type="dxa"/>
            <w:tcBorders>
              <w:top w:val="single" w:sz="6" w:space="0" w:color="auto"/>
              <w:left w:val="single" w:sz="12"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казенных учреждений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01 2 02 71030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135,4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135,4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135,4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12"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01 2 02 71030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1 900,9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1 900,9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1 840,4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96,8</w:t>
            </w:r>
          </w:p>
        </w:tc>
      </w:tr>
      <w:tr w:rsidR="0058023E" w:rsidTr="00A46BBE">
        <w:trPr>
          <w:trHeight w:val="206"/>
        </w:trPr>
        <w:tc>
          <w:tcPr>
            <w:tcW w:w="3858" w:type="dxa"/>
            <w:tcBorders>
              <w:top w:val="single" w:sz="6" w:space="0" w:color="auto"/>
              <w:left w:val="single" w:sz="12"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01 2 02 71030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390,6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390,6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388,2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99,4</w:t>
            </w:r>
          </w:p>
        </w:tc>
      </w:tr>
      <w:tr w:rsidR="0058023E" w:rsidTr="00A46BBE">
        <w:trPr>
          <w:trHeight w:val="206"/>
        </w:trPr>
        <w:tc>
          <w:tcPr>
            <w:tcW w:w="3858" w:type="dxa"/>
            <w:tcBorders>
              <w:top w:val="single" w:sz="6" w:space="0" w:color="auto"/>
              <w:left w:val="single" w:sz="12"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01 2 02 71030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1 510,3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1 510,3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1 452,2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96,2</w:t>
            </w:r>
          </w:p>
        </w:tc>
      </w:tr>
      <w:tr w:rsidR="0058023E" w:rsidTr="00A46BBE">
        <w:trPr>
          <w:trHeight w:val="1404"/>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соответствии с Законом Забайкальского края от 11.07.2013 года № 858-ЗЗК "Об отдельных вопросах в сфере образования"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01 2 02 71201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374 210,2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382 275,2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382 275,2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01 2 02 71201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30 720,2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31 611,8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31 611,8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казённых учреждений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01 2 02 71201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30 720,2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31 611,8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31 611,8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01 2 02 71201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387,9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354,8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354,8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01 2 02 71201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387,9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354,8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354,8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01 2 02 71201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343 102,1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350 308,6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350 308,6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01 2 02 71201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72 466,5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73 788,5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73 788,5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01 2 02 71201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270 635,6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276 520,1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276 520,1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01 2 02 71444</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01 2 02 71444</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01 2 02 71444</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Иные межбюджетные трансферты бюджетам муниципальных районов (городских округов) за достижение значений (уровней) показателей по итогам рейтинга </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01 2 02 78200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5 975,2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5 960,3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5 960,3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01 2 02 78200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5 975,2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5 960,3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5 960,3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01 2 02 78200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5 975,2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5 960,3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5 960,3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17 955,5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17 955,6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17 955,6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758,0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758,0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758,0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758,0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758,0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758,0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17 197,5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17 197,6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17 197,6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2 026,0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2 276,1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2 276,1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15 171,5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14 921,5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14 921,5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бюджетам муниципальных районов в целях софинансирования расходных обязательств бюджета муниципального района по оплате труда   работников учреждений бюджетной сферы, финансируемых за счёт средств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8 562,5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8 562,5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8 562,5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8 562,5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8 562,5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8 562,5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3 682,2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3 682,2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3 682,2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02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4 880,3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4 880,3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4 880,3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Основное мероприятие "Реализация мероприятия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01 2 07</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6 156,8</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6 156,7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5 338,0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86,7</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07 L2550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6 156,8</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6 156,7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5 338,0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86,7</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07 L2550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6 156,8</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6 156,7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5 338,0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86,7</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07 L2550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3 380,0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3 379,9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2 738,8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81,0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07 L2550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2 776,8</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2 776,8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2 599,2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93,6</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"Реализация регионального проекта "Успех каждого ребёнка""</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Е2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2 056,3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2 056,3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2 056,3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Е2 50970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2 056,3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2 056,3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2 056,3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Е2 50970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2 056,3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2 056,3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2 056,3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2 Е2 50970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2 056,3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2 056,3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2 056,3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Дополнительное образование</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80 965,0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85 267,8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85 003,4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99,7</w:t>
            </w:r>
          </w:p>
        </w:tc>
      </w:tr>
      <w:tr w:rsidR="0058023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«Развитие образования на территории муниципального района «Город Краснокаменск и Краснокаменский район» Забайкальского края на 2017 – 2021 годы»</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80 965,0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85 267,8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85 003,4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99,7</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"Повышение качества и доступности дополнительного образования детей"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80 965,0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85 267,8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85 003,4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99,7</w:t>
            </w:r>
          </w:p>
        </w:tc>
      </w:tr>
      <w:tr w:rsidR="0058023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"Финансовое обеспечение муниципального задания на оказание муниципальных услуг (выполнение работ) в образовательных учреждениях дополнительного образования муниципального района "Город Краснокаменск и Краснокаменский район""</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80 965,0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85 267,8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85 003,4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99,7</w:t>
            </w:r>
          </w:p>
        </w:tc>
      </w:tr>
      <w:tr w:rsidR="0058023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Мероприятие "Финансовое обеспечение муниципального задания на оказание муниципальных услуг (выполнение работ) в образовательных учреждениях дополнительного образования муниципального района "Город Краснокаменск и Краснокаменский район"</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01 3 01 42399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54 235,1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53 658,9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53 394,5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99,5</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01 3 01 42399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54 235,1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53 658,9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53 394,5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99,5</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01 3 01 42399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18 794,3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18 616,4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18 588,4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99,8</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01 3 01 42399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35 440,8</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35 042,5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34 806,1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99,3</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 xml:space="preserve">Иные межбюджетные трансферты бюджетам муниципальных районов (городских округов) за достижение значений (уровней) показателей по итогам рейтинга </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01 3 01 78200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1 023,3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977,7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977,7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01 3 01 78200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1 023,3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977,7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977,7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01 3 01 78200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1 023,3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977,7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977,7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1 926,2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1 926,2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1 926,2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1 926,2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1 926,2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1 926,2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611,8</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611,8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611,8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1 314,4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1 314,4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1 314,4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бюджетам муниципальных районов в целях софинансирования расходных обязательств бюджета муниципального района по оплате труда   работников учреждений бюджетной сферы, финансируемых за счёт средств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23 780,4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28 705,0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28 705,0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23 780,4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28 705,0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28 705,0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8 162,5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9 684,1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9 684,1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3 01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15 617,9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19 020,9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19 020,9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Молодёжная политика и оздоровление детей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1 807,2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1 692,5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1 589,8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93,9</w:t>
            </w:r>
          </w:p>
        </w:tc>
      </w:tr>
      <w:tr w:rsidR="0058023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«Развитие образования на территории муниципального района «Город Краснокаменск и Краснокаменский район» Забайкальского края на 2017 – 2021 годы»</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1 807,2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1 692,5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1 589,8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93,9</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"Организация отдыха детей в каникулярное время"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01 4</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1 807,2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1 692,5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1 589,8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93,9</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Основное мероприятие "Предоставление субсидий учреждениям на организацию летнего отдыха детей"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01 4 01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1 807,2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1 692,5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1 589,8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93,9</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Организации отдыха и оздоровления детей в каникулярное время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01 4 01 41432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763,2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763,2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760,6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99,7</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01 4 01 41432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763,2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763,2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760,6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99,7</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01 4 01 41432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171,9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171,9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169,3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98,5</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01 4 01 41432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591,3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591,3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591,3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01 4 01 71432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1 044,0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929,3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829,2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89,2</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субсидий бюджетным, автономным учреждениям и иным некоммерческим организациям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01 4 01 71432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1 044,0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929,3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829,2</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89,2</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бюджетным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01 4 01 71432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433,9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319,2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219,1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68,6</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автономным учреждениям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01 4 01 71432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610,1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вопросы в области образования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64 295,7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64 218,8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63 453,4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"Обеспечивающая подпрограмма"</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64 295,7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64 218,8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63 453,4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"Обеспечение установленных функций органов местного самоуправления"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64 295,7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64 218,8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63 453,4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Центральный аппарат</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7 263,1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7 263,1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7 221,8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99,4</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6 979,0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6 979,0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6 968,6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6 979,0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6 979,0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6 968,6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166,7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166,7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135,8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81,5</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166,7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166,7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135,8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81,5</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117,4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117,4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117,4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Уплата налогов, сборов и иных платежей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117,4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117,4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117,4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деятельности подведомственных учреждений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01 6 01 45299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37 335,9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37 335,9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36 611,8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98,1</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01 6 01 45299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32 951,4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32 951,4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32 931,9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казённых учреждений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01 6 01 45299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32 951,4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32 951,4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32 931,9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01 6 01 45299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4 154,3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4 154,3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3 463,9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83,4</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01 6 01 45299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4 154,3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4 154,3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3 463,9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83,4</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01 6 01 45299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230,2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230,2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216,0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93,8</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Уплата налогов, сборов и иных платежей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01 6 01 45299</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230,2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230,2</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216,0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93,8</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Администрирование государственного полномочия по организации и осуществлению деятельности по опеке и попечительству</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01 6 01 79211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5 900,1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5 900,1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5 900,1</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01 6 01 79211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4 333,7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4 333,7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4 333,7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01 6 01 79211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4 333,7</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4 333,7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4 333,7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01 6 01 79211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1 521,6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1 521,6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1 521,6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01 6 01 79211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1 521,6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1 521,6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1 521,6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01 6 01 79211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Уплата налогов, сборов и иных платежей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01 6 01 79211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44,8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Осуществление государственных полномочий в области образования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01 6 01 79230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159,1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82,3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82,3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01 6 01 79230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159,1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82,3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82,3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казённых учреждений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01 6 01 79230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159,1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82,3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82,3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2 149,9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2 149,8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2 149,8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2 149,9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2 149,8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2 149,8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S4770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2 149,9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2 149,8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2 149,8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Субсидии бюджетам муниципальных районов в целях софинансирования расходных обязательств бюджета муниципального района по оплате труда   работников учреждений бюджетной сферы, финансируемых за счёт средств муниципального района</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11 487,6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11 487,6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11 487,6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11 487,6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11 487,6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11 487,6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казённых учреждений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01 S8180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11 487,6</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11 487,6</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11 487,6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Социальная политика</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51 535,1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51 461,0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50 844,5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Охрана семьи и детства</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51 535,1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51 461,0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50 844,5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58023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Муниципальная программа Краснокаменского района «Развитие образования на территории муниципального района «Город Краснокаменск и Краснокаменский район» Забайкальского края на 2017 – 2021 годы»</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51 535,1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51 461,0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50 844,5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Подпрограмма "Обеспечивающая подпрограмма"</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01 6 </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51 535,1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51 461,0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50 844,5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Основное мероприятие "Обеспечение мероприятий по предоставлению социальных выплат населению"</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51 535,1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51 461,0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50 844,5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58023E" w:rsidTr="00A46BBE">
        <w:trPr>
          <w:trHeight w:val="878"/>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Компенсация части  платы, взимаемой с родителей или законных представителей за содержание ребенка  в образовательных организациях, реализующих основную общеобразовательную программу дошкольного образования (за счет средств местного бюджета)</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01 6 02 25050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1 025,9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1 025,9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612,7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59,7</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01 6 02 25050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01 6 02 25050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Социальное обеспечение и иные выплаты населению</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01 6 02 25050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1 000,0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1 000,0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612,7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61,3</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Социальные выплаты гражданам, кроме публичных</w:t>
            </w:r>
          </w:p>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нормативных социальных выплат</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01 6 02 25050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1 000,0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1 000,0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612,7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61,3</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Предоставление компенсации  затрат родителей (законных представителей) на воспитание и обучение детей-инвалидов на дому</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01 6 02 71228</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587,1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580,7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580,6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Социальное обеспечение и иные выплаты населению</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01 6 02 71228</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587,1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580,7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580,6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Публичные нормативные социальные выплаты гражданам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01 6 02 71228</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587,1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580,7</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580,6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703"/>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Компенсация части  платы, взимаемой с родителей или законных представителей за содержание ребенка  в образовательных организациях, реализующих основную общеобразовательную программу дошкольного образования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01 6 02 71230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1 959,2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1 596,5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1 596,5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Социальное обеспечение и иные выплаты населению</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01 6 02 71230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300 </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1 959,2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1 596,5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1 596,5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Социальные выплаты гражданам, кроме публичных</w:t>
            </w:r>
          </w:p>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нормативных социальных выплат</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01 6 02 71230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1 959,2</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1 596,5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1 596,5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01 6 02 72400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47 962,9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48 257,9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48 054,7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99,6</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Социальное обеспечение и иные выплаты населению</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01 6 02 72400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47 962,9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48 257,9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48 054,7</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99,6</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Публичные нормативные социальные выплаты гражданам</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01 6 02 72400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310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36 041,8</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36 061,8</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36 000,9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99,8</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Социальные выплаты гражданам, кроме публичных</w:t>
            </w:r>
          </w:p>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нормативных социальных выплат</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926</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01 6 02 72400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11 921,1</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12 196,1</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12 053,8</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58023E" w:rsidTr="00A46BBE">
        <w:trPr>
          <w:trHeight w:val="6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Контрольно-счётная палата муниципального района "Город Краснокаменск и Краснокаменский район"  Забайкальского края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2 415,5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2 415,5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2 415,6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Общегосударственные вопросы</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2 415,5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2 415,5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2 415,6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2 415,5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2 415,5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2 415,6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2 415,5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2 415,5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2 415,6</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Руководство и управление в сфере установленных функций органов местного самоуправления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1 157,3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1 157,3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1 157,3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667,9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668,0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668,0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667,9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668,0</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668,0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489,4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489,3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489,3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489,4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489,3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489,3</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Руководитель контрольно-счетной палаты муниципального образования  и его заместители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55 0 00 22500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1 054,9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1 054,9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1 054,9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55 0 00 22500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1 054,9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1 054,9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1 054,9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55 0 00 22500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1 054,9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1 054,9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1 054,9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Осуществление переданных полномочий по осуществлению внешнего муниципального финансового контроля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55 0 00 25107</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203,3</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203,3</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203,4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55 0 00 25107</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197,4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197,4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197,4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55 0 00 25107</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197,4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197,4</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197,4</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55 0 00 25107</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101,7</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934</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55 0 00 25107</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101,7</w:t>
            </w:r>
          </w:p>
        </w:tc>
      </w:tr>
      <w:tr w:rsidR="0058023E" w:rsidTr="00A46BBE">
        <w:trPr>
          <w:trHeight w:val="33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Совет муниципального района "Город Краснокаменск и Краснокаменский район" Забайкальского края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963</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1 839,9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1 839,9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1 839,9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Общегосударственные вопросы</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963</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Функционирование законодательных (представительных) органов  местного самоуправления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963</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03 </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Непрограммная деятельность</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963</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03 </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Руководство и управление в сфере установленных функций органов местного самоуправления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963</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03 </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526"/>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в целях обеспечения выполнения функций органами местного самоуправления, казенными учреждениями</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963</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03 </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1 700,5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1 700,5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1 700,5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Расходы на выплаты персоналу государственных (муниципальных) органов</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963</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03 </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1 700,5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1 700,5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1 700,5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Закупка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963</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03 </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138,5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138,5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138,5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350"/>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закупки товаров, работ и услуг для обеспечения государственных (муниципальных) нужд</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963</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03 </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138,5</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138,5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138,5</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Иные бюджетные ассигнования</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963</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03 </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75"/>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Уплата налогов, сборов и иных платежей</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963</w:t>
            </w: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03 </w:t>
            </w: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55 0 00 20400</w:t>
            </w: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850</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58023E" w:rsidTr="00A46BBE">
        <w:trPr>
          <w:trHeight w:val="197"/>
        </w:trPr>
        <w:tc>
          <w:tcPr>
            <w:tcW w:w="38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ИТОГО</w:t>
            </w:r>
          </w:p>
        </w:tc>
        <w:tc>
          <w:tcPr>
            <w:tcW w:w="4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379"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right"/>
              <w:rPr>
                <w:rFonts w:eastAsiaTheme="minorHAnsi"/>
                <w:color w:val="000000"/>
                <w:sz w:val="16"/>
                <w:szCs w:val="16"/>
                <w:lang w:eastAsia="en-US"/>
              </w:rPr>
            </w:pPr>
          </w:p>
        </w:tc>
        <w:tc>
          <w:tcPr>
            <w:tcW w:w="358"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right"/>
              <w:rPr>
                <w:rFonts w:eastAsiaTheme="minorHAnsi"/>
                <w:color w:val="000000"/>
                <w:sz w:val="16"/>
                <w:szCs w:val="16"/>
                <w:lang w:eastAsia="en-US"/>
              </w:rPr>
            </w:pPr>
          </w:p>
        </w:tc>
        <w:tc>
          <w:tcPr>
            <w:tcW w:w="113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right"/>
              <w:rPr>
                <w:rFonts w:eastAsiaTheme="minorHAnsi"/>
                <w:color w:val="000000"/>
                <w:sz w:val="16"/>
                <w:szCs w:val="16"/>
                <w:lang w:eastAsia="en-US"/>
              </w:rPr>
            </w:pPr>
          </w:p>
        </w:tc>
        <w:tc>
          <w:tcPr>
            <w:tcW w:w="404"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right"/>
              <w:rPr>
                <w:rFonts w:eastAsiaTheme="minorHAnsi"/>
                <w:color w:val="000000"/>
                <w:sz w:val="16"/>
                <w:szCs w:val="16"/>
                <w:lang w:eastAsia="en-US"/>
              </w:rPr>
            </w:pP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1 545 535,4</w:t>
            </w:r>
          </w:p>
        </w:tc>
        <w:tc>
          <w:tcPr>
            <w:tcW w:w="1020"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1 576 387,5</w:t>
            </w:r>
          </w:p>
        </w:tc>
        <w:tc>
          <w:tcPr>
            <w:tcW w:w="952"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1 538 031,0</w:t>
            </w:r>
          </w:p>
        </w:tc>
        <w:tc>
          <w:tcPr>
            <w:tcW w:w="941" w:type="dxa"/>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97,6</w:t>
            </w:r>
          </w:p>
        </w:tc>
      </w:tr>
    </w:tbl>
    <w:p w:rsidR="00A46BBE" w:rsidRDefault="00A46BBE" w:rsidP="00C84D72"/>
    <w:p w:rsidR="00A46BBE" w:rsidRDefault="00A46BBE" w:rsidP="00C84D72"/>
    <w:tbl>
      <w:tblPr>
        <w:tblW w:w="10435" w:type="dxa"/>
        <w:tblLayout w:type="fixed"/>
        <w:tblCellMar>
          <w:left w:w="30" w:type="dxa"/>
          <w:right w:w="30" w:type="dxa"/>
        </w:tblCellMar>
        <w:tblLook w:val="0000" w:firstRow="0" w:lastRow="0" w:firstColumn="0" w:lastColumn="0" w:noHBand="0" w:noVBand="0"/>
      </w:tblPr>
      <w:tblGrid>
        <w:gridCol w:w="5133"/>
        <w:gridCol w:w="612"/>
        <w:gridCol w:w="559"/>
        <w:gridCol w:w="1138"/>
        <w:gridCol w:w="1147"/>
        <w:gridCol w:w="965"/>
        <w:gridCol w:w="881"/>
      </w:tblGrid>
      <w:tr w:rsidR="00A46BBE" w:rsidRPr="00A46BBE" w:rsidTr="00A46BBE">
        <w:trPr>
          <w:trHeight w:val="919"/>
        </w:trPr>
        <w:tc>
          <w:tcPr>
            <w:tcW w:w="5133" w:type="dxa"/>
            <w:tcBorders>
              <w:top w:val="nil"/>
              <w:left w:val="nil"/>
              <w:bottom w:val="nil"/>
              <w:right w:val="nil"/>
            </w:tcBorders>
            <w:shd w:val="solid" w:color="FFFFFF" w:fill="auto"/>
          </w:tcPr>
          <w:p w:rsidR="00A46BBE" w:rsidRPr="00A46BBE" w:rsidRDefault="00A46BBE">
            <w:pPr>
              <w:autoSpaceDE w:val="0"/>
              <w:autoSpaceDN w:val="0"/>
              <w:adjustRightInd w:val="0"/>
              <w:jc w:val="right"/>
              <w:rPr>
                <w:rFonts w:eastAsiaTheme="minorHAnsi"/>
                <w:color w:val="000000"/>
                <w:sz w:val="16"/>
                <w:szCs w:val="16"/>
                <w:lang w:eastAsia="en-US"/>
              </w:rPr>
            </w:pPr>
          </w:p>
        </w:tc>
        <w:tc>
          <w:tcPr>
            <w:tcW w:w="612" w:type="dxa"/>
            <w:tcBorders>
              <w:top w:val="nil"/>
              <w:left w:val="nil"/>
              <w:bottom w:val="nil"/>
              <w:right w:val="nil"/>
            </w:tcBorders>
            <w:shd w:val="solid" w:color="FFFFFF" w:fill="auto"/>
          </w:tcPr>
          <w:p w:rsidR="00A46BBE" w:rsidRPr="00A46BBE" w:rsidRDefault="00A46BBE">
            <w:pPr>
              <w:autoSpaceDE w:val="0"/>
              <w:autoSpaceDN w:val="0"/>
              <w:adjustRightInd w:val="0"/>
              <w:jc w:val="right"/>
              <w:rPr>
                <w:rFonts w:eastAsiaTheme="minorHAnsi"/>
                <w:color w:val="000000"/>
                <w:sz w:val="16"/>
                <w:szCs w:val="16"/>
                <w:lang w:eastAsia="en-US"/>
              </w:rPr>
            </w:pPr>
          </w:p>
        </w:tc>
        <w:tc>
          <w:tcPr>
            <w:tcW w:w="559" w:type="dxa"/>
            <w:tcBorders>
              <w:top w:val="nil"/>
              <w:left w:val="nil"/>
              <w:bottom w:val="nil"/>
              <w:right w:val="nil"/>
            </w:tcBorders>
            <w:shd w:val="solid" w:color="FFFFFF" w:fill="auto"/>
          </w:tcPr>
          <w:p w:rsidR="00A46BBE" w:rsidRPr="00A46BBE" w:rsidRDefault="00A46BBE">
            <w:pPr>
              <w:autoSpaceDE w:val="0"/>
              <w:autoSpaceDN w:val="0"/>
              <w:adjustRightInd w:val="0"/>
              <w:jc w:val="right"/>
              <w:rPr>
                <w:rFonts w:eastAsiaTheme="minorHAnsi"/>
                <w:color w:val="000000"/>
                <w:sz w:val="16"/>
                <w:szCs w:val="16"/>
                <w:lang w:eastAsia="en-US"/>
              </w:rPr>
            </w:pPr>
          </w:p>
        </w:tc>
        <w:tc>
          <w:tcPr>
            <w:tcW w:w="1138" w:type="dxa"/>
            <w:tcBorders>
              <w:top w:val="nil"/>
              <w:left w:val="nil"/>
              <w:bottom w:val="nil"/>
              <w:right w:val="nil"/>
            </w:tcBorders>
            <w:shd w:val="solid" w:color="FFFFFF" w:fill="auto"/>
          </w:tcPr>
          <w:p w:rsidR="00A46BBE" w:rsidRPr="00A46BBE" w:rsidRDefault="00A46BBE">
            <w:pPr>
              <w:autoSpaceDE w:val="0"/>
              <w:autoSpaceDN w:val="0"/>
              <w:adjustRightInd w:val="0"/>
              <w:jc w:val="right"/>
              <w:rPr>
                <w:rFonts w:eastAsiaTheme="minorHAnsi"/>
                <w:color w:val="000000"/>
                <w:sz w:val="16"/>
                <w:szCs w:val="16"/>
                <w:lang w:eastAsia="en-US"/>
              </w:rPr>
            </w:pPr>
          </w:p>
        </w:tc>
        <w:tc>
          <w:tcPr>
            <w:tcW w:w="2993" w:type="dxa"/>
            <w:gridSpan w:val="3"/>
            <w:tcBorders>
              <w:top w:val="nil"/>
              <w:left w:val="nil"/>
              <w:bottom w:val="nil"/>
              <w:right w:val="nil"/>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4"/>
                <w:szCs w:val="16"/>
                <w:lang w:eastAsia="en-US"/>
              </w:rPr>
              <w:t>Приложение № 3 к проекту  решения Совета "Об исполнении бюджета  муниципального района "Город Краснокаменск и Краснокаменский район" Забайкальского края за  2020 год" №                            от</w:t>
            </w:r>
          </w:p>
        </w:tc>
      </w:tr>
      <w:tr w:rsidR="00A46BBE" w:rsidRPr="00A46BBE" w:rsidTr="00A46BBE">
        <w:trPr>
          <w:trHeight w:val="95"/>
        </w:trPr>
        <w:tc>
          <w:tcPr>
            <w:tcW w:w="10435" w:type="dxa"/>
            <w:gridSpan w:val="7"/>
            <w:tcBorders>
              <w:top w:val="nil"/>
              <w:left w:val="nil"/>
              <w:bottom w:val="nil"/>
              <w:right w:val="nil"/>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Исполнение расходов бюджета муниципального района по разделам, подразделам классификации расходов бюджетов за 2020 год</w:t>
            </w:r>
          </w:p>
        </w:tc>
      </w:tr>
      <w:tr w:rsidR="00A46BBE" w:rsidRPr="00A46BBE" w:rsidTr="00A46BBE">
        <w:trPr>
          <w:trHeight w:val="168"/>
        </w:trPr>
        <w:tc>
          <w:tcPr>
            <w:tcW w:w="5133" w:type="dxa"/>
            <w:tcBorders>
              <w:top w:val="nil"/>
              <w:left w:val="nil"/>
              <w:bottom w:val="nil"/>
              <w:right w:val="nil"/>
            </w:tcBorders>
            <w:shd w:val="solid" w:color="FFFFFF" w:fill="auto"/>
          </w:tcPr>
          <w:p w:rsidR="00A46BBE" w:rsidRPr="00A46BBE" w:rsidRDefault="00A46BBE">
            <w:pPr>
              <w:autoSpaceDE w:val="0"/>
              <w:autoSpaceDN w:val="0"/>
              <w:adjustRightInd w:val="0"/>
              <w:jc w:val="right"/>
              <w:rPr>
                <w:rFonts w:eastAsiaTheme="minorHAnsi"/>
                <w:color w:val="000000"/>
                <w:sz w:val="16"/>
                <w:szCs w:val="16"/>
                <w:lang w:eastAsia="en-US"/>
              </w:rPr>
            </w:pPr>
          </w:p>
        </w:tc>
        <w:tc>
          <w:tcPr>
            <w:tcW w:w="612" w:type="dxa"/>
            <w:tcBorders>
              <w:top w:val="nil"/>
              <w:left w:val="nil"/>
              <w:bottom w:val="nil"/>
              <w:right w:val="nil"/>
            </w:tcBorders>
            <w:shd w:val="solid" w:color="FFFFFF" w:fill="auto"/>
          </w:tcPr>
          <w:p w:rsidR="00A46BBE" w:rsidRPr="00A46BBE" w:rsidRDefault="00A46BBE">
            <w:pPr>
              <w:autoSpaceDE w:val="0"/>
              <w:autoSpaceDN w:val="0"/>
              <w:adjustRightInd w:val="0"/>
              <w:jc w:val="right"/>
              <w:rPr>
                <w:rFonts w:eastAsiaTheme="minorHAnsi"/>
                <w:color w:val="000000"/>
                <w:sz w:val="16"/>
                <w:szCs w:val="16"/>
                <w:lang w:eastAsia="en-US"/>
              </w:rPr>
            </w:pPr>
          </w:p>
        </w:tc>
        <w:tc>
          <w:tcPr>
            <w:tcW w:w="559" w:type="dxa"/>
            <w:tcBorders>
              <w:top w:val="nil"/>
              <w:left w:val="nil"/>
              <w:bottom w:val="nil"/>
              <w:right w:val="nil"/>
            </w:tcBorders>
            <w:shd w:val="solid" w:color="FFFFFF" w:fill="auto"/>
          </w:tcPr>
          <w:p w:rsidR="00A46BBE" w:rsidRPr="00A46BBE" w:rsidRDefault="00A46BBE">
            <w:pPr>
              <w:autoSpaceDE w:val="0"/>
              <w:autoSpaceDN w:val="0"/>
              <w:adjustRightInd w:val="0"/>
              <w:jc w:val="right"/>
              <w:rPr>
                <w:rFonts w:eastAsiaTheme="minorHAnsi"/>
                <w:color w:val="000000"/>
                <w:sz w:val="16"/>
                <w:szCs w:val="16"/>
                <w:lang w:eastAsia="en-US"/>
              </w:rPr>
            </w:pPr>
          </w:p>
        </w:tc>
        <w:tc>
          <w:tcPr>
            <w:tcW w:w="1138" w:type="dxa"/>
            <w:tcBorders>
              <w:top w:val="nil"/>
              <w:left w:val="nil"/>
              <w:bottom w:val="nil"/>
              <w:right w:val="nil"/>
            </w:tcBorders>
            <w:shd w:val="solid" w:color="FFFFFF" w:fill="auto"/>
          </w:tcPr>
          <w:p w:rsidR="00A46BBE" w:rsidRPr="00A46BBE" w:rsidRDefault="00A46BBE">
            <w:pPr>
              <w:autoSpaceDE w:val="0"/>
              <w:autoSpaceDN w:val="0"/>
              <w:adjustRightInd w:val="0"/>
              <w:jc w:val="right"/>
              <w:rPr>
                <w:rFonts w:eastAsiaTheme="minorHAnsi"/>
                <w:color w:val="000000"/>
                <w:sz w:val="16"/>
                <w:szCs w:val="16"/>
                <w:lang w:eastAsia="en-US"/>
              </w:rPr>
            </w:pPr>
          </w:p>
        </w:tc>
        <w:tc>
          <w:tcPr>
            <w:tcW w:w="1147" w:type="dxa"/>
            <w:tcBorders>
              <w:top w:val="nil"/>
              <w:left w:val="nil"/>
              <w:bottom w:val="nil"/>
              <w:right w:val="nil"/>
            </w:tcBorders>
            <w:shd w:val="solid" w:color="FFFFFF" w:fill="auto"/>
          </w:tcPr>
          <w:p w:rsidR="00A46BBE" w:rsidRPr="00A46BBE" w:rsidRDefault="00A46BBE">
            <w:pPr>
              <w:autoSpaceDE w:val="0"/>
              <w:autoSpaceDN w:val="0"/>
              <w:adjustRightInd w:val="0"/>
              <w:jc w:val="right"/>
              <w:rPr>
                <w:rFonts w:eastAsiaTheme="minorHAnsi"/>
                <w:color w:val="000000"/>
                <w:sz w:val="16"/>
                <w:szCs w:val="16"/>
                <w:lang w:eastAsia="en-US"/>
              </w:rPr>
            </w:pPr>
          </w:p>
        </w:tc>
        <w:tc>
          <w:tcPr>
            <w:tcW w:w="965" w:type="dxa"/>
            <w:tcBorders>
              <w:top w:val="nil"/>
              <w:left w:val="nil"/>
              <w:bottom w:val="nil"/>
              <w:right w:val="nil"/>
            </w:tcBorders>
            <w:shd w:val="solid" w:color="FFFFFF" w:fill="auto"/>
          </w:tcPr>
          <w:p w:rsidR="00A46BBE" w:rsidRPr="00A46BBE" w:rsidRDefault="00A46BBE">
            <w:pPr>
              <w:autoSpaceDE w:val="0"/>
              <w:autoSpaceDN w:val="0"/>
              <w:adjustRightInd w:val="0"/>
              <w:jc w:val="right"/>
              <w:rPr>
                <w:rFonts w:eastAsiaTheme="minorHAnsi"/>
                <w:color w:val="000000"/>
                <w:sz w:val="16"/>
                <w:szCs w:val="16"/>
                <w:lang w:eastAsia="en-US"/>
              </w:rPr>
            </w:pPr>
          </w:p>
        </w:tc>
        <w:tc>
          <w:tcPr>
            <w:tcW w:w="881" w:type="dxa"/>
            <w:tcBorders>
              <w:top w:val="nil"/>
              <w:left w:val="nil"/>
              <w:bottom w:val="nil"/>
              <w:right w:val="nil"/>
            </w:tcBorders>
            <w:shd w:val="solid" w:color="FFFFFF" w:fill="auto"/>
          </w:tcPr>
          <w:p w:rsidR="00A46BBE" w:rsidRPr="00A46BBE" w:rsidRDefault="00A46BBE">
            <w:pPr>
              <w:autoSpaceDE w:val="0"/>
              <w:autoSpaceDN w:val="0"/>
              <w:adjustRightInd w:val="0"/>
              <w:jc w:val="right"/>
              <w:rPr>
                <w:rFonts w:eastAsiaTheme="minorHAnsi"/>
                <w:color w:val="000000"/>
                <w:sz w:val="16"/>
                <w:szCs w:val="16"/>
                <w:lang w:eastAsia="en-US"/>
              </w:rPr>
            </w:pPr>
            <w:r w:rsidRPr="00A46BBE">
              <w:rPr>
                <w:rFonts w:eastAsiaTheme="minorHAnsi"/>
                <w:color w:val="000000"/>
                <w:sz w:val="16"/>
                <w:szCs w:val="16"/>
                <w:lang w:eastAsia="en-US"/>
              </w:rPr>
              <w:t>тыс.руб.</w:t>
            </w:r>
          </w:p>
        </w:tc>
      </w:tr>
      <w:tr w:rsidR="00A46BBE" w:rsidRPr="00A46BBE" w:rsidTr="00A46BBE">
        <w:trPr>
          <w:trHeight w:val="900"/>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Рз</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Пр</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Утверждено в бюджете на 2020 год</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Утверждено сводной бюджетной росписью на 2020 год</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Исполнено за 2020 год</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xml:space="preserve"> Процент исполнения, %</w:t>
            </w:r>
          </w:p>
        </w:tc>
      </w:tr>
      <w:tr w:rsidR="00A46BBE" w:rsidRPr="00A46BBE" w:rsidTr="00A46BBE">
        <w:trPr>
          <w:trHeight w:val="168"/>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7</w:t>
            </w:r>
          </w:p>
        </w:tc>
      </w:tr>
      <w:tr w:rsidR="00A46BBE" w:rsidRPr="00A46BBE" w:rsidTr="00A46BBE">
        <w:trPr>
          <w:trHeight w:val="18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Общегосударственные  вопросы</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01</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right"/>
              <w:rPr>
                <w:rFonts w:eastAsiaTheme="minorHAnsi"/>
                <w:bCs/>
                <w:color w:val="000000"/>
                <w:sz w:val="16"/>
                <w:szCs w:val="16"/>
                <w:lang w:eastAsia="en-US"/>
              </w:rPr>
            </w:pP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90 819,6</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89 655,2</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77 668,6</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86,6</w:t>
            </w:r>
          </w:p>
        </w:tc>
      </w:tr>
      <w:tr w:rsidR="00A46BBE" w:rsidRPr="00A46BBE" w:rsidTr="00A46BBE">
        <w:trPr>
          <w:trHeight w:val="336"/>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Функционирование высшего должностного лица местного самоуправления</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1 371,5</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1 371,5</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1 353,0</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A46BBE" w:rsidRPr="00A46BBE" w:rsidTr="00A46BBE">
        <w:trPr>
          <w:trHeight w:val="336"/>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Функционирование законодательных (представительных) органов  местного самоуправления</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1 839,9</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RPr="00A46BBE" w:rsidTr="00A46BBE">
        <w:trPr>
          <w:trHeight w:val="336"/>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Функционирование Правительства РФ, высших органов исполнительной власти субъектов РФ, местных администраций</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16 157,1</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16 157,1</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15 760,9</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97,5</w:t>
            </w:r>
          </w:p>
        </w:tc>
      </w:tr>
      <w:tr w:rsidR="00A46BBE" w:rsidRPr="00A46BBE" w:rsidTr="00A46BBE">
        <w:trPr>
          <w:trHeight w:val="336"/>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деятельности финансовых, налоговых и таможенных органов и органов  финансового (финансово-бюджетного)надзора</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10 944,9</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10 944,9</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10 874,6</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99,4</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Обеспечение проведения выборов и референдумов</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2 982,5</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2 982,5</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2 816,0</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94,4</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Резервные фонды</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113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50,0</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общегосударственные вопросы</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1138"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57 473,7</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56 309,3</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45 024,2</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80,0</w:t>
            </w:r>
          </w:p>
        </w:tc>
      </w:tr>
      <w:tr w:rsidR="00A46BBE" w:rsidRPr="00A46BBE" w:rsidTr="0058023E">
        <w:trPr>
          <w:trHeight w:val="80"/>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Национальная безопасность и правоохранительная деятельность</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03</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09</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2 315,8</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2 315,8</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2 021,8</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87,3</w:t>
            </w:r>
          </w:p>
        </w:tc>
      </w:tr>
      <w:tr w:rsidR="00A46BBE" w:rsidRPr="00A46BBE" w:rsidTr="00A46BBE">
        <w:trPr>
          <w:trHeight w:val="336"/>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Предупреждение и ликвидация последствий чрезвычайных ситуаций природного и техногенного характера, гражданская оборона</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2 315,8</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2 315,8</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2 021,8</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87,3</w:t>
            </w:r>
          </w:p>
        </w:tc>
      </w:tr>
      <w:tr w:rsidR="00A46BBE" w:rsidRPr="00A46BBE" w:rsidTr="00A46BBE">
        <w:trPr>
          <w:trHeight w:val="18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Национальная экономика</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38 437,7</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37 299,7</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21 943,1</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58,8</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Сельское хозяйство и рыболовство</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2 139,0</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2 139,0</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522,5</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24,4</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Транспорт</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4 238,2</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4 238,2</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1 715,0</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40,5</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Дорожное хозяйство</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30 290,5</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30 290,6</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19 073,7</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63,0</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вопросы в области национальной экономики</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1 770,0</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631,9</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631,9</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RPr="00A46BBE" w:rsidTr="00A46BBE">
        <w:trPr>
          <w:trHeight w:val="18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Жилищно-коммунальное хозяйство</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05</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65 045,2</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65 343,2</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65 343,2</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100,0</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lastRenderedPageBreak/>
              <w:t>Коммунальное хозяйство</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3 877,7</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Благоустройство</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35 657,3</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35 955,3</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35 955,3</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вопросы в области жилищно-коммунального хозяйства</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25 510,2</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RPr="00A46BBE" w:rsidTr="00A46BBE">
        <w:trPr>
          <w:trHeight w:val="18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Охрана окружающей среды</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06</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2 524,8</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2 524,9</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2 486,1</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98,5</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вопросы в области окружающей среды</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2 524,8</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2 524,9</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2 486,1</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98,5</w:t>
            </w:r>
          </w:p>
        </w:tc>
      </w:tr>
      <w:tr w:rsidR="00A46BBE" w:rsidRPr="00A46BBE" w:rsidTr="00A46BBE">
        <w:trPr>
          <w:trHeight w:val="18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Образование</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07</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1 160 368,2</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1 187 790,5</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1 178 585,5</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99,2</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Дошкольное образование</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417 978,5</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436 498,7</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435 469,2</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99,8</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Общее образование</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557 301,0</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562 091,9</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555 048,9</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98,7</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Дополнительное образование</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118 985,8</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123 288,6</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123 024,1</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99,8</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Молодежная политика и оздоровление детей</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1 807,2</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1 692,5</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1 589,9</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93,9</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вопросы в области образования</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07</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09</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64 295,7</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64 218,8</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63 453,4</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A46BBE" w:rsidRPr="00A46BBE" w:rsidTr="00A46BBE">
        <w:trPr>
          <w:trHeight w:val="18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Культура, кинематография</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08</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49 865,7</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52 773,8</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52 457,7</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99,4</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Культура</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39 953,9</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42 862,0</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42 616,8</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99,4</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вопросы в области культуры и кинематографии</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08</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9 911,8</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9 911,8</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9 840,9</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99,3</w:t>
            </w:r>
          </w:p>
        </w:tc>
      </w:tr>
      <w:tr w:rsidR="00A46BBE" w:rsidRPr="00A46BBE" w:rsidTr="00A46BBE">
        <w:trPr>
          <w:trHeight w:val="18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Социальная политика</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10</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69 369,6</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69 295,6</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68 210,5</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98,4</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Пенсионное обеспечение</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6 803,3</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6 803,4</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6 801,9</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Социальное обеспечение  население</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11 031,2</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11 031,2</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10 564,0</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95,8</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Охрана семьи и детства</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04</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51 535,1</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51 461,0</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50 844,6</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98,8</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вопросы в области социальной политики</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06</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0,0</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p>
        </w:tc>
      </w:tr>
      <w:tr w:rsidR="00A46BBE" w:rsidRPr="00A46BBE" w:rsidTr="00A46BBE">
        <w:trPr>
          <w:trHeight w:val="18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Физическая культура и спорт</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11</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853,3</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853,3</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844,0</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98,9</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Массовый спорт</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02</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200,0</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Другие вопросы в области  физической культуры и спорта</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05</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653,3</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653,3</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644,0</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98,6</w:t>
            </w:r>
          </w:p>
        </w:tc>
      </w:tr>
      <w:tr w:rsidR="00A46BBE" w:rsidRPr="00A46BBE" w:rsidTr="0058023E">
        <w:trPr>
          <w:trHeight w:val="80"/>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Обслуживание государственного и муниципального долга</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13</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5,9</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5,9</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5,9</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100,0</w:t>
            </w:r>
          </w:p>
        </w:tc>
      </w:tr>
      <w:tr w:rsidR="00A46BBE" w:rsidRPr="00A46BBE" w:rsidTr="0058023E">
        <w:trPr>
          <w:trHeight w:val="80"/>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Обслуживание  внутреннего государственного и муниципального долга</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13</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5,9</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RPr="00A46BBE" w:rsidTr="0058023E">
        <w:trPr>
          <w:trHeight w:val="80"/>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Межбюджетные трансферты бюджетам субъектов Российской Федерации и муниципальных образований общего характера</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14</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65 929,6</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68 529,6</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68 464,6</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99,9</w:t>
            </w:r>
          </w:p>
        </w:tc>
      </w:tr>
      <w:tr w:rsidR="00A46BBE" w:rsidRPr="00A46BBE" w:rsidTr="00A46BBE">
        <w:trPr>
          <w:trHeight w:val="336"/>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Дотации на выравнивание бюджетной обеспеченности субъектов Российской Федерации и муниципальных образований</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01</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20 424,0</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100,0</w:t>
            </w:r>
          </w:p>
        </w:tc>
      </w:tr>
      <w:tr w:rsidR="00A46BBE" w:rsidRPr="00A46BBE" w:rsidTr="00A46BBE">
        <w:trPr>
          <w:trHeight w:val="197"/>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color w:val="000000"/>
                <w:sz w:val="16"/>
                <w:szCs w:val="16"/>
                <w:lang w:eastAsia="en-US"/>
              </w:rPr>
            </w:pPr>
            <w:r w:rsidRPr="00A46BBE">
              <w:rPr>
                <w:rFonts w:eastAsiaTheme="minorHAnsi"/>
                <w:color w:val="000000"/>
                <w:sz w:val="16"/>
                <w:szCs w:val="16"/>
                <w:lang w:eastAsia="en-US"/>
              </w:rPr>
              <w:t>Прочие межбюджетные трансферты</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14</w:t>
            </w: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03</w:t>
            </w: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45 505,6</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48 105,6</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48 040,6</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99,9</w:t>
            </w:r>
          </w:p>
        </w:tc>
      </w:tr>
      <w:tr w:rsidR="00A46BBE" w:rsidRPr="00A46BBE" w:rsidTr="00A46BBE">
        <w:trPr>
          <w:trHeight w:val="206"/>
        </w:trPr>
        <w:tc>
          <w:tcPr>
            <w:tcW w:w="5133"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rPr>
                <w:rFonts w:eastAsiaTheme="minorHAnsi"/>
                <w:bCs/>
                <w:color w:val="000000"/>
                <w:sz w:val="16"/>
                <w:szCs w:val="16"/>
                <w:lang w:eastAsia="en-US"/>
              </w:rPr>
            </w:pPr>
            <w:r w:rsidRPr="00A46BBE">
              <w:rPr>
                <w:rFonts w:eastAsiaTheme="minorHAnsi"/>
                <w:bCs/>
                <w:color w:val="000000"/>
                <w:sz w:val="16"/>
                <w:szCs w:val="16"/>
                <w:lang w:eastAsia="en-US"/>
              </w:rPr>
              <w:t xml:space="preserve"> ВСЕГО  РАСХОДОВ:</w:t>
            </w:r>
          </w:p>
        </w:tc>
        <w:tc>
          <w:tcPr>
            <w:tcW w:w="612"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559"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p>
        </w:tc>
        <w:tc>
          <w:tcPr>
            <w:tcW w:w="1138"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1 545 535,4</w:t>
            </w:r>
          </w:p>
        </w:tc>
        <w:tc>
          <w:tcPr>
            <w:tcW w:w="1147"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1 576 387,5</w:t>
            </w:r>
          </w:p>
        </w:tc>
        <w:tc>
          <w:tcPr>
            <w:tcW w:w="965"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1 538 031,0</w:t>
            </w:r>
          </w:p>
        </w:tc>
        <w:tc>
          <w:tcPr>
            <w:tcW w:w="881" w:type="dxa"/>
            <w:tcBorders>
              <w:top w:val="single" w:sz="6" w:space="0" w:color="auto"/>
              <w:left w:val="single" w:sz="6" w:space="0" w:color="auto"/>
              <w:bottom w:val="single" w:sz="6" w:space="0" w:color="auto"/>
              <w:right w:val="single" w:sz="6" w:space="0" w:color="auto"/>
            </w:tcBorders>
            <w:shd w:val="solid" w:color="FFFFFF" w:fill="auto"/>
          </w:tcPr>
          <w:p w:rsidR="00A46BBE" w:rsidRPr="00A46BBE" w:rsidRDefault="00A46BBE">
            <w:pPr>
              <w:autoSpaceDE w:val="0"/>
              <w:autoSpaceDN w:val="0"/>
              <w:adjustRightInd w:val="0"/>
              <w:jc w:val="center"/>
              <w:rPr>
                <w:rFonts w:eastAsiaTheme="minorHAnsi"/>
                <w:bCs/>
                <w:color w:val="000000"/>
                <w:sz w:val="16"/>
                <w:szCs w:val="16"/>
                <w:lang w:eastAsia="en-US"/>
              </w:rPr>
            </w:pPr>
            <w:r w:rsidRPr="00A46BBE">
              <w:rPr>
                <w:rFonts w:eastAsiaTheme="minorHAnsi"/>
                <w:bCs/>
                <w:color w:val="000000"/>
                <w:sz w:val="16"/>
                <w:szCs w:val="16"/>
                <w:lang w:eastAsia="en-US"/>
              </w:rPr>
              <w:t>97,6</w:t>
            </w:r>
          </w:p>
        </w:tc>
      </w:tr>
    </w:tbl>
    <w:p w:rsidR="00A46BBE" w:rsidRPr="00A46BBE" w:rsidRDefault="00A46BBE" w:rsidP="00C84D72">
      <w:pPr>
        <w:rPr>
          <w:sz w:val="16"/>
          <w:szCs w:val="16"/>
        </w:rPr>
      </w:pPr>
    </w:p>
    <w:p w:rsidR="00A46BBE" w:rsidRDefault="00A46BBE" w:rsidP="00C84D72"/>
    <w:tbl>
      <w:tblPr>
        <w:tblW w:w="10272" w:type="dxa"/>
        <w:tblInd w:w="93" w:type="dxa"/>
        <w:tblLayout w:type="fixed"/>
        <w:tblLook w:val="04A0" w:firstRow="1" w:lastRow="0" w:firstColumn="1" w:lastColumn="0" w:noHBand="0" w:noVBand="1"/>
      </w:tblPr>
      <w:tblGrid>
        <w:gridCol w:w="4410"/>
        <w:gridCol w:w="567"/>
        <w:gridCol w:w="557"/>
        <w:gridCol w:w="1195"/>
        <w:gridCol w:w="1275"/>
        <w:gridCol w:w="1134"/>
        <w:gridCol w:w="1134"/>
      </w:tblGrid>
      <w:tr w:rsidR="00470038" w:rsidRPr="00470038" w:rsidTr="0058023E">
        <w:trPr>
          <w:trHeight w:val="830"/>
        </w:trPr>
        <w:tc>
          <w:tcPr>
            <w:tcW w:w="4410" w:type="dxa"/>
            <w:tcBorders>
              <w:top w:val="nil"/>
              <w:left w:val="nil"/>
              <w:bottom w:val="nil"/>
              <w:right w:val="nil"/>
            </w:tcBorders>
            <w:shd w:val="clear" w:color="000000" w:fill="FFFFFF"/>
            <w:noWrap/>
            <w:vAlign w:val="bottom"/>
            <w:hideMark/>
          </w:tcPr>
          <w:p w:rsidR="00470038" w:rsidRPr="00470038" w:rsidRDefault="00470038" w:rsidP="00470038">
            <w:pPr>
              <w:rPr>
                <w:sz w:val="20"/>
                <w:szCs w:val="20"/>
              </w:rPr>
            </w:pPr>
          </w:p>
        </w:tc>
        <w:tc>
          <w:tcPr>
            <w:tcW w:w="567" w:type="dxa"/>
            <w:tcBorders>
              <w:top w:val="nil"/>
              <w:left w:val="nil"/>
              <w:bottom w:val="nil"/>
              <w:right w:val="nil"/>
            </w:tcBorders>
            <w:shd w:val="clear" w:color="000000" w:fill="FFFFFF"/>
            <w:noWrap/>
            <w:vAlign w:val="bottom"/>
            <w:hideMark/>
          </w:tcPr>
          <w:p w:rsidR="00470038" w:rsidRPr="00470038" w:rsidRDefault="00470038" w:rsidP="00470038">
            <w:pPr>
              <w:rPr>
                <w:sz w:val="20"/>
                <w:szCs w:val="20"/>
              </w:rPr>
            </w:pPr>
            <w:r w:rsidRPr="00470038">
              <w:rPr>
                <w:sz w:val="20"/>
                <w:szCs w:val="20"/>
              </w:rPr>
              <w:t> </w:t>
            </w:r>
          </w:p>
        </w:tc>
        <w:tc>
          <w:tcPr>
            <w:tcW w:w="557" w:type="dxa"/>
            <w:tcBorders>
              <w:top w:val="nil"/>
              <w:left w:val="nil"/>
              <w:bottom w:val="nil"/>
              <w:right w:val="nil"/>
            </w:tcBorders>
            <w:shd w:val="clear" w:color="000000" w:fill="FFFFFF"/>
            <w:noWrap/>
            <w:vAlign w:val="bottom"/>
            <w:hideMark/>
          </w:tcPr>
          <w:p w:rsidR="00470038" w:rsidRPr="00470038" w:rsidRDefault="00470038" w:rsidP="00470038">
            <w:pPr>
              <w:rPr>
                <w:color w:val="000000"/>
                <w:sz w:val="22"/>
                <w:szCs w:val="22"/>
              </w:rPr>
            </w:pPr>
            <w:r w:rsidRPr="00470038">
              <w:rPr>
                <w:color w:val="000000"/>
                <w:sz w:val="22"/>
                <w:szCs w:val="22"/>
              </w:rPr>
              <w:t> </w:t>
            </w:r>
          </w:p>
        </w:tc>
        <w:tc>
          <w:tcPr>
            <w:tcW w:w="1195" w:type="dxa"/>
            <w:tcBorders>
              <w:top w:val="nil"/>
              <w:left w:val="nil"/>
              <w:bottom w:val="nil"/>
              <w:right w:val="nil"/>
            </w:tcBorders>
            <w:shd w:val="clear" w:color="000000" w:fill="FFFFFF"/>
            <w:noWrap/>
            <w:vAlign w:val="bottom"/>
            <w:hideMark/>
          </w:tcPr>
          <w:p w:rsidR="00470038" w:rsidRPr="00470038" w:rsidRDefault="00470038" w:rsidP="00470038">
            <w:pPr>
              <w:rPr>
                <w:color w:val="000000"/>
                <w:sz w:val="22"/>
                <w:szCs w:val="22"/>
              </w:rPr>
            </w:pPr>
            <w:r w:rsidRPr="00470038">
              <w:rPr>
                <w:color w:val="000000"/>
                <w:sz w:val="22"/>
                <w:szCs w:val="22"/>
              </w:rPr>
              <w:t> </w:t>
            </w:r>
          </w:p>
        </w:tc>
        <w:tc>
          <w:tcPr>
            <w:tcW w:w="3543" w:type="dxa"/>
            <w:gridSpan w:val="3"/>
            <w:tcBorders>
              <w:top w:val="nil"/>
              <w:left w:val="nil"/>
              <w:bottom w:val="nil"/>
              <w:right w:val="nil"/>
            </w:tcBorders>
            <w:shd w:val="clear" w:color="000000" w:fill="FFFFFF"/>
            <w:vAlign w:val="center"/>
            <w:hideMark/>
          </w:tcPr>
          <w:p w:rsidR="00470038" w:rsidRPr="00470038" w:rsidRDefault="00470038" w:rsidP="00470038">
            <w:pPr>
              <w:rPr>
                <w:sz w:val="16"/>
                <w:szCs w:val="16"/>
              </w:rPr>
            </w:pPr>
            <w:r w:rsidRPr="00470038">
              <w:rPr>
                <w:sz w:val="14"/>
                <w:szCs w:val="14"/>
              </w:rPr>
              <w:t>Приложение № 3 к проекту  решения Совета "Об исполнении бюджета  муниципального района "Город Краснокаменск и Краснокаменский район" Забайкальского края за  2019 год" №</w:t>
            </w:r>
            <w:r w:rsidRPr="00470038">
              <w:rPr>
                <w:sz w:val="16"/>
                <w:szCs w:val="16"/>
              </w:rPr>
              <w:t xml:space="preserve">                            от</w:t>
            </w:r>
          </w:p>
        </w:tc>
      </w:tr>
      <w:tr w:rsidR="00470038" w:rsidRPr="00470038" w:rsidTr="0058023E">
        <w:trPr>
          <w:trHeight w:val="276"/>
        </w:trPr>
        <w:tc>
          <w:tcPr>
            <w:tcW w:w="10272" w:type="dxa"/>
            <w:gridSpan w:val="7"/>
            <w:tcBorders>
              <w:top w:val="nil"/>
              <w:left w:val="nil"/>
              <w:bottom w:val="nil"/>
              <w:right w:val="nil"/>
            </w:tcBorders>
            <w:shd w:val="clear" w:color="000000" w:fill="FFFFFF"/>
            <w:vAlign w:val="center"/>
            <w:hideMark/>
          </w:tcPr>
          <w:p w:rsidR="00470038" w:rsidRPr="00470038" w:rsidRDefault="00470038" w:rsidP="00470038">
            <w:pPr>
              <w:jc w:val="center"/>
              <w:rPr>
                <w:b/>
                <w:bCs/>
                <w:color w:val="000000"/>
              </w:rPr>
            </w:pPr>
            <w:r w:rsidRPr="00470038">
              <w:rPr>
                <w:b/>
                <w:bCs/>
                <w:color w:val="000000"/>
                <w:sz w:val="20"/>
              </w:rPr>
              <w:t>Исполнение расходов бюджета муниципального района по разделам, подразделам классификации расходов бюджетов за 2019 год</w:t>
            </w:r>
          </w:p>
        </w:tc>
      </w:tr>
      <w:tr w:rsidR="00470038" w:rsidRPr="00470038" w:rsidTr="00470038">
        <w:trPr>
          <w:trHeight w:val="255"/>
        </w:trPr>
        <w:tc>
          <w:tcPr>
            <w:tcW w:w="4410" w:type="dxa"/>
            <w:tcBorders>
              <w:top w:val="nil"/>
              <w:left w:val="nil"/>
              <w:bottom w:val="nil"/>
              <w:right w:val="nil"/>
            </w:tcBorders>
            <w:shd w:val="clear" w:color="000000" w:fill="FFFFFF"/>
            <w:noWrap/>
            <w:vAlign w:val="bottom"/>
            <w:hideMark/>
          </w:tcPr>
          <w:p w:rsidR="00470038" w:rsidRPr="00470038" w:rsidRDefault="00470038" w:rsidP="00470038">
            <w:pPr>
              <w:rPr>
                <w:sz w:val="20"/>
                <w:szCs w:val="20"/>
              </w:rPr>
            </w:pPr>
            <w:r w:rsidRPr="00470038">
              <w:rPr>
                <w:sz w:val="20"/>
                <w:szCs w:val="20"/>
              </w:rPr>
              <w:t> </w:t>
            </w:r>
          </w:p>
        </w:tc>
        <w:tc>
          <w:tcPr>
            <w:tcW w:w="567" w:type="dxa"/>
            <w:tcBorders>
              <w:top w:val="nil"/>
              <w:left w:val="nil"/>
              <w:bottom w:val="nil"/>
              <w:right w:val="nil"/>
            </w:tcBorders>
            <w:shd w:val="clear" w:color="000000" w:fill="FFFFFF"/>
            <w:noWrap/>
            <w:vAlign w:val="bottom"/>
            <w:hideMark/>
          </w:tcPr>
          <w:p w:rsidR="00470038" w:rsidRPr="00470038" w:rsidRDefault="00470038" w:rsidP="00470038">
            <w:pPr>
              <w:rPr>
                <w:sz w:val="20"/>
                <w:szCs w:val="20"/>
              </w:rPr>
            </w:pPr>
            <w:r w:rsidRPr="00470038">
              <w:rPr>
                <w:sz w:val="20"/>
                <w:szCs w:val="20"/>
              </w:rPr>
              <w:t> </w:t>
            </w:r>
          </w:p>
        </w:tc>
        <w:tc>
          <w:tcPr>
            <w:tcW w:w="557" w:type="dxa"/>
            <w:tcBorders>
              <w:top w:val="nil"/>
              <w:left w:val="nil"/>
              <w:bottom w:val="nil"/>
              <w:right w:val="nil"/>
            </w:tcBorders>
            <w:shd w:val="clear" w:color="000000" w:fill="FFFFFF"/>
            <w:noWrap/>
            <w:vAlign w:val="bottom"/>
            <w:hideMark/>
          </w:tcPr>
          <w:p w:rsidR="00470038" w:rsidRPr="00470038" w:rsidRDefault="00470038" w:rsidP="00470038">
            <w:pPr>
              <w:rPr>
                <w:sz w:val="20"/>
                <w:szCs w:val="20"/>
              </w:rPr>
            </w:pPr>
            <w:r w:rsidRPr="00470038">
              <w:rPr>
                <w:sz w:val="20"/>
                <w:szCs w:val="20"/>
              </w:rPr>
              <w:t> </w:t>
            </w:r>
          </w:p>
        </w:tc>
        <w:tc>
          <w:tcPr>
            <w:tcW w:w="1195" w:type="dxa"/>
            <w:tcBorders>
              <w:top w:val="nil"/>
              <w:left w:val="nil"/>
              <w:bottom w:val="nil"/>
              <w:right w:val="nil"/>
            </w:tcBorders>
            <w:shd w:val="clear" w:color="000000" w:fill="FFFFFF"/>
            <w:noWrap/>
            <w:vAlign w:val="bottom"/>
            <w:hideMark/>
          </w:tcPr>
          <w:p w:rsidR="00470038" w:rsidRPr="00470038" w:rsidRDefault="00470038" w:rsidP="00470038">
            <w:pPr>
              <w:rPr>
                <w:sz w:val="20"/>
                <w:szCs w:val="20"/>
              </w:rPr>
            </w:pPr>
            <w:r w:rsidRPr="00470038">
              <w:rPr>
                <w:sz w:val="20"/>
                <w:szCs w:val="20"/>
              </w:rPr>
              <w:t> </w:t>
            </w:r>
          </w:p>
        </w:tc>
        <w:tc>
          <w:tcPr>
            <w:tcW w:w="1275" w:type="dxa"/>
            <w:tcBorders>
              <w:top w:val="nil"/>
              <w:left w:val="nil"/>
              <w:bottom w:val="nil"/>
              <w:right w:val="nil"/>
            </w:tcBorders>
            <w:shd w:val="clear" w:color="000000" w:fill="FFFFFF"/>
            <w:noWrap/>
            <w:vAlign w:val="bottom"/>
            <w:hideMark/>
          </w:tcPr>
          <w:p w:rsidR="00470038" w:rsidRPr="00470038" w:rsidRDefault="00470038" w:rsidP="00470038">
            <w:pPr>
              <w:rPr>
                <w:sz w:val="20"/>
                <w:szCs w:val="20"/>
              </w:rPr>
            </w:pPr>
            <w:r w:rsidRPr="00470038">
              <w:rPr>
                <w:sz w:val="20"/>
                <w:szCs w:val="20"/>
              </w:rPr>
              <w:t> </w:t>
            </w:r>
          </w:p>
        </w:tc>
        <w:tc>
          <w:tcPr>
            <w:tcW w:w="1134" w:type="dxa"/>
            <w:tcBorders>
              <w:top w:val="nil"/>
              <w:left w:val="nil"/>
              <w:bottom w:val="nil"/>
              <w:right w:val="nil"/>
            </w:tcBorders>
            <w:shd w:val="clear" w:color="000000" w:fill="FFFFFF"/>
            <w:noWrap/>
            <w:vAlign w:val="bottom"/>
            <w:hideMark/>
          </w:tcPr>
          <w:p w:rsidR="00470038" w:rsidRPr="00470038" w:rsidRDefault="00470038" w:rsidP="00470038">
            <w:pPr>
              <w:rPr>
                <w:sz w:val="20"/>
                <w:szCs w:val="20"/>
              </w:rPr>
            </w:pPr>
            <w:r w:rsidRPr="00470038">
              <w:rPr>
                <w:sz w:val="20"/>
                <w:szCs w:val="20"/>
              </w:rPr>
              <w:t> </w:t>
            </w:r>
          </w:p>
        </w:tc>
        <w:tc>
          <w:tcPr>
            <w:tcW w:w="1134" w:type="dxa"/>
            <w:tcBorders>
              <w:top w:val="nil"/>
              <w:left w:val="nil"/>
              <w:bottom w:val="nil"/>
              <w:right w:val="nil"/>
            </w:tcBorders>
            <w:shd w:val="clear" w:color="000000" w:fill="FFFFFF"/>
            <w:noWrap/>
            <w:vAlign w:val="bottom"/>
            <w:hideMark/>
          </w:tcPr>
          <w:p w:rsidR="00470038" w:rsidRPr="00470038" w:rsidRDefault="00470038" w:rsidP="00470038">
            <w:pPr>
              <w:jc w:val="right"/>
              <w:rPr>
                <w:sz w:val="16"/>
                <w:szCs w:val="16"/>
              </w:rPr>
            </w:pPr>
            <w:r w:rsidRPr="00470038">
              <w:rPr>
                <w:sz w:val="16"/>
                <w:szCs w:val="16"/>
              </w:rPr>
              <w:t>тыс.руб.</w:t>
            </w:r>
          </w:p>
        </w:tc>
      </w:tr>
      <w:tr w:rsidR="00470038" w:rsidRPr="00470038" w:rsidTr="00470038">
        <w:trPr>
          <w:trHeight w:val="94"/>
        </w:trPr>
        <w:tc>
          <w:tcPr>
            <w:tcW w:w="44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70038" w:rsidRPr="0058023E" w:rsidRDefault="00470038" w:rsidP="00470038">
            <w:pPr>
              <w:jc w:val="center"/>
              <w:rPr>
                <w:sz w:val="16"/>
                <w:szCs w:val="16"/>
              </w:rPr>
            </w:pPr>
            <w:r w:rsidRPr="0058023E">
              <w:rPr>
                <w:sz w:val="16"/>
                <w:szCs w:val="16"/>
              </w:rPr>
              <w:t> </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Рз</w:t>
            </w:r>
          </w:p>
        </w:tc>
        <w:tc>
          <w:tcPr>
            <w:tcW w:w="557" w:type="dxa"/>
            <w:tcBorders>
              <w:top w:val="single" w:sz="4" w:space="0" w:color="auto"/>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Пр</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rsidR="00470038" w:rsidRPr="0058023E" w:rsidRDefault="00470038" w:rsidP="00470038">
            <w:pPr>
              <w:jc w:val="center"/>
              <w:rPr>
                <w:sz w:val="16"/>
                <w:szCs w:val="16"/>
              </w:rPr>
            </w:pPr>
            <w:r w:rsidRPr="0058023E">
              <w:rPr>
                <w:sz w:val="16"/>
                <w:szCs w:val="16"/>
              </w:rPr>
              <w:t>Утверждено в бюджете на 2019 год</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470038" w:rsidRPr="0058023E" w:rsidRDefault="00470038" w:rsidP="00470038">
            <w:pPr>
              <w:jc w:val="center"/>
              <w:rPr>
                <w:sz w:val="16"/>
                <w:szCs w:val="16"/>
              </w:rPr>
            </w:pPr>
            <w:r w:rsidRPr="0058023E">
              <w:rPr>
                <w:sz w:val="16"/>
                <w:szCs w:val="16"/>
              </w:rPr>
              <w:t>Утверждено сводной бюджетной росписью на 2019 год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70038" w:rsidRPr="0058023E" w:rsidRDefault="00470038" w:rsidP="00470038">
            <w:pPr>
              <w:jc w:val="center"/>
              <w:rPr>
                <w:sz w:val="16"/>
                <w:szCs w:val="16"/>
              </w:rPr>
            </w:pPr>
            <w:r w:rsidRPr="0058023E">
              <w:rPr>
                <w:sz w:val="16"/>
                <w:szCs w:val="16"/>
              </w:rPr>
              <w:t>Исполнено за 2019 год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70038" w:rsidRPr="0058023E" w:rsidRDefault="00470038" w:rsidP="00470038">
            <w:pPr>
              <w:jc w:val="center"/>
              <w:rPr>
                <w:sz w:val="16"/>
                <w:szCs w:val="16"/>
              </w:rPr>
            </w:pPr>
            <w:r w:rsidRPr="0058023E">
              <w:rPr>
                <w:sz w:val="16"/>
                <w:szCs w:val="16"/>
              </w:rPr>
              <w:t xml:space="preserve"> Процент исполнения, %</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noWrap/>
            <w:vAlign w:val="bottom"/>
            <w:hideMark/>
          </w:tcPr>
          <w:p w:rsidR="00470038" w:rsidRPr="0058023E" w:rsidRDefault="00470038" w:rsidP="00470038">
            <w:pPr>
              <w:jc w:val="center"/>
              <w:rPr>
                <w:sz w:val="16"/>
                <w:szCs w:val="16"/>
              </w:rPr>
            </w:pPr>
            <w:r w:rsidRPr="0058023E">
              <w:rPr>
                <w:sz w:val="16"/>
                <w:szCs w:val="16"/>
              </w:rPr>
              <w:t>1</w:t>
            </w:r>
          </w:p>
        </w:tc>
        <w:tc>
          <w:tcPr>
            <w:tcW w:w="567" w:type="dxa"/>
            <w:tcBorders>
              <w:top w:val="nil"/>
              <w:left w:val="nil"/>
              <w:bottom w:val="single" w:sz="4" w:space="0" w:color="auto"/>
              <w:right w:val="single" w:sz="4" w:space="0" w:color="auto"/>
            </w:tcBorders>
            <w:shd w:val="clear" w:color="000000" w:fill="FFFFFF"/>
            <w:noWrap/>
            <w:vAlign w:val="bottom"/>
            <w:hideMark/>
          </w:tcPr>
          <w:p w:rsidR="00470038" w:rsidRPr="0058023E" w:rsidRDefault="00470038" w:rsidP="00470038">
            <w:pPr>
              <w:jc w:val="center"/>
              <w:rPr>
                <w:sz w:val="16"/>
                <w:szCs w:val="16"/>
              </w:rPr>
            </w:pPr>
            <w:r w:rsidRPr="0058023E">
              <w:rPr>
                <w:sz w:val="16"/>
                <w:szCs w:val="16"/>
              </w:rPr>
              <w:t>2</w:t>
            </w:r>
          </w:p>
        </w:tc>
        <w:tc>
          <w:tcPr>
            <w:tcW w:w="557" w:type="dxa"/>
            <w:tcBorders>
              <w:top w:val="nil"/>
              <w:left w:val="nil"/>
              <w:bottom w:val="single" w:sz="4" w:space="0" w:color="auto"/>
              <w:right w:val="single" w:sz="4" w:space="0" w:color="auto"/>
            </w:tcBorders>
            <w:shd w:val="clear" w:color="000000" w:fill="FFFFFF"/>
            <w:noWrap/>
            <w:vAlign w:val="bottom"/>
            <w:hideMark/>
          </w:tcPr>
          <w:p w:rsidR="00470038" w:rsidRPr="0058023E" w:rsidRDefault="00470038" w:rsidP="00470038">
            <w:pPr>
              <w:jc w:val="center"/>
              <w:rPr>
                <w:sz w:val="16"/>
                <w:szCs w:val="16"/>
              </w:rPr>
            </w:pPr>
            <w:r w:rsidRPr="0058023E">
              <w:rPr>
                <w:sz w:val="16"/>
                <w:szCs w:val="16"/>
              </w:rPr>
              <w:t>3</w:t>
            </w:r>
          </w:p>
        </w:tc>
        <w:tc>
          <w:tcPr>
            <w:tcW w:w="1195" w:type="dxa"/>
            <w:tcBorders>
              <w:top w:val="nil"/>
              <w:left w:val="nil"/>
              <w:bottom w:val="single" w:sz="4" w:space="0" w:color="auto"/>
              <w:right w:val="single" w:sz="4" w:space="0" w:color="auto"/>
            </w:tcBorders>
            <w:shd w:val="clear" w:color="000000" w:fill="FFFFFF"/>
            <w:noWrap/>
            <w:vAlign w:val="bottom"/>
            <w:hideMark/>
          </w:tcPr>
          <w:p w:rsidR="00470038" w:rsidRPr="0058023E" w:rsidRDefault="00470038" w:rsidP="00470038">
            <w:pPr>
              <w:jc w:val="center"/>
              <w:rPr>
                <w:sz w:val="16"/>
                <w:szCs w:val="16"/>
              </w:rPr>
            </w:pPr>
            <w:r w:rsidRPr="0058023E">
              <w:rPr>
                <w:sz w:val="16"/>
                <w:szCs w:val="16"/>
              </w:rPr>
              <w:t>4</w:t>
            </w:r>
          </w:p>
        </w:tc>
        <w:tc>
          <w:tcPr>
            <w:tcW w:w="1275" w:type="dxa"/>
            <w:tcBorders>
              <w:top w:val="nil"/>
              <w:left w:val="nil"/>
              <w:bottom w:val="single" w:sz="4" w:space="0" w:color="auto"/>
              <w:right w:val="single" w:sz="4" w:space="0" w:color="auto"/>
            </w:tcBorders>
            <w:shd w:val="clear" w:color="000000" w:fill="FFFFFF"/>
            <w:noWrap/>
            <w:vAlign w:val="bottom"/>
            <w:hideMark/>
          </w:tcPr>
          <w:p w:rsidR="00470038" w:rsidRPr="0058023E" w:rsidRDefault="00470038" w:rsidP="00470038">
            <w:pPr>
              <w:jc w:val="center"/>
              <w:rPr>
                <w:sz w:val="16"/>
                <w:szCs w:val="16"/>
              </w:rPr>
            </w:pPr>
            <w:r w:rsidRPr="0058023E">
              <w:rPr>
                <w:sz w:val="16"/>
                <w:szCs w:val="16"/>
              </w:rPr>
              <w:t>5</w:t>
            </w:r>
          </w:p>
        </w:tc>
        <w:tc>
          <w:tcPr>
            <w:tcW w:w="1134" w:type="dxa"/>
            <w:tcBorders>
              <w:top w:val="nil"/>
              <w:left w:val="nil"/>
              <w:bottom w:val="single" w:sz="4" w:space="0" w:color="auto"/>
              <w:right w:val="single" w:sz="4" w:space="0" w:color="auto"/>
            </w:tcBorders>
            <w:shd w:val="clear" w:color="000000" w:fill="FFFFFF"/>
            <w:noWrap/>
            <w:vAlign w:val="bottom"/>
            <w:hideMark/>
          </w:tcPr>
          <w:p w:rsidR="00470038" w:rsidRPr="0058023E" w:rsidRDefault="00470038" w:rsidP="00470038">
            <w:pPr>
              <w:jc w:val="center"/>
              <w:rPr>
                <w:sz w:val="16"/>
                <w:szCs w:val="16"/>
              </w:rPr>
            </w:pPr>
            <w:r w:rsidRPr="0058023E">
              <w:rPr>
                <w:sz w:val="16"/>
                <w:szCs w:val="16"/>
              </w:rPr>
              <w:t>6</w:t>
            </w:r>
          </w:p>
        </w:tc>
        <w:tc>
          <w:tcPr>
            <w:tcW w:w="1134" w:type="dxa"/>
            <w:tcBorders>
              <w:top w:val="nil"/>
              <w:left w:val="nil"/>
              <w:bottom w:val="single" w:sz="4" w:space="0" w:color="auto"/>
              <w:right w:val="single" w:sz="4" w:space="0" w:color="auto"/>
            </w:tcBorders>
            <w:shd w:val="clear" w:color="000000" w:fill="FFFFFF"/>
            <w:noWrap/>
            <w:vAlign w:val="bottom"/>
            <w:hideMark/>
          </w:tcPr>
          <w:p w:rsidR="00470038" w:rsidRPr="0058023E" w:rsidRDefault="00470038" w:rsidP="00470038">
            <w:pPr>
              <w:jc w:val="center"/>
              <w:rPr>
                <w:sz w:val="16"/>
                <w:szCs w:val="16"/>
              </w:rPr>
            </w:pPr>
            <w:r w:rsidRPr="0058023E">
              <w:rPr>
                <w:sz w:val="16"/>
                <w:szCs w:val="16"/>
              </w:rPr>
              <w:t>7</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bCs/>
                <w:sz w:val="16"/>
                <w:szCs w:val="16"/>
              </w:rPr>
            </w:pPr>
            <w:r w:rsidRPr="0058023E">
              <w:rPr>
                <w:bCs/>
                <w:sz w:val="16"/>
                <w:szCs w:val="16"/>
              </w:rPr>
              <w:t>Общегосударственные  вопросы</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01</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rPr>
                <w:bCs/>
                <w:sz w:val="16"/>
                <w:szCs w:val="16"/>
              </w:rPr>
            </w:pPr>
            <w:r w:rsidRPr="0058023E">
              <w:rPr>
                <w:bCs/>
                <w:sz w:val="16"/>
                <w:szCs w:val="16"/>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62 955,4</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63 126,8</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61 033,2</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96,7</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Функционирование высшего должностного лица местного самоуправления</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01</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02</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1 598,8</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1 598,8</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1 549,8</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96,9</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Функционирование законодательных (представительных) органов  местного самоуправления</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01</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 xml:space="preserve">03 </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1 833,0</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1 846,0</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1 846,0</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100,0</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Функционирование Правительства РФ, высших органов исполнительной власти субъектов РФ, местных администраций</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01</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04</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16 008,3</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16 114,6</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15 814,3</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98,1</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Обеспечение деятельности финансовых, налоговых и таможенных органов и органов  финансового (финансово-бюджетного)надзора</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01</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06</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10 305,3</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10 357,4</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10 324,1</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99,7</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Резервные фонды</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01</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11</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25,2</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25,2</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0,0</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01</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13</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33 184,8</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33 184,8</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31 499,0</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94,9</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bCs/>
                <w:sz w:val="16"/>
                <w:szCs w:val="16"/>
              </w:rPr>
            </w:pPr>
            <w:r w:rsidRPr="0058023E">
              <w:rPr>
                <w:bCs/>
                <w:sz w:val="16"/>
                <w:szCs w:val="16"/>
              </w:rPr>
              <w:t>Национальная оборона</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02</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1 000,4</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1 000,4</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1 000,4</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100,0</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02</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03</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1 000,4</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1 000,4</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1 000,4</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100,0</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bCs/>
                <w:sz w:val="16"/>
                <w:szCs w:val="16"/>
              </w:rPr>
            </w:pPr>
            <w:r w:rsidRPr="0058023E">
              <w:rPr>
                <w:bCs/>
                <w:sz w:val="16"/>
                <w:szCs w:val="16"/>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03</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3 354,0</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3 354,0</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2 914,6</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86,9</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Предупреждение и ликвидация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03</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09</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2 114,2</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2 114,2</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1 674,8</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79,2</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Обеспечение пожарной безопасности</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03</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1 239,8</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1 239,8</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1 239,8</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100,0</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bCs/>
                <w:sz w:val="16"/>
                <w:szCs w:val="16"/>
              </w:rPr>
            </w:pPr>
            <w:r w:rsidRPr="0058023E">
              <w:rPr>
                <w:bCs/>
                <w:sz w:val="16"/>
                <w:szCs w:val="16"/>
              </w:rPr>
              <w:t>Национальная экономика</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04</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90 754,0</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82 515,9</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73 244,1</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88,8</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Сельское хозяйство и рыболовство</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04</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05</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1 895,1</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1 896,2</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1 679,3</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88,6</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Транспорт</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04</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08</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14 293,8</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6 054,6</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3 478,0</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57,4</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Дорожное хозяйство</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04</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09</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72 774,9</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72 774,9</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66 296,6</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91,1</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04</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12</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1 790,2</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1 790,2</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1 790,2</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100,0</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bCs/>
                <w:sz w:val="16"/>
                <w:szCs w:val="16"/>
              </w:rPr>
            </w:pPr>
            <w:r w:rsidRPr="0058023E">
              <w:rPr>
                <w:bCs/>
                <w:sz w:val="16"/>
                <w:szCs w:val="16"/>
              </w:rPr>
              <w:t>Жилищно-коммунальное хозяйство</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05</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35 737,6</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35 737,7</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35 737,7</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100,0</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lastRenderedPageBreak/>
              <w:t>Коммунальное хозяйство</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05</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02</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4 313,3</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4 313,3</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4 313,3</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100,0</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Благоустройство</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05</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03</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31 424,3</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31 424,4</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31 424,4</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100,0</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bCs/>
                <w:sz w:val="16"/>
                <w:szCs w:val="16"/>
              </w:rPr>
            </w:pPr>
            <w:r w:rsidRPr="0058023E">
              <w:rPr>
                <w:bCs/>
                <w:sz w:val="16"/>
                <w:szCs w:val="16"/>
              </w:rPr>
              <w:t>Охрана окружающей среды</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06</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8 666,9</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8 666,9</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6 924,8</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79,9</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Другие вопросы в области окружающей среды</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06</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05</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8 666,9</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8 666,9</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6 924,8</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79,9</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bCs/>
                <w:sz w:val="16"/>
                <w:szCs w:val="16"/>
              </w:rPr>
            </w:pPr>
            <w:r w:rsidRPr="0058023E">
              <w:rPr>
                <w:bCs/>
                <w:sz w:val="16"/>
                <w:szCs w:val="16"/>
              </w:rPr>
              <w:t>Образование</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07</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1 209 213,4</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1 210 077,1</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1 202 234,1</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99,4</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Дошкольное образование</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07</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01</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464 713,2</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487 665,7</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483 828,0</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99,2</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Общее образование</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07</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02</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577 566,3</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552 243,6</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549 896,9</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99,6</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Дополнительное образование</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07</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03</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110 738,3</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113 474,7</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112 236,6</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98,9</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07</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07</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1 931,5</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1 931,5</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1 931,5</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100,0</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Другие вопросы в области образования</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07</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09</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54 264,1</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54 761,6</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54 341,1</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99,2</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bCs/>
                <w:sz w:val="16"/>
                <w:szCs w:val="16"/>
              </w:rPr>
            </w:pPr>
            <w:r w:rsidRPr="0058023E">
              <w:rPr>
                <w:bCs/>
                <w:sz w:val="16"/>
                <w:szCs w:val="16"/>
              </w:rPr>
              <w:t>Культура, кинематография</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08</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52 489,9</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53 437,4</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52 500,1</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98,2</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Культура</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08</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01</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43 268,5</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44 127,4</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43 214,4</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97,9</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Другие вопросы в области культуры и кинематографии</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08</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04</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9 221,4</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9 310,0</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9 285,7</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99,7</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bCs/>
                <w:sz w:val="16"/>
                <w:szCs w:val="16"/>
              </w:rPr>
            </w:pPr>
            <w:r w:rsidRPr="0058023E">
              <w:rPr>
                <w:bCs/>
                <w:sz w:val="16"/>
                <w:szCs w:val="16"/>
              </w:rPr>
              <w:t>Социальная политика</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10</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69 100,6</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67 850,9</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65 643,1</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96,7</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Пенсионное обеспечение</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01</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6 496,0</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6 496,0</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6 418,8</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98,8</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Социальное обеспечение  население</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03</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10 514,9</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10 514,8</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8 407,5</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80,0</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Охрана семьи и детства</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04</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52 089,7</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50 840,1</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50 816,8</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100,0</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bCs/>
                <w:sz w:val="16"/>
                <w:szCs w:val="16"/>
              </w:rPr>
            </w:pPr>
            <w:r w:rsidRPr="0058023E">
              <w:rPr>
                <w:bCs/>
                <w:sz w:val="16"/>
                <w:szCs w:val="16"/>
              </w:rPr>
              <w:t>Физическая культура и спорт</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11</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3 691,2</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3 696,4</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3 687,7</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99,8</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Массовый спорт</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11</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02</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3 100,0</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3 100,0</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3 100,0</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100,0</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11</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05</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591,2</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596,4</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587,7</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98,5</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bCs/>
                <w:sz w:val="16"/>
                <w:szCs w:val="16"/>
              </w:rPr>
            </w:pPr>
            <w:r w:rsidRPr="0058023E">
              <w:rPr>
                <w:bCs/>
                <w:sz w:val="16"/>
                <w:szCs w:val="16"/>
              </w:rP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13</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6,3</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6,3</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6,2</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98,4</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Обслуживание  внутреннего государственного и муниципального долга</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13</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01</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6,3</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6,3</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6,2</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98,4</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bCs/>
                <w:sz w:val="16"/>
                <w:szCs w:val="16"/>
              </w:rPr>
            </w:pPr>
            <w:r w:rsidRPr="0058023E">
              <w:rPr>
                <w:bCs/>
                <w:sz w:val="16"/>
                <w:szCs w:val="16"/>
              </w:rPr>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14</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57 862,5</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58 129,2</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57 887,6</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bCs/>
                <w:sz w:val="16"/>
                <w:szCs w:val="16"/>
              </w:rPr>
            </w:pPr>
            <w:r w:rsidRPr="0058023E">
              <w:rPr>
                <w:bCs/>
                <w:sz w:val="16"/>
                <w:szCs w:val="16"/>
              </w:rPr>
              <w:t>99,6</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14</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01</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22 888,0</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22 888,0</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22 888,0</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100,0</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58023E" w:rsidRDefault="00470038" w:rsidP="00470038">
            <w:pPr>
              <w:rPr>
                <w:sz w:val="16"/>
                <w:szCs w:val="16"/>
              </w:rPr>
            </w:pPr>
            <w:r w:rsidRPr="0058023E">
              <w:rPr>
                <w:sz w:val="16"/>
                <w:szCs w:val="16"/>
              </w:rPr>
              <w:t>Прочие межбюджетные трансферты</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14</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03</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34 974,5</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35 241,2</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34 999,6</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58023E" w:rsidRDefault="00470038" w:rsidP="00470038">
            <w:pPr>
              <w:jc w:val="center"/>
              <w:rPr>
                <w:sz w:val="16"/>
                <w:szCs w:val="16"/>
              </w:rPr>
            </w:pPr>
            <w:r w:rsidRPr="0058023E">
              <w:rPr>
                <w:sz w:val="16"/>
                <w:szCs w:val="16"/>
              </w:rPr>
              <w:t>99,3</w:t>
            </w:r>
          </w:p>
        </w:tc>
      </w:tr>
      <w:tr w:rsidR="00470038" w:rsidRPr="00470038" w:rsidTr="00470038">
        <w:trPr>
          <w:trHeight w:val="8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470038" w:rsidRPr="00470038" w:rsidRDefault="00470038" w:rsidP="00470038">
            <w:pPr>
              <w:rPr>
                <w:b/>
                <w:bCs/>
                <w:sz w:val="16"/>
                <w:szCs w:val="16"/>
              </w:rPr>
            </w:pPr>
            <w:r w:rsidRPr="00470038">
              <w:rPr>
                <w:b/>
                <w:bCs/>
                <w:sz w:val="16"/>
                <w:szCs w:val="16"/>
              </w:rPr>
              <w:t xml:space="preserve"> ВСЕГО  РАСХОДОВ:</w:t>
            </w:r>
          </w:p>
        </w:tc>
        <w:tc>
          <w:tcPr>
            <w:tcW w:w="567" w:type="dxa"/>
            <w:tcBorders>
              <w:top w:val="nil"/>
              <w:left w:val="nil"/>
              <w:bottom w:val="single" w:sz="4" w:space="0" w:color="auto"/>
              <w:right w:val="single" w:sz="4" w:space="0" w:color="auto"/>
            </w:tcBorders>
            <w:shd w:val="clear" w:color="000000" w:fill="FFFFFF"/>
            <w:noWrap/>
            <w:vAlign w:val="center"/>
            <w:hideMark/>
          </w:tcPr>
          <w:p w:rsidR="00470038" w:rsidRPr="00470038" w:rsidRDefault="00470038" w:rsidP="00470038">
            <w:pPr>
              <w:jc w:val="center"/>
              <w:rPr>
                <w:b/>
                <w:bCs/>
                <w:sz w:val="16"/>
                <w:szCs w:val="16"/>
              </w:rPr>
            </w:pPr>
            <w:r w:rsidRPr="00470038">
              <w:rPr>
                <w:b/>
                <w:bCs/>
                <w:sz w:val="16"/>
                <w:szCs w:val="16"/>
              </w:rPr>
              <w:t> </w:t>
            </w:r>
          </w:p>
        </w:tc>
        <w:tc>
          <w:tcPr>
            <w:tcW w:w="557" w:type="dxa"/>
            <w:tcBorders>
              <w:top w:val="nil"/>
              <w:left w:val="nil"/>
              <w:bottom w:val="single" w:sz="4" w:space="0" w:color="auto"/>
              <w:right w:val="single" w:sz="4" w:space="0" w:color="auto"/>
            </w:tcBorders>
            <w:shd w:val="clear" w:color="000000" w:fill="FFFFFF"/>
            <w:noWrap/>
            <w:vAlign w:val="center"/>
            <w:hideMark/>
          </w:tcPr>
          <w:p w:rsidR="00470038" w:rsidRPr="00470038" w:rsidRDefault="00470038" w:rsidP="00470038">
            <w:pPr>
              <w:jc w:val="center"/>
              <w:rPr>
                <w:b/>
                <w:bCs/>
                <w:sz w:val="16"/>
                <w:szCs w:val="16"/>
              </w:rPr>
            </w:pPr>
            <w:r w:rsidRPr="00470038">
              <w:rPr>
                <w:b/>
                <w:bCs/>
                <w:sz w:val="16"/>
                <w:szCs w:val="16"/>
              </w:rPr>
              <w:t> </w:t>
            </w:r>
          </w:p>
        </w:tc>
        <w:tc>
          <w:tcPr>
            <w:tcW w:w="1195" w:type="dxa"/>
            <w:tcBorders>
              <w:top w:val="nil"/>
              <w:left w:val="nil"/>
              <w:bottom w:val="single" w:sz="4" w:space="0" w:color="auto"/>
              <w:right w:val="single" w:sz="4" w:space="0" w:color="auto"/>
            </w:tcBorders>
            <w:shd w:val="clear" w:color="000000" w:fill="FFFFFF"/>
            <w:noWrap/>
            <w:vAlign w:val="center"/>
            <w:hideMark/>
          </w:tcPr>
          <w:p w:rsidR="00470038" w:rsidRPr="00470038" w:rsidRDefault="00470038" w:rsidP="00470038">
            <w:pPr>
              <w:jc w:val="center"/>
              <w:rPr>
                <w:b/>
                <w:bCs/>
                <w:sz w:val="16"/>
                <w:szCs w:val="16"/>
              </w:rPr>
            </w:pPr>
            <w:r w:rsidRPr="00470038">
              <w:rPr>
                <w:b/>
                <w:bCs/>
                <w:sz w:val="16"/>
                <w:szCs w:val="16"/>
              </w:rPr>
              <w:t>1 594 832,2</w:t>
            </w:r>
          </w:p>
        </w:tc>
        <w:tc>
          <w:tcPr>
            <w:tcW w:w="1275" w:type="dxa"/>
            <w:tcBorders>
              <w:top w:val="nil"/>
              <w:left w:val="nil"/>
              <w:bottom w:val="single" w:sz="4" w:space="0" w:color="auto"/>
              <w:right w:val="single" w:sz="4" w:space="0" w:color="auto"/>
            </w:tcBorders>
            <w:shd w:val="clear" w:color="000000" w:fill="FFFFFF"/>
            <w:noWrap/>
            <w:vAlign w:val="center"/>
            <w:hideMark/>
          </w:tcPr>
          <w:p w:rsidR="00470038" w:rsidRPr="00470038" w:rsidRDefault="00470038" w:rsidP="00470038">
            <w:pPr>
              <w:jc w:val="center"/>
              <w:rPr>
                <w:b/>
                <w:bCs/>
                <w:sz w:val="16"/>
                <w:szCs w:val="16"/>
              </w:rPr>
            </w:pPr>
            <w:r w:rsidRPr="00470038">
              <w:rPr>
                <w:b/>
                <w:bCs/>
                <w:sz w:val="16"/>
                <w:szCs w:val="16"/>
              </w:rPr>
              <w:t>1 587 599,0</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470038" w:rsidRDefault="00470038" w:rsidP="00470038">
            <w:pPr>
              <w:jc w:val="center"/>
              <w:rPr>
                <w:b/>
                <w:bCs/>
                <w:sz w:val="16"/>
                <w:szCs w:val="16"/>
              </w:rPr>
            </w:pPr>
            <w:r w:rsidRPr="00470038">
              <w:rPr>
                <w:b/>
                <w:bCs/>
                <w:sz w:val="16"/>
                <w:szCs w:val="16"/>
              </w:rPr>
              <w:t>1 562 813,6</w:t>
            </w:r>
          </w:p>
        </w:tc>
        <w:tc>
          <w:tcPr>
            <w:tcW w:w="1134" w:type="dxa"/>
            <w:tcBorders>
              <w:top w:val="nil"/>
              <w:left w:val="nil"/>
              <w:bottom w:val="single" w:sz="4" w:space="0" w:color="auto"/>
              <w:right w:val="single" w:sz="4" w:space="0" w:color="auto"/>
            </w:tcBorders>
            <w:shd w:val="clear" w:color="000000" w:fill="FFFFFF"/>
            <w:noWrap/>
            <w:vAlign w:val="center"/>
            <w:hideMark/>
          </w:tcPr>
          <w:p w:rsidR="00470038" w:rsidRPr="00470038" w:rsidRDefault="00470038" w:rsidP="00470038">
            <w:pPr>
              <w:jc w:val="center"/>
              <w:rPr>
                <w:sz w:val="16"/>
                <w:szCs w:val="16"/>
              </w:rPr>
            </w:pPr>
            <w:r w:rsidRPr="00470038">
              <w:rPr>
                <w:sz w:val="16"/>
                <w:szCs w:val="16"/>
              </w:rPr>
              <w:t>98,4</w:t>
            </w:r>
          </w:p>
        </w:tc>
      </w:tr>
    </w:tbl>
    <w:p w:rsidR="009910A3" w:rsidRDefault="009910A3" w:rsidP="00470038"/>
    <w:p w:rsidR="009910A3" w:rsidRDefault="00A46BBE" w:rsidP="009910A3">
      <w:pPr>
        <w:rPr>
          <w:b/>
        </w:rPr>
      </w:pPr>
      <w:r>
        <w:rPr>
          <w:noProof/>
        </w:rPr>
        <mc:AlternateContent>
          <mc:Choice Requires="wps">
            <w:drawing>
              <wp:anchor distT="0" distB="0" distL="114300" distR="114300" simplePos="0" relativeHeight="251659264" behindDoc="0" locked="0" layoutInCell="1" allowOverlap="1" wp14:anchorId="6C7A0C4A" wp14:editId="21366227">
                <wp:simplePos x="0" y="0"/>
                <wp:positionH relativeFrom="column">
                  <wp:posOffset>3898265</wp:posOffset>
                </wp:positionH>
                <wp:positionV relativeFrom="paragraph">
                  <wp:posOffset>132715</wp:posOffset>
                </wp:positionV>
                <wp:extent cx="2727325" cy="56197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2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6BBE" w:rsidRPr="00A46BBE" w:rsidRDefault="00A46BBE" w:rsidP="00A46BBE">
                            <w:pPr>
                              <w:rPr>
                                <w:sz w:val="14"/>
                                <w:szCs w:val="16"/>
                              </w:rPr>
                            </w:pPr>
                            <w:r w:rsidRPr="00A46BBE">
                              <w:rPr>
                                <w:sz w:val="14"/>
                                <w:szCs w:val="16"/>
                              </w:rPr>
                              <w:t>Приложение № 4 к проекту  Решения Совета «Об исполнении бюджета  муниципального района "Город Краснокаменск и Краснокаменский район"  за 2020 год от  _____ ___________________ 2021 года № ____</w:t>
                            </w:r>
                          </w:p>
                          <w:p w:rsidR="00A46BBE" w:rsidRPr="00395B62" w:rsidRDefault="00A46BBE" w:rsidP="00A46BBE">
                            <w:pPr>
                              <w:rPr>
                                <w:sz w:val="16"/>
                                <w:szCs w:val="16"/>
                              </w:rPr>
                            </w:pPr>
                          </w:p>
                          <w:p w:rsidR="00A46BBE" w:rsidRDefault="00A46BBE" w:rsidP="00A46BB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306.95pt;margin-top:10.45pt;width:214.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" stroked="f">
                <v:textbox>
                  <w:txbxContent>
                    <w:p w:rsidR="00A46BBE" w:rsidRPr="00A46BBE" w:rsidRDefault="00A46BBE" w:rsidP="00A46BBE">
                      <w:pPr>
                        <w:rPr>
                          <w:sz w:val="14"/>
                          <w:szCs w:val="16"/>
                        </w:rPr>
                      </w:pPr>
                      <w:r w:rsidRPr="00A46BBE">
                        <w:rPr>
                          <w:sz w:val="14"/>
                          <w:szCs w:val="16"/>
                        </w:rPr>
                        <w:t>Приложение № 4 к проекту  Решения Совета «Об исполнении бюджета  муниципального района "Город Краснокаменск и Краснокаменский район"  за 2020 год от  _____ ___________________ 2021 года № ____</w:t>
                      </w:r>
                    </w:p>
                    <w:p w:rsidR="00A46BBE" w:rsidRPr="00395B62" w:rsidRDefault="00A46BBE" w:rsidP="00A46BBE">
                      <w:pPr>
                        <w:rPr>
                          <w:sz w:val="16"/>
                          <w:szCs w:val="16"/>
                        </w:rPr>
                      </w:pPr>
                    </w:p>
                    <w:p w:rsidR="00A46BBE" w:rsidRDefault="00A46BBE" w:rsidP="00A46BBE"/>
                  </w:txbxContent>
                </v:textbox>
              </v:shape>
            </w:pict>
          </mc:Fallback>
        </mc:AlternateContent>
      </w:r>
    </w:p>
    <w:p w:rsidR="009910A3" w:rsidRDefault="009910A3" w:rsidP="00A46BBE">
      <w:pPr>
        <w:rPr>
          <w:b/>
        </w:rPr>
      </w:pPr>
    </w:p>
    <w:p w:rsidR="00A46BBE" w:rsidRDefault="00A46BBE" w:rsidP="00A46BBE">
      <w:pPr>
        <w:jc w:val="center"/>
        <w:rPr>
          <w:b/>
        </w:rPr>
      </w:pPr>
    </w:p>
    <w:p w:rsidR="00A46BBE" w:rsidRDefault="00A46BBE" w:rsidP="00A46BBE">
      <w:pPr>
        <w:jc w:val="center"/>
        <w:rPr>
          <w:b/>
        </w:rPr>
      </w:pPr>
    </w:p>
    <w:p w:rsidR="00A46BBE" w:rsidRPr="00A46BBE" w:rsidRDefault="00A46BBE" w:rsidP="00A46BBE">
      <w:pPr>
        <w:jc w:val="center"/>
        <w:rPr>
          <w:sz w:val="16"/>
          <w:szCs w:val="16"/>
        </w:rPr>
      </w:pPr>
      <w:r w:rsidRPr="00A46BBE">
        <w:rPr>
          <w:sz w:val="16"/>
          <w:szCs w:val="16"/>
        </w:rPr>
        <w:t xml:space="preserve">Источники </w:t>
      </w:r>
    </w:p>
    <w:p w:rsidR="00A46BBE" w:rsidRPr="00A46BBE" w:rsidRDefault="00A46BBE" w:rsidP="00A46BBE">
      <w:pPr>
        <w:jc w:val="center"/>
        <w:rPr>
          <w:sz w:val="16"/>
          <w:szCs w:val="16"/>
        </w:rPr>
      </w:pPr>
      <w:r w:rsidRPr="00A46BBE">
        <w:rPr>
          <w:sz w:val="16"/>
          <w:szCs w:val="16"/>
        </w:rPr>
        <w:t xml:space="preserve">финансирования дефицита бюджета муниципального района по кодам классификации источников финансирования дефицитов бюджетов  </w:t>
      </w:r>
    </w:p>
    <w:p w:rsidR="00A46BBE" w:rsidRPr="00A46BBE" w:rsidRDefault="00A46BBE" w:rsidP="00A46BBE">
      <w:pPr>
        <w:jc w:val="center"/>
        <w:rPr>
          <w:sz w:val="16"/>
          <w:szCs w:val="16"/>
        </w:rPr>
      </w:pPr>
      <w:r w:rsidRPr="00A46BBE">
        <w:rPr>
          <w:sz w:val="16"/>
          <w:szCs w:val="16"/>
        </w:rPr>
        <w:t xml:space="preserve">на 2020 год </w:t>
      </w:r>
    </w:p>
    <w:p w:rsidR="00A46BBE" w:rsidRPr="00A46BBE" w:rsidRDefault="00A46BBE" w:rsidP="00A46BBE">
      <w:pPr>
        <w:jc w:val="right"/>
        <w:rPr>
          <w:sz w:val="16"/>
          <w:szCs w:val="16"/>
        </w:rPr>
      </w:pPr>
      <w:r w:rsidRPr="00A46BBE">
        <w:rPr>
          <w:sz w:val="16"/>
          <w:szCs w:val="16"/>
        </w:rPr>
        <w:t>тыс.руб.</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359"/>
        <w:gridCol w:w="1311"/>
        <w:gridCol w:w="1276"/>
      </w:tblGrid>
      <w:tr w:rsidR="00A46BBE" w:rsidRPr="00A46BBE" w:rsidTr="00A46BBE">
        <w:tc>
          <w:tcPr>
            <w:tcW w:w="3085" w:type="dxa"/>
            <w:vAlign w:val="center"/>
          </w:tcPr>
          <w:p w:rsidR="00A46BBE" w:rsidRPr="00A46BBE" w:rsidRDefault="00A46BBE" w:rsidP="00A46BBE">
            <w:pPr>
              <w:jc w:val="center"/>
              <w:rPr>
                <w:sz w:val="16"/>
                <w:szCs w:val="16"/>
              </w:rPr>
            </w:pPr>
            <w:r w:rsidRPr="00A46BBE">
              <w:rPr>
                <w:sz w:val="16"/>
                <w:szCs w:val="16"/>
              </w:rPr>
              <w:t>Код группы, подгруппы, статьи и вида источника финансирования дефицита бюджета, код классификации операций сектора государственного управления, относящихся к источникам финансирования дефицита бюджета</w:t>
            </w:r>
          </w:p>
        </w:tc>
        <w:tc>
          <w:tcPr>
            <w:tcW w:w="4359" w:type="dxa"/>
            <w:vAlign w:val="center"/>
          </w:tcPr>
          <w:p w:rsidR="00A46BBE" w:rsidRPr="00A46BBE" w:rsidRDefault="00A46BBE" w:rsidP="00A46BBE">
            <w:pPr>
              <w:jc w:val="center"/>
              <w:rPr>
                <w:sz w:val="16"/>
                <w:szCs w:val="16"/>
              </w:rPr>
            </w:pPr>
            <w:r w:rsidRPr="00A46BBE">
              <w:rPr>
                <w:sz w:val="16"/>
                <w:szCs w:val="16"/>
              </w:rPr>
              <w:t>Наименование кода группы, подгруппы, статьи и вида источника финансирования дефицита бюджета, код классификации операций сектора государственного управления, относящихся к источникам финансирования дефицита бюджета</w:t>
            </w:r>
          </w:p>
        </w:tc>
        <w:tc>
          <w:tcPr>
            <w:tcW w:w="1311" w:type="dxa"/>
            <w:vAlign w:val="center"/>
          </w:tcPr>
          <w:p w:rsidR="00A46BBE" w:rsidRPr="00A46BBE" w:rsidRDefault="00A46BBE" w:rsidP="00A46BBE">
            <w:pPr>
              <w:jc w:val="center"/>
              <w:rPr>
                <w:sz w:val="16"/>
                <w:szCs w:val="16"/>
              </w:rPr>
            </w:pPr>
            <w:r w:rsidRPr="00A46BBE">
              <w:rPr>
                <w:sz w:val="16"/>
                <w:szCs w:val="16"/>
              </w:rPr>
              <w:t>Утверждено в бюджете на 2020 год</w:t>
            </w:r>
          </w:p>
          <w:p w:rsidR="00A46BBE" w:rsidRPr="00A46BBE" w:rsidRDefault="00A46BBE" w:rsidP="00A46BBE">
            <w:pPr>
              <w:jc w:val="center"/>
              <w:rPr>
                <w:sz w:val="16"/>
                <w:szCs w:val="16"/>
              </w:rPr>
            </w:pPr>
          </w:p>
        </w:tc>
        <w:tc>
          <w:tcPr>
            <w:tcW w:w="1276" w:type="dxa"/>
            <w:vAlign w:val="center"/>
          </w:tcPr>
          <w:p w:rsidR="00A46BBE" w:rsidRPr="00A46BBE" w:rsidRDefault="00A46BBE" w:rsidP="00A46BBE">
            <w:pPr>
              <w:jc w:val="center"/>
              <w:rPr>
                <w:sz w:val="16"/>
                <w:szCs w:val="16"/>
              </w:rPr>
            </w:pPr>
            <w:r w:rsidRPr="00A46BBE">
              <w:rPr>
                <w:sz w:val="16"/>
                <w:szCs w:val="16"/>
              </w:rPr>
              <w:t xml:space="preserve">Исполнено за 2020 год </w:t>
            </w:r>
          </w:p>
        </w:tc>
      </w:tr>
      <w:tr w:rsidR="00A46BBE" w:rsidRPr="00A46BBE" w:rsidTr="00A46BBE">
        <w:tc>
          <w:tcPr>
            <w:tcW w:w="3085" w:type="dxa"/>
          </w:tcPr>
          <w:p w:rsidR="00A46BBE" w:rsidRPr="00A46BBE" w:rsidRDefault="00A46BBE" w:rsidP="00A46BBE">
            <w:pPr>
              <w:jc w:val="center"/>
              <w:rPr>
                <w:sz w:val="16"/>
                <w:szCs w:val="16"/>
              </w:rPr>
            </w:pPr>
          </w:p>
        </w:tc>
        <w:tc>
          <w:tcPr>
            <w:tcW w:w="4359" w:type="dxa"/>
          </w:tcPr>
          <w:p w:rsidR="00A46BBE" w:rsidRPr="00A46BBE" w:rsidRDefault="00A46BBE" w:rsidP="00A46BBE">
            <w:pPr>
              <w:rPr>
                <w:sz w:val="16"/>
                <w:szCs w:val="16"/>
              </w:rPr>
            </w:pPr>
            <w:r w:rsidRPr="00A46BBE">
              <w:rPr>
                <w:sz w:val="16"/>
                <w:szCs w:val="16"/>
              </w:rPr>
              <w:t>Источники внутреннего финансирования дефицита бюджета, всего</w:t>
            </w:r>
          </w:p>
          <w:p w:rsidR="00A46BBE" w:rsidRPr="00A46BBE" w:rsidRDefault="00A46BBE" w:rsidP="00A46BBE">
            <w:pPr>
              <w:rPr>
                <w:sz w:val="16"/>
                <w:szCs w:val="16"/>
              </w:rPr>
            </w:pPr>
            <w:r w:rsidRPr="00A46BBE">
              <w:rPr>
                <w:sz w:val="16"/>
                <w:szCs w:val="16"/>
              </w:rPr>
              <w:t>В том числе:</w:t>
            </w:r>
          </w:p>
        </w:tc>
        <w:tc>
          <w:tcPr>
            <w:tcW w:w="1311" w:type="dxa"/>
            <w:vAlign w:val="center"/>
          </w:tcPr>
          <w:p w:rsidR="00A46BBE" w:rsidRPr="00A46BBE" w:rsidRDefault="00A46BBE" w:rsidP="00A46BBE">
            <w:pPr>
              <w:jc w:val="center"/>
              <w:rPr>
                <w:sz w:val="16"/>
                <w:szCs w:val="16"/>
              </w:rPr>
            </w:pPr>
            <w:r w:rsidRPr="00A46BBE">
              <w:rPr>
                <w:sz w:val="16"/>
                <w:szCs w:val="16"/>
              </w:rPr>
              <w:t>15 358,8</w:t>
            </w:r>
          </w:p>
        </w:tc>
        <w:tc>
          <w:tcPr>
            <w:tcW w:w="1276" w:type="dxa"/>
            <w:vAlign w:val="center"/>
          </w:tcPr>
          <w:p w:rsidR="00A46BBE" w:rsidRPr="00A46BBE" w:rsidRDefault="00A46BBE" w:rsidP="00A46BBE">
            <w:pPr>
              <w:jc w:val="center"/>
              <w:rPr>
                <w:sz w:val="16"/>
                <w:szCs w:val="16"/>
              </w:rPr>
            </w:pPr>
            <w:r w:rsidRPr="00A46BBE">
              <w:rPr>
                <w:sz w:val="16"/>
                <w:szCs w:val="16"/>
              </w:rPr>
              <w:t>-7 736,0</w:t>
            </w:r>
          </w:p>
        </w:tc>
      </w:tr>
      <w:tr w:rsidR="00A46BBE" w:rsidRPr="00A46BBE" w:rsidTr="00A46BBE">
        <w:tc>
          <w:tcPr>
            <w:tcW w:w="3085" w:type="dxa"/>
            <w:vAlign w:val="center"/>
          </w:tcPr>
          <w:p w:rsidR="00A46BBE" w:rsidRPr="00A46BBE" w:rsidRDefault="00A46BBE" w:rsidP="00A46BBE">
            <w:pPr>
              <w:jc w:val="center"/>
              <w:rPr>
                <w:sz w:val="16"/>
                <w:szCs w:val="16"/>
              </w:rPr>
            </w:pPr>
            <w:r w:rsidRPr="00A46BBE">
              <w:rPr>
                <w:sz w:val="16"/>
                <w:szCs w:val="16"/>
              </w:rPr>
              <w:t>01 03 00 00 00 0000 000</w:t>
            </w:r>
          </w:p>
        </w:tc>
        <w:tc>
          <w:tcPr>
            <w:tcW w:w="4359" w:type="dxa"/>
          </w:tcPr>
          <w:p w:rsidR="00A46BBE" w:rsidRPr="00A46BBE" w:rsidRDefault="00A46BBE" w:rsidP="00A46BBE">
            <w:pPr>
              <w:rPr>
                <w:sz w:val="16"/>
                <w:szCs w:val="16"/>
              </w:rPr>
            </w:pPr>
            <w:r w:rsidRPr="00A46BBE">
              <w:rPr>
                <w:sz w:val="16"/>
                <w:szCs w:val="16"/>
              </w:rPr>
              <w:t>Бюджетные кредиты от других бюджетов бюджетной системы Российской Федерации в валюте РФ</w:t>
            </w:r>
          </w:p>
        </w:tc>
        <w:tc>
          <w:tcPr>
            <w:tcW w:w="1311" w:type="dxa"/>
            <w:vAlign w:val="center"/>
          </w:tcPr>
          <w:p w:rsidR="00A46BBE" w:rsidRPr="00A46BBE" w:rsidRDefault="00A46BBE" w:rsidP="00A46BBE">
            <w:pPr>
              <w:jc w:val="center"/>
              <w:rPr>
                <w:sz w:val="16"/>
                <w:szCs w:val="16"/>
              </w:rPr>
            </w:pPr>
            <w:r w:rsidRPr="00A46BBE">
              <w:rPr>
                <w:sz w:val="16"/>
                <w:szCs w:val="16"/>
              </w:rPr>
              <w:t>- 655,6</w:t>
            </w:r>
          </w:p>
        </w:tc>
        <w:tc>
          <w:tcPr>
            <w:tcW w:w="1276" w:type="dxa"/>
            <w:vAlign w:val="center"/>
          </w:tcPr>
          <w:p w:rsidR="00A46BBE" w:rsidRPr="00A46BBE" w:rsidRDefault="00A46BBE" w:rsidP="00A46BBE">
            <w:pPr>
              <w:jc w:val="center"/>
              <w:rPr>
                <w:sz w:val="16"/>
                <w:szCs w:val="16"/>
              </w:rPr>
            </w:pPr>
            <w:r w:rsidRPr="00A46BBE">
              <w:rPr>
                <w:sz w:val="16"/>
                <w:szCs w:val="16"/>
              </w:rPr>
              <w:t>- 655,6</w:t>
            </w:r>
          </w:p>
        </w:tc>
      </w:tr>
      <w:tr w:rsidR="00A46BBE" w:rsidRPr="00A46BBE" w:rsidTr="00A46BBE">
        <w:tc>
          <w:tcPr>
            <w:tcW w:w="3085" w:type="dxa"/>
            <w:vAlign w:val="center"/>
          </w:tcPr>
          <w:p w:rsidR="00A46BBE" w:rsidRPr="00A46BBE" w:rsidRDefault="00A46BBE" w:rsidP="00A46BBE">
            <w:pPr>
              <w:jc w:val="center"/>
              <w:rPr>
                <w:i/>
                <w:sz w:val="16"/>
                <w:szCs w:val="16"/>
              </w:rPr>
            </w:pPr>
            <w:r w:rsidRPr="00A46BBE">
              <w:rPr>
                <w:i/>
                <w:sz w:val="16"/>
                <w:szCs w:val="16"/>
              </w:rPr>
              <w:t>01 03 00 00 05 0000 800</w:t>
            </w:r>
          </w:p>
        </w:tc>
        <w:tc>
          <w:tcPr>
            <w:tcW w:w="4359" w:type="dxa"/>
          </w:tcPr>
          <w:p w:rsidR="00A46BBE" w:rsidRPr="00A46BBE" w:rsidRDefault="00A46BBE" w:rsidP="00A46BBE">
            <w:pPr>
              <w:rPr>
                <w:i/>
                <w:sz w:val="16"/>
                <w:szCs w:val="16"/>
              </w:rPr>
            </w:pPr>
            <w:r w:rsidRPr="00A46BBE">
              <w:rPr>
                <w:i/>
                <w:sz w:val="16"/>
                <w:szCs w:val="16"/>
              </w:rPr>
              <w:t>Погашение  бюджетных кредитов, полученных   от других бюджетов бюджетной системы РФ в валюте РФ</w:t>
            </w:r>
          </w:p>
        </w:tc>
        <w:tc>
          <w:tcPr>
            <w:tcW w:w="1311" w:type="dxa"/>
            <w:vAlign w:val="center"/>
          </w:tcPr>
          <w:p w:rsidR="00A46BBE" w:rsidRPr="00A46BBE" w:rsidRDefault="00A46BBE" w:rsidP="00A46BBE">
            <w:pPr>
              <w:jc w:val="center"/>
              <w:rPr>
                <w:i/>
                <w:sz w:val="16"/>
                <w:szCs w:val="16"/>
              </w:rPr>
            </w:pPr>
            <w:r w:rsidRPr="00A46BBE">
              <w:rPr>
                <w:i/>
                <w:sz w:val="16"/>
                <w:szCs w:val="16"/>
              </w:rPr>
              <w:t>- 655,6</w:t>
            </w:r>
          </w:p>
        </w:tc>
        <w:tc>
          <w:tcPr>
            <w:tcW w:w="1276" w:type="dxa"/>
            <w:vAlign w:val="center"/>
          </w:tcPr>
          <w:p w:rsidR="00A46BBE" w:rsidRPr="00A46BBE" w:rsidRDefault="00A46BBE" w:rsidP="00A46BBE">
            <w:pPr>
              <w:jc w:val="center"/>
              <w:rPr>
                <w:i/>
                <w:sz w:val="16"/>
                <w:szCs w:val="16"/>
              </w:rPr>
            </w:pPr>
            <w:r w:rsidRPr="00A46BBE">
              <w:rPr>
                <w:i/>
                <w:sz w:val="16"/>
                <w:szCs w:val="16"/>
              </w:rPr>
              <w:t>- 655,6</w:t>
            </w:r>
          </w:p>
        </w:tc>
      </w:tr>
      <w:tr w:rsidR="00A46BBE" w:rsidRPr="00A46BBE" w:rsidTr="00A46BBE">
        <w:tc>
          <w:tcPr>
            <w:tcW w:w="3085" w:type="dxa"/>
            <w:vAlign w:val="center"/>
          </w:tcPr>
          <w:p w:rsidR="00A46BBE" w:rsidRPr="00A46BBE" w:rsidRDefault="00A46BBE" w:rsidP="00A46BBE">
            <w:pPr>
              <w:jc w:val="center"/>
              <w:rPr>
                <w:i/>
                <w:sz w:val="16"/>
                <w:szCs w:val="16"/>
              </w:rPr>
            </w:pPr>
            <w:r w:rsidRPr="00A46BBE">
              <w:rPr>
                <w:i/>
                <w:sz w:val="16"/>
                <w:szCs w:val="16"/>
              </w:rPr>
              <w:t>01 03 01 00 05 0000 810</w:t>
            </w:r>
          </w:p>
        </w:tc>
        <w:tc>
          <w:tcPr>
            <w:tcW w:w="4359" w:type="dxa"/>
          </w:tcPr>
          <w:p w:rsidR="00A46BBE" w:rsidRPr="00A46BBE" w:rsidRDefault="00A46BBE" w:rsidP="00A46BBE">
            <w:pPr>
              <w:rPr>
                <w:i/>
                <w:sz w:val="16"/>
                <w:szCs w:val="16"/>
              </w:rPr>
            </w:pPr>
            <w:r w:rsidRPr="00A46BBE">
              <w:rPr>
                <w:i/>
                <w:sz w:val="16"/>
                <w:szCs w:val="16"/>
              </w:rPr>
              <w:t>Погашение  кредитов, полученных   бюджетом муниципального района  от других бюджетов бюджетной системы РФ в валюте</w:t>
            </w:r>
          </w:p>
        </w:tc>
        <w:tc>
          <w:tcPr>
            <w:tcW w:w="1311" w:type="dxa"/>
            <w:vAlign w:val="center"/>
          </w:tcPr>
          <w:p w:rsidR="00A46BBE" w:rsidRPr="00A46BBE" w:rsidRDefault="00A46BBE" w:rsidP="00A46BBE">
            <w:pPr>
              <w:jc w:val="center"/>
              <w:rPr>
                <w:i/>
                <w:sz w:val="16"/>
                <w:szCs w:val="16"/>
              </w:rPr>
            </w:pPr>
            <w:r w:rsidRPr="00A46BBE">
              <w:rPr>
                <w:i/>
                <w:sz w:val="16"/>
                <w:szCs w:val="16"/>
              </w:rPr>
              <w:t>- 655,6</w:t>
            </w:r>
          </w:p>
        </w:tc>
        <w:tc>
          <w:tcPr>
            <w:tcW w:w="1276" w:type="dxa"/>
            <w:vAlign w:val="center"/>
          </w:tcPr>
          <w:p w:rsidR="00A46BBE" w:rsidRPr="00A46BBE" w:rsidRDefault="00A46BBE" w:rsidP="00A46BBE">
            <w:pPr>
              <w:jc w:val="center"/>
              <w:rPr>
                <w:i/>
                <w:sz w:val="16"/>
                <w:szCs w:val="16"/>
              </w:rPr>
            </w:pPr>
            <w:r w:rsidRPr="00A46BBE">
              <w:rPr>
                <w:i/>
                <w:sz w:val="16"/>
                <w:szCs w:val="16"/>
              </w:rPr>
              <w:t>- 655,6</w:t>
            </w:r>
          </w:p>
        </w:tc>
      </w:tr>
      <w:tr w:rsidR="00A46BBE" w:rsidRPr="00A46BBE" w:rsidTr="00A46BBE">
        <w:tc>
          <w:tcPr>
            <w:tcW w:w="3085" w:type="dxa"/>
            <w:vAlign w:val="center"/>
          </w:tcPr>
          <w:p w:rsidR="00A46BBE" w:rsidRPr="00A46BBE" w:rsidRDefault="00A46BBE" w:rsidP="00A46BBE">
            <w:pPr>
              <w:jc w:val="center"/>
              <w:rPr>
                <w:sz w:val="16"/>
                <w:szCs w:val="16"/>
              </w:rPr>
            </w:pPr>
            <w:r w:rsidRPr="00A46BBE">
              <w:rPr>
                <w:sz w:val="16"/>
                <w:szCs w:val="16"/>
              </w:rPr>
              <w:t>01 05 00 00 00 0000 000</w:t>
            </w:r>
          </w:p>
        </w:tc>
        <w:tc>
          <w:tcPr>
            <w:tcW w:w="4359" w:type="dxa"/>
          </w:tcPr>
          <w:p w:rsidR="00A46BBE" w:rsidRPr="00A46BBE" w:rsidRDefault="00A46BBE" w:rsidP="00A46BBE">
            <w:pPr>
              <w:rPr>
                <w:sz w:val="16"/>
                <w:szCs w:val="16"/>
              </w:rPr>
            </w:pPr>
            <w:r w:rsidRPr="00A46BBE">
              <w:rPr>
                <w:sz w:val="16"/>
                <w:szCs w:val="16"/>
              </w:rPr>
              <w:t>Изменение остатков средств на счетах по учету средств бюджета</w:t>
            </w:r>
          </w:p>
        </w:tc>
        <w:tc>
          <w:tcPr>
            <w:tcW w:w="1311" w:type="dxa"/>
            <w:vAlign w:val="center"/>
          </w:tcPr>
          <w:p w:rsidR="00A46BBE" w:rsidRPr="00A46BBE" w:rsidRDefault="00A46BBE" w:rsidP="00A46BBE">
            <w:pPr>
              <w:jc w:val="center"/>
              <w:rPr>
                <w:sz w:val="16"/>
                <w:szCs w:val="16"/>
              </w:rPr>
            </w:pPr>
            <w:r w:rsidRPr="00A46BBE">
              <w:rPr>
                <w:sz w:val="16"/>
                <w:szCs w:val="16"/>
              </w:rPr>
              <w:t>16 014,4</w:t>
            </w:r>
          </w:p>
        </w:tc>
        <w:tc>
          <w:tcPr>
            <w:tcW w:w="1276" w:type="dxa"/>
            <w:vAlign w:val="center"/>
          </w:tcPr>
          <w:p w:rsidR="00A46BBE" w:rsidRPr="00A46BBE" w:rsidRDefault="00A46BBE" w:rsidP="00A46BBE">
            <w:pPr>
              <w:jc w:val="center"/>
              <w:rPr>
                <w:sz w:val="16"/>
                <w:szCs w:val="16"/>
              </w:rPr>
            </w:pPr>
            <w:r w:rsidRPr="00A46BBE">
              <w:rPr>
                <w:sz w:val="16"/>
                <w:szCs w:val="16"/>
              </w:rPr>
              <w:t>-7 080,4</w:t>
            </w:r>
          </w:p>
        </w:tc>
      </w:tr>
      <w:tr w:rsidR="00A46BBE" w:rsidRPr="00A46BBE" w:rsidTr="00A46BBE">
        <w:tc>
          <w:tcPr>
            <w:tcW w:w="3085" w:type="dxa"/>
            <w:vAlign w:val="center"/>
          </w:tcPr>
          <w:p w:rsidR="00A46BBE" w:rsidRPr="00A46BBE" w:rsidRDefault="00A46BBE" w:rsidP="00A46BBE">
            <w:pPr>
              <w:jc w:val="center"/>
              <w:rPr>
                <w:i/>
                <w:sz w:val="16"/>
                <w:szCs w:val="16"/>
              </w:rPr>
            </w:pPr>
            <w:r w:rsidRPr="00A46BBE">
              <w:rPr>
                <w:i/>
                <w:sz w:val="16"/>
                <w:szCs w:val="16"/>
              </w:rPr>
              <w:t>01 05 02 01 00 0000 500</w:t>
            </w:r>
          </w:p>
        </w:tc>
        <w:tc>
          <w:tcPr>
            <w:tcW w:w="4359" w:type="dxa"/>
          </w:tcPr>
          <w:p w:rsidR="00A46BBE" w:rsidRPr="00A46BBE" w:rsidRDefault="00A46BBE" w:rsidP="00A46BBE">
            <w:pPr>
              <w:rPr>
                <w:i/>
                <w:sz w:val="16"/>
                <w:szCs w:val="16"/>
              </w:rPr>
            </w:pPr>
            <w:r w:rsidRPr="00A46BBE">
              <w:rPr>
                <w:i/>
                <w:sz w:val="16"/>
                <w:szCs w:val="16"/>
              </w:rPr>
              <w:t xml:space="preserve">Увеличение прочих  остатков денежных средств </w:t>
            </w:r>
          </w:p>
        </w:tc>
        <w:tc>
          <w:tcPr>
            <w:tcW w:w="1311" w:type="dxa"/>
            <w:vAlign w:val="center"/>
          </w:tcPr>
          <w:p w:rsidR="00A46BBE" w:rsidRPr="00A46BBE" w:rsidRDefault="00A46BBE" w:rsidP="00A46BBE">
            <w:pPr>
              <w:jc w:val="center"/>
              <w:rPr>
                <w:i/>
                <w:sz w:val="16"/>
                <w:szCs w:val="16"/>
              </w:rPr>
            </w:pPr>
            <w:r w:rsidRPr="00A46BBE">
              <w:rPr>
                <w:i/>
                <w:sz w:val="16"/>
                <w:szCs w:val="16"/>
              </w:rPr>
              <w:t>- 1 561 028,7</w:t>
            </w:r>
          </w:p>
        </w:tc>
        <w:tc>
          <w:tcPr>
            <w:tcW w:w="1276" w:type="dxa"/>
            <w:vAlign w:val="center"/>
          </w:tcPr>
          <w:p w:rsidR="00A46BBE" w:rsidRPr="00A46BBE" w:rsidRDefault="00A46BBE" w:rsidP="00A46BBE">
            <w:pPr>
              <w:jc w:val="center"/>
              <w:rPr>
                <w:i/>
                <w:sz w:val="16"/>
                <w:szCs w:val="16"/>
              </w:rPr>
            </w:pPr>
            <w:r w:rsidRPr="00A46BBE">
              <w:rPr>
                <w:i/>
                <w:sz w:val="16"/>
                <w:szCs w:val="16"/>
              </w:rPr>
              <w:t>-1 604 095,1</w:t>
            </w:r>
          </w:p>
        </w:tc>
      </w:tr>
      <w:tr w:rsidR="00A46BBE" w:rsidRPr="00A46BBE" w:rsidTr="00A46BBE">
        <w:tc>
          <w:tcPr>
            <w:tcW w:w="3085" w:type="dxa"/>
            <w:vAlign w:val="center"/>
          </w:tcPr>
          <w:p w:rsidR="00A46BBE" w:rsidRPr="00A46BBE" w:rsidRDefault="00A46BBE" w:rsidP="00A46BBE">
            <w:pPr>
              <w:jc w:val="center"/>
              <w:rPr>
                <w:i/>
                <w:sz w:val="16"/>
                <w:szCs w:val="16"/>
              </w:rPr>
            </w:pPr>
            <w:r w:rsidRPr="00A46BBE">
              <w:rPr>
                <w:i/>
                <w:sz w:val="16"/>
                <w:szCs w:val="16"/>
              </w:rPr>
              <w:t>01 05 02 01 05  0000 510</w:t>
            </w:r>
          </w:p>
        </w:tc>
        <w:tc>
          <w:tcPr>
            <w:tcW w:w="4359" w:type="dxa"/>
          </w:tcPr>
          <w:p w:rsidR="00A46BBE" w:rsidRPr="00A46BBE" w:rsidRDefault="00A46BBE" w:rsidP="00A46BBE">
            <w:pPr>
              <w:rPr>
                <w:i/>
                <w:sz w:val="16"/>
                <w:szCs w:val="16"/>
              </w:rPr>
            </w:pPr>
            <w:r w:rsidRPr="00A46BBE">
              <w:rPr>
                <w:i/>
                <w:sz w:val="16"/>
                <w:szCs w:val="16"/>
              </w:rPr>
              <w:t>Увеличение прочих  остатков денежных средств  бюджета  муниципального района</w:t>
            </w:r>
          </w:p>
        </w:tc>
        <w:tc>
          <w:tcPr>
            <w:tcW w:w="1311" w:type="dxa"/>
            <w:vAlign w:val="center"/>
          </w:tcPr>
          <w:p w:rsidR="00A46BBE" w:rsidRPr="00A46BBE" w:rsidRDefault="00A46BBE" w:rsidP="00A46BBE">
            <w:pPr>
              <w:jc w:val="center"/>
              <w:rPr>
                <w:i/>
                <w:sz w:val="16"/>
                <w:szCs w:val="16"/>
              </w:rPr>
            </w:pPr>
            <w:r w:rsidRPr="00A46BBE">
              <w:rPr>
                <w:i/>
                <w:sz w:val="16"/>
                <w:szCs w:val="16"/>
              </w:rPr>
              <w:t>- 1 561 028,7</w:t>
            </w:r>
          </w:p>
        </w:tc>
        <w:tc>
          <w:tcPr>
            <w:tcW w:w="1276" w:type="dxa"/>
            <w:vAlign w:val="center"/>
          </w:tcPr>
          <w:p w:rsidR="00A46BBE" w:rsidRPr="00A46BBE" w:rsidRDefault="00A46BBE" w:rsidP="00A46BBE">
            <w:pPr>
              <w:jc w:val="center"/>
              <w:rPr>
                <w:i/>
                <w:sz w:val="16"/>
                <w:szCs w:val="16"/>
              </w:rPr>
            </w:pPr>
            <w:r w:rsidRPr="00A46BBE">
              <w:rPr>
                <w:i/>
                <w:sz w:val="16"/>
                <w:szCs w:val="16"/>
              </w:rPr>
              <w:t>-1 604 095,1</w:t>
            </w:r>
          </w:p>
        </w:tc>
      </w:tr>
      <w:tr w:rsidR="00A46BBE" w:rsidRPr="00A46BBE" w:rsidTr="00A46BBE">
        <w:tc>
          <w:tcPr>
            <w:tcW w:w="3085" w:type="dxa"/>
            <w:vAlign w:val="center"/>
          </w:tcPr>
          <w:p w:rsidR="00A46BBE" w:rsidRPr="00A46BBE" w:rsidRDefault="00A46BBE" w:rsidP="00A46BBE">
            <w:pPr>
              <w:jc w:val="center"/>
              <w:rPr>
                <w:i/>
                <w:sz w:val="16"/>
                <w:szCs w:val="16"/>
              </w:rPr>
            </w:pPr>
            <w:r w:rsidRPr="00A46BBE">
              <w:rPr>
                <w:i/>
                <w:sz w:val="16"/>
                <w:szCs w:val="16"/>
              </w:rPr>
              <w:t>01 05 02  01 00 0000 600</w:t>
            </w:r>
          </w:p>
        </w:tc>
        <w:tc>
          <w:tcPr>
            <w:tcW w:w="4359" w:type="dxa"/>
          </w:tcPr>
          <w:p w:rsidR="00A46BBE" w:rsidRPr="00A46BBE" w:rsidRDefault="00A46BBE" w:rsidP="00A46BBE">
            <w:pPr>
              <w:rPr>
                <w:i/>
                <w:sz w:val="16"/>
                <w:szCs w:val="16"/>
              </w:rPr>
            </w:pPr>
            <w:r w:rsidRPr="00A46BBE">
              <w:rPr>
                <w:i/>
                <w:sz w:val="16"/>
                <w:szCs w:val="16"/>
              </w:rPr>
              <w:t>Уменьшение прочих остатков денежных средств</w:t>
            </w:r>
          </w:p>
        </w:tc>
        <w:tc>
          <w:tcPr>
            <w:tcW w:w="1311" w:type="dxa"/>
            <w:vAlign w:val="center"/>
          </w:tcPr>
          <w:p w:rsidR="00A46BBE" w:rsidRPr="00A46BBE" w:rsidRDefault="00A46BBE" w:rsidP="00A46BBE">
            <w:pPr>
              <w:jc w:val="center"/>
              <w:rPr>
                <w:i/>
                <w:sz w:val="16"/>
                <w:szCs w:val="16"/>
              </w:rPr>
            </w:pPr>
            <w:r w:rsidRPr="00A46BBE">
              <w:rPr>
                <w:i/>
                <w:sz w:val="16"/>
                <w:szCs w:val="16"/>
              </w:rPr>
              <w:t>1 577 043,1</w:t>
            </w:r>
          </w:p>
        </w:tc>
        <w:tc>
          <w:tcPr>
            <w:tcW w:w="1276" w:type="dxa"/>
            <w:vAlign w:val="center"/>
          </w:tcPr>
          <w:p w:rsidR="00A46BBE" w:rsidRPr="00A46BBE" w:rsidRDefault="00A46BBE" w:rsidP="00A46BBE">
            <w:pPr>
              <w:jc w:val="center"/>
              <w:rPr>
                <w:i/>
                <w:sz w:val="16"/>
                <w:szCs w:val="16"/>
              </w:rPr>
            </w:pPr>
            <w:r w:rsidRPr="00A46BBE">
              <w:rPr>
                <w:i/>
                <w:sz w:val="16"/>
                <w:szCs w:val="16"/>
              </w:rPr>
              <w:t>1 597 014,7</w:t>
            </w:r>
          </w:p>
        </w:tc>
      </w:tr>
      <w:tr w:rsidR="00A46BBE" w:rsidRPr="00A46BBE" w:rsidTr="00A46BBE">
        <w:trPr>
          <w:trHeight w:val="493"/>
        </w:trPr>
        <w:tc>
          <w:tcPr>
            <w:tcW w:w="3085" w:type="dxa"/>
            <w:vAlign w:val="center"/>
          </w:tcPr>
          <w:p w:rsidR="00A46BBE" w:rsidRPr="00A46BBE" w:rsidRDefault="00A46BBE" w:rsidP="00A46BBE">
            <w:pPr>
              <w:jc w:val="center"/>
              <w:rPr>
                <w:i/>
                <w:sz w:val="16"/>
                <w:szCs w:val="16"/>
              </w:rPr>
            </w:pPr>
            <w:r w:rsidRPr="00A46BBE">
              <w:rPr>
                <w:i/>
                <w:sz w:val="16"/>
                <w:szCs w:val="16"/>
              </w:rPr>
              <w:t>01 05 02  01 05  0000 610</w:t>
            </w:r>
          </w:p>
        </w:tc>
        <w:tc>
          <w:tcPr>
            <w:tcW w:w="4359" w:type="dxa"/>
          </w:tcPr>
          <w:p w:rsidR="00A46BBE" w:rsidRPr="00A46BBE" w:rsidRDefault="00A46BBE" w:rsidP="00A46BBE">
            <w:pPr>
              <w:rPr>
                <w:i/>
                <w:sz w:val="16"/>
                <w:szCs w:val="16"/>
              </w:rPr>
            </w:pPr>
            <w:r w:rsidRPr="00A46BBE">
              <w:rPr>
                <w:i/>
                <w:sz w:val="16"/>
                <w:szCs w:val="16"/>
              </w:rPr>
              <w:t>Уменьшение прочих остатков денежных средств бюджета муниципального района</w:t>
            </w:r>
          </w:p>
        </w:tc>
        <w:tc>
          <w:tcPr>
            <w:tcW w:w="1311" w:type="dxa"/>
            <w:vAlign w:val="center"/>
          </w:tcPr>
          <w:p w:rsidR="00A46BBE" w:rsidRPr="00A46BBE" w:rsidRDefault="00A46BBE" w:rsidP="00A46BBE">
            <w:pPr>
              <w:jc w:val="center"/>
              <w:rPr>
                <w:i/>
                <w:sz w:val="16"/>
                <w:szCs w:val="16"/>
              </w:rPr>
            </w:pPr>
            <w:r w:rsidRPr="00A46BBE">
              <w:rPr>
                <w:i/>
                <w:sz w:val="16"/>
                <w:szCs w:val="16"/>
              </w:rPr>
              <w:t>1 577 043,1</w:t>
            </w:r>
          </w:p>
        </w:tc>
        <w:tc>
          <w:tcPr>
            <w:tcW w:w="1276" w:type="dxa"/>
            <w:vAlign w:val="center"/>
          </w:tcPr>
          <w:p w:rsidR="00A46BBE" w:rsidRPr="00A46BBE" w:rsidRDefault="00A46BBE" w:rsidP="00A46BBE">
            <w:pPr>
              <w:jc w:val="center"/>
              <w:rPr>
                <w:i/>
                <w:sz w:val="16"/>
                <w:szCs w:val="16"/>
              </w:rPr>
            </w:pPr>
            <w:r w:rsidRPr="00A46BBE">
              <w:rPr>
                <w:i/>
                <w:sz w:val="16"/>
                <w:szCs w:val="16"/>
              </w:rPr>
              <w:t>1 597 014,7</w:t>
            </w:r>
          </w:p>
        </w:tc>
      </w:tr>
    </w:tbl>
    <w:p w:rsidR="00A46BBE" w:rsidRDefault="00A46BBE" w:rsidP="00A46BBE">
      <w:pPr>
        <w:ind w:right="175"/>
      </w:pPr>
    </w:p>
    <w:p w:rsidR="00A46BBE" w:rsidRDefault="00A46BBE" w:rsidP="00A46BBE">
      <w:pPr>
        <w:rPr>
          <w:b/>
        </w:rPr>
      </w:pPr>
    </w:p>
    <w:p w:rsidR="00A46BBE" w:rsidRPr="00A46BBE" w:rsidRDefault="00A46BBE" w:rsidP="00A46BBE">
      <w:pPr>
        <w:jc w:val="center"/>
        <w:rPr>
          <w:b/>
          <w:sz w:val="16"/>
          <w:szCs w:val="16"/>
        </w:rPr>
      </w:pPr>
      <w:r w:rsidRPr="00A46BBE">
        <w:rPr>
          <w:b/>
          <w:sz w:val="16"/>
          <w:szCs w:val="16"/>
        </w:rPr>
        <w:t xml:space="preserve">ПОЯСНИТЕЛЬНАЯ ЗАПИСКА К ОТЧЁТУ ОБ ИСПОЛНЕНИИ БЮДЖЕТА МУНИЦИПАЛЬНОГО РАЙОНА </w:t>
      </w:r>
    </w:p>
    <w:p w:rsidR="00A46BBE" w:rsidRPr="00A46BBE" w:rsidRDefault="00A46BBE" w:rsidP="00A46BBE">
      <w:pPr>
        <w:jc w:val="center"/>
        <w:rPr>
          <w:b/>
          <w:sz w:val="16"/>
          <w:szCs w:val="16"/>
        </w:rPr>
      </w:pPr>
      <w:r w:rsidRPr="00A46BBE">
        <w:rPr>
          <w:b/>
          <w:sz w:val="16"/>
          <w:szCs w:val="16"/>
        </w:rPr>
        <w:t>«ГОРОД КРАСНОКАМЕНСК И КРАСНОКАМЕНСКИЙ РАЙОН»</w:t>
      </w:r>
    </w:p>
    <w:p w:rsidR="00A46BBE" w:rsidRPr="00A46BBE" w:rsidRDefault="00A46BBE" w:rsidP="00A46BBE">
      <w:pPr>
        <w:jc w:val="center"/>
        <w:rPr>
          <w:b/>
          <w:sz w:val="16"/>
          <w:szCs w:val="16"/>
        </w:rPr>
      </w:pPr>
      <w:r w:rsidRPr="00A46BBE">
        <w:rPr>
          <w:b/>
          <w:sz w:val="16"/>
          <w:szCs w:val="16"/>
        </w:rPr>
        <w:t>ЗА 2020 ГОД</w:t>
      </w:r>
    </w:p>
    <w:p w:rsidR="00A46BBE" w:rsidRPr="00A46BBE" w:rsidRDefault="00A46BBE" w:rsidP="00A46BBE">
      <w:pPr>
        <w:jc w:val="center"/>
        <w:rPr>
          <w:b/>
          <w:sz w:val="16"/>
          <w:szCs w:val="16"/>
        </w:rPr>
      </w:pPr>
    </w:p>
    <w:p w:rsidR="00A46BBE" w:rsidRPr="00A46BBE" w:rsidRDefault="00A46BBE" w:rsidP="00A46BBE">
      <w:pPr>
        <w:jc w:val="center"/>
        <w:rPr>
          <w:b/>
          <w:sz w:val="16"/>
          <w:szCs w:val="16"/>
        </w:rPr>
      </w:pPr>
      <w:r w:rsidRPr="00A46BBE">
        <w:rPr>
          <w:b/>
          <w:sz w:val="16"/>
          <w:szCs w:val="16"/>
        </w:rPr>
        <w:t>ДОХОДЫ</w:t>
      </w:r>
    </w:p>
    <w:p w:rsidR="00A46BBE" w:rsidRPr="00A46BBE" w:rsidRDefault="00A46BBE" w:rsidP="00A46BBE">
      <w:pPr>
        <w:jc w:val="center"/>
        <w:rPr>
          <w:b/>
          <w:sz w:val="16"/>
          <w:szCs w:val="16"/>
        </w:rPr>
      </w:pPr>
    </w:p>
    <w:p w:rsidR="00A46BBE" w:rsidRPr="00A46BBE" w:rsidRDefault="00A46BBE" w:rsidP="00A46BBE">
      <w:pPr>
        <w:jc w:val="both"/>
        <w:rPr>
          <w:sz w:val="16"/>
          <w:szCs w:val="16"/>
        </w:rPr>
      </w:pPr>
      <w:r w:rsidRPr="00A46BBE">
        <w:rPr>
          <w:sz w:val="16"/>
          <w:szCs w:val="16"/>
        </w:rPr>
        <w:lastRenderedPageBreak/>
        <w:t xml:space="preserve">За 2020 год в бюджет муниципального района «Город Краснокаменск и Краснокаменский район» поступило всего доходов  </w:t>
      </w:r>
      <w:r w:rsidRPr="00A46BBE">
        <w:rPr>
          <w:b/>
          <w:i/>
          <w:sz w:val="16"/>
          <w:szCs w:val="16"/>
          <w:u w:val="single"/>
        </w:rPr>
        <w:t xml:space="preserve">358 354,6 </w:t>
      </w:r>
      <w:r w:rsidRPr="00A46BBE">
        <w:rPr>
          <w:sz w:val="16"/>
          <w:szCs w:val="16"/>
        </w:rPr>
        <w:t xml:space="preserve"> тыс. руб., в том числе:</w:t>
      </w:r>
    </w:p>
    <w:p w:rsidR="00A46BBE" w:rsidRPr="00A46BBE" w:rsidRDefault="00A46BBE" w:rsidP="00A46BBE">
      <w:pPr>
        <w:numPr>
          <w:ilvl w:val="0"/>
          <w:numId w:val="4"/>
        </w:numPr>
        <w:tabs>
          <w:tab w:val="left" w:pos="0"/>
          <w:tab w:val="left" w:pos="284"/>
        </w:tabs>
        <w:ind w:left="0" w:firstLine="0"/>
        <w:jc w:val="both"/>
        <w:rPr>
          <w:sz w:val="16"/>
          <w:szCs w:val="16"/>
        </w:rPr>
      </w:pPr>
      <w:r w:rsidRPr="00A46BBE">
        <w:rPr>
          <w:sz w:val="16"/>
          <w:szCs w:val="16"/>
        </w:rPr>
        <w:t xml:space="preserve">  Налоговых  </w:t>
      </w:r>
      <w:r w:rsidRPr="00A46BBE">
        <w:rPr>
          <w:b/>
          <w:i/>
          <w:sz w:val="16"/>
          <w:szCs w:val="16"/>
          <w:u w:val="single"/>
        </w:rPr>
        <w:t>283 488,1</w:t>
      </w:r>
      <w:r w:rsidRPr="00A46BBE">
        <w:rPr>
          <w:b/>
          <w:i/>
          <w:sz w:val="16"/>
          <w:szCs w:val="16"/>
        </w:rPr>
        <w:t xml:space="preserve"> </w:t>
      </w:r>
      <w:r w:rsidRPr="00A46BBE">
        <w:rPr>
          <w:sz w:val="16"/>
          <w:szCs w:val="16"/>
        </w:rPr>
        <w:t xml:space="preserve">тыс. руб. – </w:t>
      </w:r>
      <w:r w:rsidRPr="00A46BBE">
        <w:rPr>
          <w:b/>
          <w:i/>
          <w:sz w:val="16"/>
          <w:szCs w:val="16"/>
          <w:u w:val="single"/>
        </w:rPr>
        <w:t>99,8%</w:t>
      </w:r>
      <w:r w:rsidRPr="00A46BBE">
        <w:rPr>
          <w:b/>
          <w:i/>
          <w:sz w:val="16"/>
          <w:szCs w:val="16"/>
        </w:rPr>
        <w:t xml:space="preserve"> </w:t>
      </w:r>
      <w:r w:rsidRPr="00A46BBE">
        <w:rPr>
          <w:sz w:val="16"/>
          <w:szCs w:val="16"/>
        </w:rPr>
        <w:t xml:space="preserve">от годовых бюджетных назначений. </w:t>
      </w:r>
    </w:p>
    <w:p w:rsidR="00A46BBE" w:rsidRPr="00A46BBE" w:rsidRDefault="00A46BBE" w:rsidP="00A46BBE">
      <w:pPr>
        <w:numPr>
          <w:ilvl w:val="0"/>
          <w:numId w:val="4"/>
        </w:numPr>
        <w:tabs>
          <w:tab w:val="left" w:pos="0"/>
          <w:tab w:val="left" w:pos="284"/>
        </w:tabs>
        <w:ind w:left="0" w:firstLine="0"/>
        <w:jc w:val="both"/>
        <w:rPr>
          <w:sz w:val="16"/>
          <w:szCs w:val="16"/>
        </w:rPr>
      </w:pPr>
      <w:r w:rsidRPr="00A46BBE">
        <w:rPr>
          <w:sz w:val="16"/>
          <w:szCs w:val="16"/>
        </w:rPr>
        <w:t xml:space="preserve">  Неналоговых </w:t>
      </w:r>
      <w:r w:rsidRPr="00A46BBE">
        <w:rPr>
          <w:b/>
          <w:i/>
          <w:sz w:val="16"/>
          <w:szCs w:val="16"/>
          <w:u w:val="single"/>
        </w:rPr>
        <w:t>74 866,5</w:t>
      </w:r>
      <w:r w:rsidRPr="00A46BBE">
        <w:rPr>
          <w:b/>
          <w:i/>
          <w:sz w:val="16"/>
          <w:szCs w:val="16"/>
        </w:rPr>
        <w:t xml:space="preserve"> </w:t>
      </w:r>
      <w:r w:rsidRPr="00A46BBE">
        <w:rPr>
          <w:sz w:val="16"/>
          <w:szCs w:val="16"/>
        </w:rPr>
        <w:t xml:space="preserve">тыс. руб.- </w:t>
      </w:r>
      <w:r w:rsidRPr="00A46BBE">
        <w:rPr>
          <w:b/>
          <w:i/>
          <w:sz w:val="16"/>
          <w:szCs w:val="16"/>
          <w:u w:val="single"/>
        </w:rPr>
        <w:t>91,3%</w:t>
      </w:r>
      <w:r w:rsidRPr="00A46BBE">
        <w:rPr>
          <w:sz w:val="16"/>
          <w:szCs w:val="16"/>
        </w:rPr>
        <w:t xml:space="preserve"> от годовых бюджетных назначений. </w:t>
      </w:r>
    </w:p>
    <w:p w:rsidR="00A46BBE" w:rsidRPr="00A46BBE" w:rsidRDefault="00A46BBE" w:rsidP="00A46BBE">
      <w:pPr>
        <w:jc w:val="both"/>
        <w:rPr>
          <w:sz w:val="16"/>
          <w:szCs w:val="16"/>
        </w:rPr>
      </w:pPr>
      <w:r w:rsidRPr="00A46BBE">
        <w:rPr>
          <w:sz w:val="16"/>
          <w:szCs w:val="16"/>
        </w:rPr>
        <w:t xml:space="preserve">      Поступление доходов к  плану, утвержденному на 2020 год, составило  </w:t>
      </w:r>
      <w:r w:rsidRPr="00A46BBE">
        <w:rPr>
          <w:b/>
          <w:i/>
          <w:sz w:val="16"/>
          <w:szCs w:val="16"/>
          <w:u w:val="single"/>
        </w:rPr>
        <w:t>97,9%.</w:t>
      </w:r>
    </w:p>
    <w:p w:rsidR="00A46BBE" w:rsidRPr="00A46BBE" w:rsidRDefault="00A46BBE" w:rsidP="00A46BBE">
      <w:pPr>
        <w:tabs>
          <w:tab w:val="left" w:pos="0"/>
          <w:tab w:val="left" w:pos="284"/>
        </w:tabs>
        <w:jc w:val="both"/>
        <w:rPr>
          <w:sz w:val="16"/>
          <w:szCs w:val="16"/>
        </w:rPr>
      </w:pPr>
      <w:r w:rsidRPr="00A46BBE">
        <w:rPr>
          <w:sz w:val="16"/>
          <w:szCs w:val="16"/>
        </w:rPr>
        <w:t xml:space="preserve">       Собственных доходов поступило – </w:t>
      </w:r>
      <w:r w:rsidRPr="00A46BBE">
        <w:rPr>
          <w:b/>
          <w:i/>
          <w:sz w:val="16"/>
          <w:szCs w:val="16"/>
          <w:u w:val="single"/>
        </w:rPr>
        <w:t xml:space="preserve">356 637,3  </w:t>
      </w:r>
      <w:r w:rsidRPr="00A46BBE">
        <w:rPr>
          <w:sz w:val="16"/>
          <w:szCs w:val="16"/>
        </w:rPr>
        <w:t xml:space="preserve">тыс. руб., с учетом </w:t>
      </w:r>
    </w:p>
    <w:p w:rsidR="00A46BBE" w:rsidRPr="00A46BBE" w:rsidRDefault="00A46BBE" w:rsidP="00A46BBE">
      <w:pPr>
        <w:tabs>
          <w:tab w:val="left" w:pos="0"/>
          <w:tab w:val="left" w:pos="284"/>
        </w:tabs>
        <w:jc w:val="both"/>
        <w:rPr>
          <w:sz w:val="16"/>
          <w:szCs w:val="16"/>
        </w:rPr>
      </w:pPr>
      <w:r w:rsidRPr="00A46BBE">
        <w:rPr>
          <w:sz w:val="16"/>
          <w:szCs w:val="16"/>
        </w:rPr>
        <w:t xml:space="preserve">-безвозмездных поступлений от бюджетов других уровней (1 189 516,9 тыс. руб.), </w:t>
      </w:r>
    </w:p>
    <w:p w:rsidR="00A46BBE" w:rsidRPr="00A46BBE" w:rsidRDefault="00A46BBE" w:rsidP="00A46BBE">
      <w:pPr>
        <w:tabs>
          <w:tab w:val="left" w:pos="0"/>
          <w:tab w:val="left" w:pos="284"/>
        </w:tabs>
        <w:jc w:val="both"/>
        <w:rPr>
          <w:sz w:val="16"/>
          <w:szCs w:val="16"/>
        </w:rPr>
      </w:pPr>
      <w:r w:rsidRPr="00A46BBE">
        <w:rPr>
          <w:sz w:val="16"/>
          <w:szCs w:val="16"/>
        </w:rPr>
        <w:t xml:space="preserve">-доходов от продажи услуг, оказываемых муниципальными учреждениями и доходов от компенсации затрат бюджета  (1 717,3  тыс. руб.), </w:t>
      </w:r>
    </w:p>
    <w:p w:rsidR="00A46BBE" w:rsidRPr="00A46BBE" w:rsidRDefault="00A46BBE" w:rsidP="00A46BBE">
      <w:pPr>
        <w:tabs>
          <w:tab w:val="left" w:pos="0"/>
          <w:tab w:val="left" w:pos="284"/>
        </w:tabs>
        <w:jc w:val="both"/>
        <w:rPr>
          <w:sz w:val="16"/>
          <w:szCs w:val="16"/>
        </w:rPr>
      </w:pPr>
      <w:r w:rsidRPr="00A46BBE">
        <w:rPr>
          <w:sz w:val="16"/>
          <w:szCs w:val="16"/>
        </w:rPr>
        <w:t xml:space="preserve">-возврата остатков субсидий, субвенций и иных межбюджетных трансфертов прошлых лет (-2 104,5 тыс. руб.) – </w:t>
      </w:r>
      <w:r w:rsidRPr="00A46BBE">
        <w:rPr>
          <w:b/>
          <w:i/>
          <w:sz w:val="16"/>
          <w:szCs w:val="16"/>
          <w:u w:val="single"/>
        </w:rPr>
        <w:t xml:space="preserve">1 545 767,0 </w:t>
      </w:r>
      <w:r w:rsidRPr="00A46BBE">
        <w:rPr>
          <w:sz w:val="16"/>
          <w:szCs w:val="16"/>
        </w:rPr>
        <w:t>тыс. руб..</w:t>
      </w:r>
    </w:p>
    <w:p w:rsidR="00A46BBE" w:rsidRPr="00A46BBE" w:rsidRDefault="00A46BBE" w:rsidP="00A46BBE">
      <w:pPr>
        <w:jc w:val="both"/>
        <w:rPr>
          <w:sz w:val="16"/>
          <w:szCs w:val="16"/>
        </w:rPr>
      </w:pPr>
      <w:r w:rsidRPr="00A46BBE">
        <w:rPr>
          <w:sz w:val="16"/>
          <w:szCs w:val="16"/>
        </w:rPr>
        <w:t xml:space="preserve">       За аналогичный период 2019 года в бюджет муниципального района «Город Краснокаменск и Краснокаменский район» поступило всего доходов  </w:t>
      </w:r>
      <w:r w:rsidRPr="00A46BBE">
        <w:rPr>
          <w:b/>
          <w:i/>
          <w:sz w:val="16"/>
          <w:szCs w:val="16"/>
          <w:u w:val="single"/>
        </w:rPr>
        <w:t>372 987,4</w:t>
      </w:r>
      <w:r w:rsidRPr="00A46BBE">
        <w:rPr>
          <w:sz w:val="16"/>
          <w:szCs w:val="16"/>
        </w:rPr>
        <w:t xml:space="preserve"> тыс. руб., в том числе:</w:t>
      </w:r>
    </w:p>
    <w:p w:rsidR="00A46BBE" w:rsidRPr="00A46BBE" w:rsidRDefault="00A46BBE" w:rsidP="00A46BBE">
      <w:pPr>
        <w:numPr>
          <w:ilvl w:val="0"/>
          <w:numId w:val="4"/>
        </w:numPr>
        <w:tabs>
          <w:tab w:val="left" w:pos="0"/>
          <w:tab w:val="left" w:pos="284"/>
        </w:tabs>
        <w:ind w:left="0" w:firstLine="0"/>
        <w:jc w:val="both"/>
        <w:rPr>
          <w:sz w:val="16"/>
          <w:szCs w:val="16"/>
        </w:rPr>
      </w:pPr>
      <w:r w:rsidRPr="00A46BBE">
        <w:rPr>
          <w:sz w:val="16"/>
          <w:szCs w:val="16"/>
        </w:rPr>
        <w:t xml:space="preserve">  Налоговых  </w:t>
      </w:r>
      <w:r w:rsidRPr="00A46BBE">
        <w:rPr>
          <w:b/>
          <w:i/>
          <w:sz w:val="16"/>
          <w:szCs w:val="16"/>
          <w:u w:val="single"/>
        </w:rPr>
        <w:t xml:space="preserve">285 107,2 </w:t>
      </w:r>
      <w:r w:rsidRPr="00A46BBE">
        <w:rPr>
          <w:sz w:val="16"/>
          <w:szCs w:val="16"/>
        </w:rPr>
        <w:t xml:space="preserve">тыс. руб. – </w:t>
      </w:r>
      <w:r w:rsidRPr="00A46BBE">
        <w:rPr>
          <w:b/>
          <w:i/>
          <w:sz w:val="16"/>
          <w:szCs w:val="16"/>
          <w:u w:val="single"/>
        </w:rPr>
        <w:t>100,1%</w:t>
      </w:r>
      <w:r w:rsidRPr="00A46BBE">
        <w:rPr>
          <w:b/>
          <w:i/>
          <w:sz w:val="16"/>
          <w:szCs w:val="16"/>
        </w:rPr>
        <w:t xml:space="preserve"> </w:t>
      </w:r>
      <w:r w:rsidRPr="00A46BBE">
        <w:rPr>
          <w:sz w:val="16"/>
          <w:szCs w:val="16"/>
        </w:rPr>
        <w:t xml:space="preserve">от годовых бюджетных назначений. </w:t>
      </w:r>
    </w:p>
    <w:p w:rsidR="00A46BBE" w:rsidRPr="00A46BBE" w:rsidRDefault="00A46BBE" w:rsidP="00A46BBE">
      <w:pPr>
        <w:numPr>
          <w:ilvl w:val="0"/>
          <w:numId w:val="4"/>
        </w:numPr>
        <w:tabs>
          <w:tab w:val="left" w:pos="0"/>
          <w:tab w:val="left" w:pos="284"/>
        </w:tabs>
        <w:ind w:left="0" w:firstLine="0"/>
        <w:jc w:val="both"/>
        <w:rPr>
          <w:sz w:val="16"/>
          <w:szCs w:val="16"/>
        </w:rPr>
      </w:pPr>
      <w:r w:rsidRPr="00A46BBE">
        <w:rPr>
          <w:sz w:val="16"/>
          <w:szCs w:val="16"/>
        </w:rPr>
        <w:t xml:space="preserve">  Неналоговых </w:t>
      </w:r>
      <w:r w:rsidRPr="00A46BBE">
        <w:rPr>
          <w:b/>
          <w:i/>
          <w:sz w:val="16"/>
          <w:szCs w:val="16"/>
          <w:u w:val="single"/>
        </w:rPr>
        <w:t xml:space="preserve">87 880,2 </w:t>
      </w:r>
      <w:r w:rsidRPr="00A46BBE">
        <w:rPr>
          <w:sz w:val="16"/>
          <w:szCs w:val="16"/>
        </w:rPr>
        <w:t xml:space="preserve">тыс. руб.- </w:t>
      </w:r>
      <w:r w:rsidRPr="00A46BBE">
        <w:rPr>
          <w:b/>
          <w:i/>
          <w:sz w:val="16"/>
          <w:szCs w:val="16"/>
          <w:u w:val="single"/>
        </w:rPr>
        <w:t>94,8%</w:t>
      </w:r>
      <w:r w:rsidRPr="00A46BBE">
        <w:rPr>
          <w:sz w:val="16"/>
          <w:szCs w:val="16"/>
        </w:rPr>
        <w:t xml:space="preserve"> от годовых бюджетных назначений. </w:t>
      </w:r>
    </w:p>
    <w:p w:rsidR="00A46BBE" w:rsidRPr="00A46BBE" w:rsidRDefault="00A46BBE" w:rsidP="00A46BBE">
      <w:pPr>
        <w:jc w:val="both"/>
        <w:rPr>
          <w:sz w:val="16"/>
          <w:szCs w:val="16"/>
        </w:rPr>
      </w:pPr>
      <w:r w:rsidRPr="00A46BBE">
        <w:rPr>
          <w:sz w:val="16"/>
          <w:szCs w:val="16"/>
        </w:rPr>
        <w:t xml:space="preserve">      Поступление доходов к  плану, утвержденному на 2019 год, составило  </w:t>
      </w:r>
      <w:r w:rsidRPr="00A46BBE">
        <w:rPr>
          <w:b/>
          <w:i/>
          <w:sz w:val="16"/>
          <w:szCs w:val="16"/>
          <w:u w:val="single"/>
        </w:rPr>
        <w:t>98,8%.</w:t>
      </w:r>
    </w:p>
    <w:p w:rsidR="00A46BBE" w:rsidRPr="00A46BBE" w:rsidRDefault="00A46BBE" w:rsidP="00A46BBE">
      <w:pPr>
        <w:tabs>
          <w:tab w:val="left" w:pos="0"/>
          <w:tab w:val="left" w:pos="284"/>
        </w:tabs>
        <w:jc w:val="both"/>
        <w:rPr>
          <w:sz w:val="16"/>
          <w:szCs w:val="16"/>
        </w:rPr>
      </w:pPr>
      <w:r w:rsidRPr="00A46BBE">
        <w:rPr>
          <w:sz w:val="16"/>
          <w:szCs w:val="16"/>
        </w:rPr>
        <w:t xml:space="preserve">       Собственных доходов поступило – </w:t>
      </w:r>
      <w:r w:rsidRPr="00A46BBE">
        <w:rPr>
          <w:b/>
          <w:i/>
          <w:sz w:val="16"/>
          <w:szCs w:val="16"/>
          <w:u w:val="single"/>
        </w:rPr>
        <w:t>371 231,7  тыс. руб.,</w:t>
      </w:r>
      <w:r w:rsidRPr="00A46BBE">
        <w:rPr>
          <w:sz w:val="16"/>
          <w:szCs w:val="16"/>
        </w:rPr>
        <w:t xml:space="preserve"> с учетом </w:t>
      </w:r>
    </w:p>
    <w:p w:rsidR="00A46BBE" w:rsidRPr="00A46BBE" w:rsidRDefault="00A46BBE" w:rsidP="00A46BBE">
      <w:pPr>
        <w:tabs>
          <w:tab w:val="left" w:pos="0"/>
          <w:tab w:val="left" w:pos="284"/>
        </w:tabs>
        <w:jc w:val="both"/>
        <w:rPr>
          <w:sz w:val="16"/>
          <w:szCs w:val="16"/>
        </w:rPr>
      </w:pPr>
      <w:r w:rsidRPr="00A46BBE">
        <w:rPr>
          <w:sz w:val="16"/>
          <w:szCs w:val="16"/>
        </w:rPr>
        <w:t xml:space="preserve">-безвозмездных поступлений от бюджетов других уровней (1 187 038,9 тыс. руб.), </w:t>
      </w:r>
    </w:p>
    <w:p w:rsidR="00A46BBE" w:rsidRPr="00A46BBE" w:rsidRDefault="00A46BBE" w:rsidP="00A46BBE">
      <w:pPr>
        <w:tabs>
          <w:tab w:val="left" w:pos="0"/>
          <w:tab w:val="left" w:pos="284"/>
        </w:tabs>
        <w:jc w:val="both"/>
        <w:rPr>
          <w:sz w:val="16"/>
          <w:szCs w:val="16"/>
        </w:rPr>
      </w:pPr>
      <w:r w:rsidRPr="00A46BBE">
        <w:rPr>
          <w:sz w:val="16"/>
          <w:szCs w:val="16"/>
        </w:rPr>
        <w:t xml:space="preserve">-доходов от продажи услуг, оказываемых муниципальными учреждениями и доходов от компенсации затрат бюджета  (1 755,7  тыс. руб.), </w:t>
      </w:r>
    </w:p>
    <w:p w:rsidR="00A46BBE" w:rsidRPr="00A46BBE" w:rsidRDefault="00A46BBE" w:rsidP="00A46BBE">
      <w:pPr>
        <w:tabs>
          <w:tab w:val="left" w:pos="0"/>
          <w:tab w:val="left" w:pos="284"/>
        </w:tabs>
        <w:jc w:val="both"/>
        <w:rPr>
          <w:sz w:val="16"/>
          <w:szCs w:val="16"/>
        </w:rPr>
      </w:pPr>
      <w:r w:rsidRPr="00A46BBE">
        <w:rPr>
          <w:sz w:val="16"/>
          <w:szCs w:val="16"/>
        </w:rPr>
        <w:t xml:space="preserve">-возврата остатков субсидий, субвенций и иных межбюджетных трансфертов прошлых лет (-223,9 тыс. руб.) – </w:t>
      </w:r>
      <w:r w:rsidRPr="00A46BBE">
        <w:rPr>
          <w:b/>
          <w:i/>
          <w:sz w:val="16"/>
          <w:szCs w:val="16"/>
          <w:u w:val="single"/>
        </w:rPr>
        <w:t>1 559 802,4 тыс. руб..</w:t>
      </w:r>
    </w:p>
    <w:p w:rsidR="00A46BBE" w:rsidRPr="00A46BBE" w:rsidRDefault="00A46BBE" w:rsidP="00A46BBE">
      <w:pPr>
        <w:jc w:val="both"/>
        <w:rPr>
          <w:sz w:val="16"/>
          <w:szCs w:val="16"/>
        </w:rPr>
      </w:pPr>
      <w:r w:rsidRPr="00A46BBE">
        <w:rPr>
          <w:sz w:val="16"/>
          <w:szCs w:val="16"/>
        </w:rPr>
        <w:t xml:space="preserve">Поступление за 2020 год к 2019 году (таблица 1) составило </w:t>
      </w:r>
      <w:r w:rsidRPr="00A46BBE">
        <w:rPr>
          <w:b/>
          <w:i/>
          <w:sz w:val="16"/>
          <w:szCs w:val="16"/>
          <w:u w:val="single"/>
        </w:rPr>
        <w:t xml:space="preserve">96,1% </w:t>
      </w:r>
      <w:r w:rsidRPr="00A46BBE">
        <w:rPr>
          <w:sz w:val="16"/>
          <w:szCs w:val="16"/>
        </w:rPr>
        <w:t>из них:</w:t>
      </w:r>
    </w:p>
    <w:p w:rsidR="00A46BBE" w:rsidRPr="00A46BBE" w:rsidRDefault="00A46BBE" w:rsidP="00A46BBE">
      <w:pPr>
        <w:numPr>
          <w:ilvl w:val="0"/>
          <w:numId w:val="5"/>
        </w:numPr>
        <w:tabs>
          <w:tab w:val="left" w:pos="284"/>
        </w:tabs>
        <w:ind w:hanging="876"/>
        <w:jc w:val="both"/>
        <w:rPr>
          <w:sz w:val="16"/>
          <w:szCs w:val="16"/>
        </w:rPr>
      </w:pPr>
      <w:r w:rsidRPr="00A46BBE">
        <w:rPr>
          <w:sz w:val="16"/>
          <w:szCs w:val="16"/>
        </w:rPr>
        <w:t>Налоговых доходов – 99,4%.</w:t>
      </w:r>
    </w:p>
    <w:p w:rsidR="00A46BBE" w:rsidRPr="00A46BBE" w:rsidRDefault="00A46BBE" w:rsidP="00A46BBE">
      <w:pPr>
        <w:tabs>
          <w:tab w:val="left" w:pos="0"/>
          <w:tab w:val="left" w:pos="284"/>
        </w:tabs>
        <w:jc w:val="both"/>
        <w:rPr>
          <w:sz w:val="16"/>
          <w:szCs w:val="16"/>
        </w:rPr>
      </w:pPr>
      <w:r w:rsidRPr="00A46BBE">
        <w:rPr>
          <w:sz w:val="16"/>
          <w:szCs w:val="16"/>
        </w:rPr>
        <w:t xml:space="preserve">      На снижение фактического поступления налоговых доходов за 2020 год относительно аналогичного 2019 года в первую очередь оказало влияние снижение  поступления  одного из основных налогов -   </w:t>
      </w:r>
      <w:r w:rsidRPr="00A46BBE">
        <w:rPr>
          <w:i/>
          <w:sz w:val="16"/>
          <w:szCs w:val="16"/>
          <w:u w:val="single"/>
        </w:rPr>
        <w:t xml:space="preserve">единый налог на вменённый доход </w:t>
      </w:r>
      <w:r w:rsidRPr="00A46BBE">
        <w:rPr>
          <w:sz w:val="16"/>
          <w:szCs w:val="16"/>
        </w:rPr>
        <w:t xml:space="preserve"> (на 7 501,5 тыс. рублей меньше аналогичного периода прошлого года).  </w:t>
      </w:r>
    </w:p>
    <w:p w:rsidR="00A46BBE" w:rsidRPr="00A46BBE" w:rsidRDefault="00A46BBE" w:rsidP="00A46BBE">
      <w:pPr>
        <w:numPr>
          <w:ilvl w:val="0"/>
          <w:numId w:val="5"/>
        </w:numPr>
        <w:tabs>
          <w:tab w:val="left" w:pos="284"/>
        </w:tabs>
        <w:ind w:hanging="876"/>
        <w:jc w:val="both"/>
        <w:rPr>
          <w:sz w:val="16"/>
          <w:szCs w:val="16"/>
        </w:rPr>
      </w:pPr>
      <w:r w:rsidRPr="00A46BBE">
        <w:rPr>
          <w:sz w:val="16"/>
          <w:szCs w:val="16"/>
        </w:rPr>
        <w:t>Неналоговых доходов – 85,2 %.</w:t>
      </w:r>
    </w:p>
    <w:p w:rsidR="00A46BBE" w:rsidRPr="00A46BBE" w:rsidRDefault="00A46BBE" w:rsidP="00A46BBE">
      <w:pPr>
        <w:tabs>
          <w:tab w:val="left" w:pos="0"/>
          <w:tab w:val="left" w:pos="284"/>
        </w:tabs>
        <w:jc w:val="both"/>
        <w:rPr>
          <w:sz w:val="16"/>
          <w:szCs w:val="16"/>
        </w:rPr>
      </w:pPr>
      <w:r w:rsidRPr="00A46BBE">
        <w:rPr>
          <w:sz w:val="16"/>
          <w:szCs w:val="16"/>
        </w:rPr>
        <w:t xml:space="preserve">      На снижение фактического поступления за 2020 год относительно 2019 года, в первую очередь, повлияло снижение поступления </w:t>
      </w:r>
      <w:r w:rsidRPr="00A46BBE">
        <w:rPr>
          <w:i/>
          <w:sz w:val="16"/>
          <w:szCs w:val="16"/>
          <w:u w:val="single"/>
        </w:rPr>
        <w:t>доходов от использования имущества, находящегося в муниципальной собственности</w:t>
      </w:r>
      <w:r w:rsidRPr="00A46BBE">
        <w:rPr>
          <w:sz w:val="16"/>
          <w:szCs w:val="16"/>
        </w:rPr>
        <w:t xml:space="preserve"> (на 18 361,6 тыс. рублей меньше аналогичного периода прошлого года). </w:t>
      </w:r>
    </w:p>
    <w:p w:rsidR="00A46BBE" w:rsidRPr="00A46BBE" w:rsidRDefault="00A46BBE" w:rsidP="00A46BBE">
      <w:pPr>
        <w:tabs>
          <w:tab w:val="left" w:pos="0"/>
          <w:tab w:val="left" w:pos="284"/>
        </w:tabs>
        <w:jc w:val="both"/>
        <w:rPr>
          <w:sz w:val="16"/>
          <w:szCs w:val="16"/>
        </w:rPr>
      </w:pPr>
    </w:p>
    <w:p w:rsidR="00A46BBE" w:rsidRPr="00A46BBE" w:rsidRDefault="00A46BBE" w:rsidP="00A46BBE">
      <w:pPr>
        <w:tabs>
          <w:tab w:val="left" w:pos="284"/>
        </w:tabs>
        <w:jc w:val="right"/>
        <w:rPr>
          <w:sz w:val="16"/>
          <w:szCs w:val="16"/>
        </w:rPr>
      </w:pPr>
      <w:r w:rsidRPr="00A46BBE">
        <w:rPr>
          <w:sz w:val="16"/>
          <w:szCs w:val="16"/>
        </w:rPr>
        <w:t xml:space="preserve">                                                                                                  Таблица 1</w:t>
      </w:r>
    </w:p>
    <w:tbl>
      <w:tblPr>
        <w:tblW w:w="10082" w:type="dxa"/>
        <w:tblInd w:w="91" w:type="dxa"/>
        <w:tblLayout w:type="fixed"/>
        <w:tblLook w:val="04A0" w:firstRow="1" w:lastRow="0" w:firstColumn="1" w:lastColumn="0" w:noHBand="0" w:noVBand="1"/>
      </w:tblPr>
      <w:tblGrid>
        <w:gridCol w:w="2591"/>
        <w:gridCol w:w="1354"/>
        <w:gridCol w:w="1034"/>
        <w:gridCol w:w="1371"/>
        <w:gridCol w:w="1124"/>
        <w:gridCol w:w="1219"/>
        <w:gridCol w:w="1389"/>
      </w:tblGrid>
      <w:tr w:rsidR="00A46BBE" w:rsidRPr="00A46BBE" w:rsidTr="00A46BBE">
        <w:trPr>
          <w:trHeight w:val="299"/>
        </w:trPr>
        <w:tc>
          <w:tcPr>
            <w:tcW w:w="25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46BBE" w:rsidRPr="00A46BBE" w:rsidRDefault="00A46BBE" w:rsidP="00A46BBE">
            <w:pPr>
              <w:jc w:val="center"/>
              <w:rPr>
                <w:b/>
                <w:bCs/>
                <w:color w:val="000000"/>
                <w:sz w:val="16"/>
                <w:szCs w:val="16"/>
              </w:rPr>
            </w:pPr>
            <w:r w:rsidRPr="00A46BBE">
              <w:rPr>
                <w:b/>
                <w:bCs/>
                <w:color w:val="000000"/>
                <w:sz w:val="16"/>
                <w:szCs w:val="16"/>
              </w:rPr>
              <w:t>Вид доходов (собственные)</w:t>
            </w:r>
          </w:p>
        </w:tc>
        <w:tc>
          <w:tcPr>
            <w:tcW w:w="2388" w:type="dxa"/>
            <w:gridSpan w:val="2"/>
            <w:vMerge w:val="restart"/>
            <w:tcBorders>
              <w:top w:val="single" w:sz="8" w:space="0" w:color="auto"/>
              <w:left w:val="nil"/>
              <w:bottom w:val="single" w:sz="8" w:space="0" w:color="000000"/>
              <w:right w:val="single" w:sz="8" w:space="0" w:color="000000"/>
            </w:tcBorders>
            <w:shd w:val="clear" w:color="auto" w:fill="auto"/>
            <w:vAlign w:val="center"/>
            <w:hideMark/>
          </w:tcPr>
          <w:p w:rsidR="00A46BBE" w:rsidRPr="00A46BBE" w:rsidRDefault="00A46BBE" w:rsidP="00A46BBE">
            <w:pPr>
              <w:jc w:val="center"/>
              <w:rPr>
                <w:bCs/>
                <w:color w:val="000000"/>
                <w:sz w:val="16"/>
                <w:szCs w:val="16"/>
              </w:rPr>
            </w:pPr>
            <w:r w:rsidRPr="00A46BBE">
              <w:rPr>
                <w:bCs/>
                <w:color w:val="000000"/>
                <w:sz w:val="16"/>
                <w:szCs w:val="16"/>
              </w:rPr>
              <w:t>2019 год</w:t>
            </w:r>
          </w:p>
          <w:p w:rsidR="00A46BBE" w:rsidRPr="00A46BBE" w:rsidRDefault="00A46BBE" w:rsidP="00A46BBE">
            <w:pPr>
              <w:jc w:val="center"/>
              <w:rPr>
                <w:bCs/>
                <w:color w:val="000000"/>
                <w:sz w:val="16"/>
                <w:szCs w:val="16"/>
              </w:rPr>
            </w:pPr>
          </w:p>
        </w:tc>
        <w:tc>
          <w:tcPr>
            <w:tcW w:w="2495"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A46BBE" w:rsidRPr="00A46BBE" w:rsidRDefault="00A46BBE" w:rsidP="00A46BBE">
            <w:pPr>
              <w:jc w:val="center"/>
              <w:rPr>
                <w:bCs/>
                <w:color w:val="000000"/>
                <w:sz w:val="16"/>
                <w:szCs w:val="16"/>
              </w:rPr>
            </w:pPr>
            <w:r w:rsidRPr="00A46BBE">
              <w:rPr>
                <w:bCs/>
                <w:color w:val="000000"/>
                <w:sz w:val="16"/>
                <w:szCs w:val="16"/>
              </w:rPr>
              <w:t>2020 год</w:t>
            </w:r>
          </w:p>
          <w:p w:rsidR="00A46BBE" w:rsidRPr="00A46BBE" w:rsidRDefault="00A46BBE" w:rsidP="00A46BBE">
            <w:pPr>
              <w:jc w:val="center"/>
              <w:rPr>
                <w:bCs/>
                <w:color w:val="000000"/>
                <w:sz w:val="16"/>
                <w:szCs w:val="16"/>
              </w:rPr>
            </w:pPr>
          </w:p>
        </w:tc>
        <w:tc>
          <w:tcPr>
            <w:tcW w:w="260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46BBE" w:rsidRPr="00A46BBE" w:rsidRDefault="00A46BBE" w:rsidP="00A46BBE">
            <w:pPr>
              <w:jc w:val="center"/>
              <w:rPr>
                <w:bCs/>
                <w:color w:val="000000"/>
                <w:sz w:val="16"/>
                <w:szCs w:val="16"/>
              </w:rPr>
            </w:pPr>
            <w:r w:rsidRPr="00A46BBE">
              <w:rPr>
                <w:bCs/>
                <w:color w:val="000000"/>
                <w:sz w:val="16"/>
                <w:szCs w:val="16"/>
              </w:rPr>
              <w:t>Рост (+) / Снижение(-) 2020 год к 2019 году</w:t>
            </w:r>
          </w:p>
        </w:tc>
      </w:tr>
      <w:tr w:rsidR="00A46BBE" w:rsidRPr="00A46BBE" w:rsidTr="00A46BBE">
        <w:trPr>
          <w:trHeight w:val="314"/>
        </w:trPr>
        <w:tc>
          <w:tcPr>
            <w:tcW w:w="259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A46BBE" w:rsidRPr="00A46BBE" w:rsidRDefault="00A46BBE" w:rsidP="00A46BBE">
            <w:pPr>
              <w:rPr>
                <w:b/>
                <w:bCs/>
                <w:color w:val="000000"/>
                <w:sz w:val="16"/>
                <w:szCs w:val="16"/>
              </w:rPr>
            </w:pPr>
          </w:p>
        </w:tc>
        <w:tc>
          <w:tcPr>
            <w:tcW w:w="2388" w:type="dxa"/>
            <w:gridSpan w:val="2"/>
            <w:vMerge/>
            <w:tcBorders>
              <w:top w:val="single" w:sz="8" w:space="0" w:color="auto"/>
              <w:left w:val="nil"/>
              <w:bottom w:val="single" w:sz="8" w:space="0" w:color="000000"/>
              <w:right w:val="single" w:sz="8" w:space="0" w:color="000000"/>
            </w:tcBorders>
            <w:shd w:val="clear" w:color="auto" w:fill="auto"/>
            <w:vAlign w:val="center"/>
            <w:hideMark/>
          </w:tcPr>
          <w:p w:rsidR="00A46BBE" w:rsidRPr="00A46BBE" w:rsidRDefault="00A46BBE" w:rsidP="00A46BBE">
            <w:pPr>
              <w:rPr>
                <w:bCs/>
                <w:color w:val="000000"/>
                <w:sz w:val="16"/>
                <w:szCs w:val="16"/>
              </w:rPr>
            </w:pPr>
          </w:p>
        </w:tc>
        <w:tc>
          <w:tcPr>
            <w:tcW w:w="2495" w:type="dxa"/>
            <w:gridSpan w:val="2"/>
            <w:vMerge/>
            <w:tcBorders>
              <w:top w:val="single" w:sz="8" w:space="0" w:color="auto"/>
              <w:left w:val="single" w:sz="8" w:space="0" w:color="auto"/>
              <w:bottom w:val="single" w:sz="8" w:space="0" w:color="000000"/>
              <w:right w:val="nil"/>
            </w:tcBorders>
            <w:shd w:val="clear" w:color="auto" w:fill="auto"/>
            <w:vAlign w:val="center"/>
            <w:hideMark/>
          </w:tcPr>
          <w:p w:rsidR="00A46BBE" w:rsidRPr="00A46BBE" w:rsidRDefault="00A46BBE" w:rsidP="00A46BBE">
            <w:pPr>
              <w:rPr>
                <w:bCs/>
                <w:color w:val="000000"/>
                <w:sz w:val="16"/>
                <w:szCs w:val="16"/>
              </w:rPr>
            </w:pPr>
          </w:p>
        </w:tc>
        <w:tc>
          <w:tcPr>
            <w:tcW w:w="2608"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A46BBE" w:rsidRPr="00A46BBE" w:rsidRDefault="00A46BBE" w:rsidP="00A46BBE">
            <w:pPr>
              <w:rPr>
                <w:bCs/>
                <w:color w:val="000000"/>
                <w:sz w:val="16"/>
                <w:szCs w:val="16"/>
              </w:rPr>
            </w:pPr>
          </w:p>
        </w:tc>
      </w:tr>
      <w:tr w:rsidR="00A46BBE" w:rsidRPr="00A46BBE" w:rsidTr="00A46BBE">
        <w:trPr>
          <w:trHeight w:val="75"/>
        </w:trPr>
        <w:tc>
          <w:tcPr>
            <w:tcW w:w="259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A46BBE" w:rsidRPr="00A46BBE" w:rsidRDefault="00A46BBE" w:rsidP="00A46BBE">
            <w:pPr>
              <w:rPr>
                <w:b/>
                <w:bCs/>
                <w:color w:val="000000"/>
                <w:sz w:val="16"/>
                <w:szCs w:val="16"/>
              </w:rPr>
            </w:pPr>
          </w:p>
        </w:tc>
        <w:tc>
          <w:tcPr>
            <w:tcW w:w="1354" w:type="dxa"/>
            <w:tcBorders>
              <w:top w:val="nil"/>
              <w:left w:val="single" w:sz="8" w:space="0" w:color="auto"/>
              <w:bottom w:val="single" w:sz="8" w:space="0" w:color="auto"/>
              <w:right w:val="single" w:sz="4" w:space="0" w:color="auto"/>
            </w:tcBorders>
            <w:shd w:val="clear" w:color="auto" w:fill="auto"/>
            <w:vAlign w:val="center"/>
            <w:hideMark/>
          </w:tcPr>
          <w:p w:rsidR="00A46BBE" w:rsidRPr="00A46BBE" w:rsidRDefault="00A46BBE" w:rsidP="00A46BBE">
            <w:pPr>
              <w:jc w:val="center"/>
              <w:rPr>
                <w:bCs/>
                <w:color w:val="000000"/>
                <w:sz w:val="16"/>
                <w:szCs w:val="16"/>
              </w:rPr>
            </w:pPr>
            <w:r w:rsidRPr="00A46BBE">
              <w:rPr>
                <w:bCs/>
                <w:color w:val="000000"/>
                <w:sz w:val="16"/>
                <w:szCs w:val="16"/>
              </w:rPr>
              <w:t>Фактическое исполнение</w:t>
            </w:r>
          </w:p>
        </w:tc>
        <w:tc>
          <w:tcPr>
            <w:tcW w:w="1034" w:type="dxa"/>
            <w:tcBorders>
              <w:top w:val="nil"/>
              <w:left w:val="nil"/>
              <w:bottom w:val="single" w:sz="8" w:space="0" w:color="auto"/>
              <w:right w:val="single" w:sz="8" w:space="0" w:color="auto"/>
            </w:tcBorders>
            <w:shd w:val="clear" w:color="auto" w:fill="auto"/>
            <w:vAlign w:val="center"/>
            <w:hideMark/>
          </w:tcPr>
          <w:p w:rsidR="00A46BBE" w:rsidRPr="00A46BBE" w:rsidRDefault="00A46BBE" w:rsidP="00A46BBE">
            <w:pPr>
              <w:jc w:val="center"/>
              <w:rPr>
                <w:bCs/>
                <w:color w:val="000000"/>
                <w:sz w:val="16"/>
                <w:szCs w:val="16"/>
              </w:rPr>
            </w:pPr>
            <w:r w:rsidRPr="00A46BBE">
              <w:rPr>
                <w:bCs/>
                <w:color w:val="000000"/>
                <w:sz w:val="16"/>
                <w:szCs w:val="16"/>
              </w:rPr>
              <w:t>Удельный вес</w:t>
            </w:r>
          </w:p>
        </w:tc>
        <w:tc>
          <w:tcPr>
            <w:tcW w:w="1371" w:type="dxa"/>
            <w:tcBorders>
              <w:top w:val="nil"/>
              <w:left w:val="nil"/>
              <w:bottom w:val="single" w:sz="8" w:space="0" w:color="auto"/>
              <w:right w:val="single" w:sz="4" w:space="0" w:color="auto"/>
            </w:tcBorders>
            <w:shd w:val="clear" w:color="auto" w:fill="auto"/>
            <w:vAlign w:val="center"/>
            <w:hideMark/>
          </w:tcPr>
          <w:p w:rsidR="00A46BBE" w:rsidRPr="00A46BBE" w:rsidRDefault="00A46BBE" w:rsidP="00A46BBE">
            <w:pPr>
              <w:jc w:val="center"/>
              <w:rPr>
                <w:bCs/>
                <w:color w:val="000000"/>
                <w:sz w:val="16"/>
                <w:szCs w:val="16"/>
              </w:rPr>
            </w:pPr>
            <w:r w:rsidRPr="00A46BBE">
              <w:rPr>
                <w:bCs/>
                <w:color w:val="000000"/>
                <w:sz w:val="16"/>
                <w:szCs w:val="16"/>
              </w:rPr>
              <w:t>Фактическое исполнение</w:t>
            </w:r>
          </w:p>
        </w:tc>
        <w:tc>
          <w:tcPr>
            <w:tcW w:w="1124" w:type="dxa"/>
            <w:tcBorders>
              <w:top w:val="nil"/>
              <w:left w:val="nil"/>
              <w:bottom w:val="single" w:sz="8" w:space="0" w:color="auto"/>
              <w:right w:val="nil"/>
            </w:tcBorders>
            <w:shd w:val="clear" w:color="auto" w:fill="auto"/>
            <w:vAlign w:val="center"/>
            <w:hideMark/>
          </w:tcPr>
          <w:p w:rsidR="00A46BBE" w:rsidRPr="00A46BBE" w:rsidRDefault="00A46BBE" w:rsidP="00A46BBE">
            <w:pPr>
              <w:jc w:val="center"/>
              <w:rPr>
                <w:bCs/>
                <w:color w:val="000000"/>
                <w:sz w:val="16"/>
                <w:szCs w:val="16"/>
              </w:rPr>
            </w:pPr>
            <w:r w:rsidRPr="00A46BBE">
              <w:rPr>
                <w:bCs/>
                <w:color w:val="000000"/>
                <w:sz w:val="16"/>
                <w:szCs w:val="16"/>
              </w:rPr>
              <w:t>Удельный вес</w:t>
            </w:r>
          </w:p>
        </w:tc>
        <w:tc>
          <w:tcPr>
            <w:tcW w:w="1219" w:type="dxa"/>
            <w:tcBorders>
              <w:top w:val="nil"/>
              <w:left w:val="single" w:sz="8" w:space="0" w:color="auto"/>
              <w:bottom w:val="single" w:sz="8" w:space="0" w:color="auto"/>
              <w:right w:val="single" w:sz="4" w:space="0" w:color="auto"/>
            </w:tcBorders>
            <w:shd w:val="clear" w:color="auto" w:fill="auto"/>
            <w:vAlign w:val="center"/>
            <w:hideMark/>
          </w:tcPr>
          <w:p w:rsidR="00A46BBE" w:rsidRPr="00A46BBE" w:rsidRDefault="00A46BBE" w:rsidP="00A46BBE">
            <w:pPr>
              <w:jc w:val="center"/>
              <w:rPr>
                <w:bCs/>
                <w:color w:val="000000"/>
                <w:sz w:val="16"/>
                <w:szCs w:val="16"/>
              </w:rPr>
            </w:pPr>
            <w:r w:rsidRPr="00A46BBE">
              <w:rPr>
                <w:bCs/>
                <w:color w:val="000000"/>
                <w:sz w:val="16"/>
                <w:szCs w:val="16"/>
              </w:rPr>
              <w:t>В абсолютном выражении</w:t>
            </w:r>
          </w:p>
        </w:tc>
        <w:tc>
          <w:tcPr>
            <w:tcW w:w="1389" w:type="dxa"/>
            <w:tcBorders>
              <w:top w:val="nil"/>
              <w:left w:val="nil"/>
              <w:bottom w:val="single" w:sz="8" w:space="0" w:color="auto"/>
              <w:right w:val="single" w:sz="8" w:space="0" w:color="auto"/>
            </w:tcBorders>
            <w:shd w:val="clear" w:color="auto" w:fill="auto"/>
            <w:vAlign w:val="center"/>
            <w:hideMark/>
          </w:tcPr>
          <w:p w:rsidR="00A46BBE" w:rsidRPr="00A46BBE" w:rsidRDefault="00A46BBE" w:rsidP="00A46BBE">
            <w:pPr>
              <w:jc w:val="center"/>
              <w:rPr>
                <w:bCs/>
                <w:color w:val="000000"/>
                <w:sz w:val="16"/>
                <w:szCs w:val="16"/>
              </w:rPr>
            </w:pPr>
            <w:r w:rsidRPr="00A46BBE">
              <w:rPr>
                <w:bCs/>
                <w:color w:val="000000"/>
                <w:sz w:val="16"/>
                <w:szCs w:val="16"/>
              </w:rPr>
              <w:t>В относительном выражении</w:t>
            </w:r>
          </w:p>
        </w:tc>
      </w:tr>
      <w:tr w:rsidR="00A46BBE" w:rsidRPr="00A46BBE" w:rsidTr="00A46BBE">
        <w:trPr>
          <w:trHeight w:val="314"/>
        </w:trPr>
        <w:tc>
          <w:tcPr>
            <w:tcW w:w="2591" w:type="dxa"/>
            <w:tcBorders>
              <w:top w:val="nil"/>
              <w:left w:val="single" w:sz="8" w:space="0" w:color="auto"/>
              <w:bottom w:val="nil"/>
              <w:right w:val="nil"/>
            </w:tcBorders>
            <w:shd w:val="clear" w:color="auto" w:fill="auto"/>
            <w:vAlign w:val="center"/>
            <w:hideMark/>
          </w:tcPr>
          <w:p w:rsidR="00A46BBE" w:rsidRPr="00A46BBE" w:rsidRDefault="00A46BBE" w:rsidP="00A46BBE">
            <w:pPr>
              <w:jc w:val="center"/>
              <w:rPr>
                <w:color w:val="000000"/>
                <w:sz w:val="16"/>
                <w:szCs w:val="16"/>
              </w:rPr>
            </w:pPr>
            <w:r w:rsidRPr="00A46BBE">
              <w:rPr>
                <w:color w:val="000000"/>
                <w:sz w:val="16"/>
                <w:szCs w:val="16"/>
              </w:rPr>
              <w:t>1</w:t>
            </w:r>
          </w:p>
        </w:tc>
        <w:tc>
          <w:tcPr>
            <w:tcW w:w="1354" w:type="dxa"/>
            <w:tcBorders>
              <w:top w:val="nil"/>
              <w:left w:val="single" w:sz="8" w:space="0" w:color="auto"/>
              <w:bottom w:val="nil"/>
              <w:right w:val="single" w:sz="4" w:space="0" w:color="auto"/>
            </w:tcBorders>
            <w:shd w:val="clear" w:color="auto" w:fill="auto"/>
            <w:vAlign w:val="center"/>
            <w:hideMark/>
          </w:tcPr>
          <w:p w:rsidR="00A46BBE" w:rsidRPr="00A46BBE" w:rsidRDefault="00A46BBE" w:rsidP="00A46BBE">
            <w:pPr>
              <w:jc w:val="center"/>
              <w:rPr>
                <w:color w:val="000000"/>
                <w:sz w:val="16"/>
                <w:szCs w:val="16"/>
              </w:rPr>
            </w:pPr>
            <w:r w:rsidRPr="00A46BBE">
              <w:rPr>
                <w:color w:val="000000"/>
                <w:sz w:val="16"/>
                <w:szCs w:val="16"/>
              </w:rPr>
              <w:t>2</w:t>
            </w:r>
          </w:p>
        </w:tc>
        <w:tc>
          <w:tcPr>
            <w:tcW w:w="1034" w:type="dxa"/>
            <w:tcBorders>
              <w:top w:val="nil"/>
              <w:left w:val="nil"/>
              <w:bottom w:val="nil"/>
              <w:right w:val="single" w:sz="8" w:space="0" w:color="auto"/>
            </w:tcBorders>
            <w:shd w:val="clear" w:color="auto" w:fill="auto"/>
            <w:vAlign w:val="center"/>
            <w:hideMark/>
          </w:tcPr>
          <w:p w:rsidR="00A46BBE" w:rsidRPr="00A46BBE" w:rsidRDefault="00A46BBE" w:rsidP="00A46BBE">
            <w:pPr>
              <w:jc w:val="center"/>
              <w:rPr>
                <w:color w:val="000000"/>
                <w:sz w:val="16"/>
                <w:szCs w:val="16"/>
              </w:rPr>
            </w:pPr>
            <w:r w:rsidRPr="00A46BBE">
              <w:rPr>
                <w:color w:val="000000"/>
                <w:sz w:val="16"/>
                <w:szCs w:val="16"/>
              </w:rPr>
              <w:t>3</w:t>
            </w:r>
          </w:p>
        </w:tc>
        <w:tc>
          <w:tcPr>
            <w:tcW w:w="1371" w:type="dxa"/>
            <w:tcBorders>
              <w:top w:val="nil"/>
              <w:left w:val="nil"/>
              <w:bottom w:val="nil"/>
              <w:right w:val="single" w:sz="4" w:space="0" w:color="auto"/>
            </w:tcBorders>
            <w:shd w:val="clear" w:color="auto" w:fill="auto"/>
            <w:vAlign w:val="center"/>
            <w:hideMark/>
          </w:tcPr>
          <w:p w:rsidR="00A46BBE" w:rsidRPr="00A46BBE" w:rsidRDefault="00A46BBE" w:rsidP="00A46BBE">
            <w:pPr>
              <w:jc w:val="center"/>
              <w:rPr>
                <w:color w:val="000000"/>
                <w:sz w:val="16"/>
                <w:szCs w:val="16"/>
              </w:rPr>
            </w:pPr>
            <w:r w:rsidRPr="00A46BBE">
              <w:rPr>
                <w:color w:val="000000"/>
                <w:sz w:val="16"/>
                <w:szCs w:val="16"/>
              </w:rPr>
              <w:t>4</w:t>
            </w:r>
          </w:p>
        </w:tc>
        <w:tc>
          <w:tcPr>
            <w:tcW w:w="1124" w:type="dxa"/>
            <w:tcBorders>
              <w:top w:val="nil"/>
              <w:left w:val="nil"/>
              <w:bottom w:val="nil"/>
              <w:right w:val="nil"/>
            </w:tcBorders>
            <w:shd w:val="clear" w:color="auto" w:fill="auto"/>
            <w:vAlign w:val="center"/>
            <w:hideMark/>
          </w:tcPr>
          <w:p w:rsidR="00A46BBE" w:rsidRPr="00A46BBE" w:rsidRDefault="00A46BBE" w:rsidP="00A46BBE">
            <w:pPr>
              <w:jc w:val="center"/>
              <w:rPr>
                <w:color w:val="000000"/>
                <w:sz w:val="16"/>
                <w:szCs w:val="16"/>
              </w:rPr>
            </w:pPr>
            <w:r w:rsidRPr="00A46BBE">
              <w:rPr>
                <w:color w:val="000000"/>
                <w:sz w:val="16"/>
                <w:szCs w:val="16"/>
              </w:rPr>
              <w:t>5</w:t>
            </w:r>
          </w:p>
        </w:tc>
        <w:tc>
          <w:tcPr>
            <w:tcW w:w="1219" w:type="dxa"/>
            <w:tcBorders>
              <w:top w:val="nil"/>
              <w:left w:val="single" w:sz="8" w:space="0" w:color="auto"/>
              <w:bottom w:val="nil"/>
              <w:right w:val="single" w:sz="4" w:space="0" w:color="auto"/>
            </w:tcBorders>
            <w:shd w:val="clear" w:color="auto" w:fill="auto"/>
            <w:vAlign w:val="center"/>
            <w:hideMark/>
          </w:tcPr>
          <w:p w:rsidR="00A46BBE" w:rsidRPr="00A46BBE" w:rsidRDefault="00A46BBE" w:rsidP="00A46BBE">
            <w:pPr>
              <w:jc w:val="center"/>
              <w:rPr>
                <w:color w:val="000000"/>
                <w:sz w:val="16"/>
                <w:szCs w:val="16"/>
              </w:rPr>
            </w:pPr>
            <w:r w:rsidRPr="00A46BBE">
              <w:rPr>
                <w:color w:val="000000"/>
                <w:sz w:val="16"/>
                <w:szCs w:val="16"/>
              </w:rPr>
              <w:t>6</w:t>
            </w:r>
          </w:p>
        </w:tc>
        <w:tc>
          <w:tcPr>
            <w:tcW w:w="1389" w:type="dxa"/>
            <w:tcBorders>
              <w:top w:val="nil"/>
              <w:left w:val="nil"/>
              <w:bottom w:val="nil"/>
              <w:right w:val="single" w:sz="8" w:space="0" w:color="auto"/>
            </w:tcBorders>
            <w:shd w:val="clear" w:color="auto" w:fill="auto"/>
            <w:vAlign w:val="center"/>
            <w:hideMark/>
          </w:tcPr>
          <w:p w:rsidR="00A46BBE" w:rsidRPr="00A46BBE" w:rsidRDefault="00A46BBE" w:rsidP="00A46BBE">
            <w:pPr>
              <w:jc w:val="center"/>
              <w:rPr>
                <w:color w:val="000000"/>
                <w:sz w:val="16"/>
                <w:szCs w:val="16"/>
              </w:rPr>
            </w:pPr>
            <w:r w:rsidRPr="00A46BBE">
              <w:rPr>
                <w:color w:val="000000"/>
                <w:sz w:val="16"/>
                <w:szCs w:val="16"/>
              </w:rPr>
              <w:t>7</w:t>
            </w:r>
          </w:p>
        </w:tc>
      </w:tr>
      <w:tr w:rsidR="00A46BBE" w:rsidRPr="00A46BBE" w:rsidTr="00A46BBE">
        <w:trPr>
          <w:trHeight w:val="299"/>
        </w:trPr>
        <w:tc>
          <w:tcPr>
            <w:tcW w:w="2591" w:type="dxa"/>
            <w:tcBorders>
              <w:top w:val="single" w:sz="8" w:space="0" w:color="auto"/>
              <w:left w:val="single" w:sz="8" w:space="0" w:color="auto"/>
              <w:bottom w:val="single" w:sz="4" w:space="0" w:color="auto"/>
              <w:right w:val="nil"/>
            </w:tcBorders>
            <w:shd w:val="clear" w:color="auto" w:fill="auto"/>
            <w:vAlign w:val="center"/>
            <w:hideMark/>
          </w:tcPr>
          <w:p w:rsidR="00A46BBE" w:rsidRPr="00A46BBE" w:rsidRDefault="00A46BBE" w:rsidP="00A46BBE">
            <w:pPr>
              <w:jc w:val="center"/>
              <w:rPr>
                <w:color w:val="000000"/>
                <w:sz w:val="16"/>
                <w:szCs w:val="16"/>
              </w:rPr>
            </w:pPr>
            <w:r w:rsidRPr="00A46BBE">
              <w:rPr>
                <w:color w:val="000000"/>
                <w:sz w:val="16"/>
                <w:szCs w:val="16"/>
              </w:rPr>
              <w:t>НАЛОГОВЫЕ ДОХОДЫ</w:t>
            </w:r>
          </w:p>
        </w:tc>
        <w:tc>
          <w:tcPr>
            <w:tcW w:w="1354" w:type="dxa"/>
            <w:tcBorders>
              <w:top w:val="single" w:sz="8" w:space="0" w:color="auto"/>
              <w:left w:val="single" w:sz="8" w:space="0" w:color="auto"/>
              <w:bottom w:val="single" w:sz="4" w:space="0" w:color="auto"/>
              <w:right w:val="single" w:sz="4" w:space="0" w:color="auto"/>
            </w:tcBorders>
            <w:shd w:val="clear" w:color="auto" w:fill="auto"/>
            <w:vAlign w:val="center"/>
          </w:tcPr>
          <w:p w:rsidR="00A46BBE" w:rsidRPr="00A46BBE" w:rsidRDefault="00A46BBE" w:rsidP="00A46BBE">
            <w:pPr>
              <w:jc w:val="center"/>
              <w:rPr>
                <w:color w:val="000000"/>
                <w:sz w:val="16"/>
                <w:szCs w:val="16"/>
              </w:rPr>
            </w:pPr>
            <w:r w:rsidRPr="00A46BBE">
              <w:rPr>
                <w:color w:val="000000"/>
                <w:sz w:val="16"/>
                <w:szCs w:val="16"/>
              </w:rPr>
              <w:t>285 107,2</w:t>
            </w:r>
          </w:p>
        </w:tc>
        <w:tc>
          <w:tcPr>
            <w:tcW w:w="1034" w:type="dxa"/>
            <w:tcBorders>
              <w:top w:val="single" w:sz="8" w:space="0" w:color="auto"/>
              <w:left w:val="nil"/>
              <w:bottom w:val="single" w:sz="4" w:space="0" w:color="auto"/>
              <w:right w:val="single" w:sz="8" w:space="0" w:color="auto"/>
            </w:tcBorders>
            <w:shd w:val="clear" w:color="auto" w:fill="auto"/>
            <w:vAlign w:val="center"/>
            <w:hideMark/>
          </w:tcPr>
          <w:p w:rsidR="00A46BBE" w:rsidRPr="00A46BBE" w:rsidRDefault="00A46BBE" w:rsidP="00A46BBE">
            <w:pPr>
              <w:jc w:val="center"/>
              <w:rPr>
                <w:color w:val="000000"/>
                <w:sz w:val="16"/>
                <w:szCs w:val="16"/>
              </w:rPr>
            </w:pPr>
            <w:r w:rsidRPr="00A46BBE">
              <w:rPr>
                <w:color w:val="000000"/>
                <w:sz w:val="16"/>
                <w:szCs w:val="16"/>
              </w:rPr>
              <w:t>76,4</w:t>
            </w:r>
          </w:p>
        </w:tc>
        <w:tc>
          <w:tcPr>
            <w:tcW w:w="1371" w:type="dxa"/>
            <w:tcBorders>
              <w:top w:val="single" w:sz="8" w:space="0" w:color="auto"/>
              <w:left w:val="nil"/>
              <w:bottom w:val="single" w:sz="4" w:space="0" w:color="auto"/>
              <w:right w:val="single" w:sz="4" w:space="0" w:color="auto"/>
            </w:tcBorders>
            <w:shd w:val="clear" w:color="auto" w:fill="auto"/>
            <w:vAlign w:val="center"/>
          </w:tcPr>
          <w:p w:rsidR="00A46BBE" w:rsidRPr="00A46BBE" w:rsidRDefault="00A46BBE" w:rsidP="00A46BBE">
            <w:pPr>
              <w:jc w:val="center"/>
              <w:rPr>
                <w:color w:val="000000"/>
                <w:sz w:val="16"/>
                <w:szCs w:val="16"/>
              </w:rPr>
            </w:pPr>
            <w:r w:rsidRPr="00A46BBE">
              <w:rPr>
                <w:color w:val="000000"/>
                <w:sz w:val="16"/>
                <w:szCs w:val="16"/>
              </w:rPr>
              <w:t>283 488,1</w:t>
            </w:r>
          </w:p>
        </w:tc>
        <w:tc>
          <w:tcPr>
            <w:tcW w:w="1124" w:type="dxa"/>
            <w:tcBorders>
              <w:top w:val="single" w:sz="8" w:space="0" w:color="auto"/>
              <w:left w:val="nil"/>
              <w:bottom w:val="single" w:sz="4" w:space="0" w:color="auto"/>
              <w:right w:val="nil"/>
            </w:tcBorders>
            <w:shd w:val="clear" w:color="auto" w:fill="auto"/>
            <w:vAlign w:val="center"/>
          </w:tcPr>
          <w:p w:rsidR="00A46BBE" w:rsidRPr="00A46BBE" w:rsidRDefault="00A46BBE" w:rsidP="00A46BBE">
            <w:pPr>
              <w:jc w:val="center"/>
              <w:rPr>
                <w:color w:val="000000"/>
                <w:sz w:val="16"/>
                <w:szCs w:val="16"/>
              </w:rPr>
            </w:pPr>
            <w:r w:rsidRPr="00A46BBE">
              <w:rPr>
                <w:color w:val="000000"/>
                <w:sz w:val="16"/>
                <w:szCs w:val="16"/>
              </w:rPr>
              <w:t>79,1</w:t>
            </w:r>
          </w:p>
        </w:tc>
        <w:tc>
          <w:tcPr>
            <w:tcW w:w="1219" w:type="dxa"/>
            <w:tcBorders>
              <w:top w:val="single" w:sz="8" w:space="0" w:color="auto"/>
              <w:left w:val="single" w:sz="8" w:space="0" w:color="auto"/>
              <w:bottom w:val="single" w:sz="4" w:space="0" w:color="auto"/>
              <w:right w:val="single" w:sz="4" w:space="0" w:color="auto"/>
            </w:tcBorders>
            <w:shd w:val="clear" w:color="auto" w:fill="auto"/>
            <w:vAlign w:val="center"/>
          </w:tcPr>
          <w:p w:rsidR="00A46BBE" w:rsidRPr="00A46BBE" w:rsidRDefault="00A46BBE" w:rsidP="00A46BBE">
            <w:pPr>
              <w:jc w:val="center"/>
              <w:rPr>
                <w:color w:val="000000"/>
                <w:sz w:val="16"/>
                <w:szCs w:val="16"/>
              </w:rPr>
            </w:pPr>
            <w:r w:rsidRPr="00A46BBE">
              <w:rPr>
                <w:color w:val="000000"/>
                <w:sz w:val="16"/>
                <w:szCs w:val="16"/>
              </w:rPr>
              <w:t>-1 619,1</w:t>
            </w:r>
          </w:p>
        </w:tc>
        <w:tc>
          <w:tcPr>
            <w:tcW w:w="1389" w:type="dxa"/>
            <w:tcBorders>
              <w:top w:val="single" w:sz="8" w:space="0" w:color="auto"/>
              <w:left w:val="nil"/>
              <w:bottom w:val="single" w:sz="4" w:space="0" w:color="auto"/>
              <w:right w:val="single" w:sz="8" w:space="0" w:color="auto"/>
            </w:tcBorders>
            <w:shd w:val="clear" w:color="auto" w:fill="auto"/>
            <w:vAlign w:val="center"/>
          </w:tcPr>
          <w:p w:rsidR="00A46BBE" w:rsidRPr="00A46BBE" w:rsidRDefault="00A46BBE" w:rsidP="00A46BBE">
            <w:pPr>
              <w:jc w:val="center"/>
              <w:rPr>
                <w:color w:val="000000"/>
                <w:sz w:val="16"/>
                <w:szCs w:val="16"/>
              </w:rPr>
            </w:pPr>
            <w:r w:rsidRPr="00A46BBE">
              <w:rPr>
                <w:color w:val="000000"/>
                <w:sz w:val="16"/>
                <w:szCs w:val="16"/>
              </w:rPr>
              <w:t>99,4</w:t>
            </w:r>
          </w:p>
        </w:tc>
      </w:tr>
      <w:tr w:rsidR="00A46BBE" w:rsidRPr="00A46BBE" w:rsidTr="00A46BBE">
        <w:trPr>
          <w:trHeight w:val="523"/>
        </w:trPr>
        <w:tc>
          <w:tcPr>
            <w:tcW w:w="2591" w:type="dxa"/>
            <w:tcBorders>
              <w:top w:val="nil"/>
              <w:left w:val="single" w:sz="8" w:space="0" w:color="auto"/>
              <w:bottom w:val="nil"/>
              <w:right w:val="nil"/>
            </w:tcBorders>
            <w:shd w:val="clear" w:color="auto" w:fill="auto"/>
            <w:vAlign w:val="center"/>
            <w:hideMark/>
          </w:tcPr>
          <w:p w:rsidR="00A46BBE" w:rsidRPr="00A46BBE" w:rsidRDefault="00A46BBE" w:rsidP="00A46BBE">
            <w:pPr>
              <w:jc w:val="center"/>
              <w:rPr>
                <w:color w:val="000000"/>
                <w:sz w:val="16"/>
                <w:szCs w:val="16"/>
              </w:rPr>
            </w:pPr>
            <w:r w:rsidRPr="00A46BBE">
              <w:rPr>
                <w:color w:val="000000"/>
                <w:sz w:val="16"/>
                <w:szCs w:val="16"/>
              </w:rPr>
              <w:t>НЕНАЛОГОВЫЕ ДОХОДЫ</w:t>
            </w:r>
          </w:p>
        </w:tc>
        <w:tc>
          <w:tcPr>
            <w:tcW w:w="1354" w:type="dxa"/>
            <w:tcBorders>
              <w:top w:val="nil"/>
              <w:left w:val="single" w:sz="8" w:space="0" w:color="auto"/>
              <w:bottom w:val="nil"/>
              <w:right w:val="single" w:sz="4" w:space="0" w:color="auto"/>
            </w:tcBorders>
            <w:shd w:val="clear" w:color="auto" w:fill="auto"/>
            <w:vAlign w:val="center"/>
          </w:tcPr>
          <w:p w:rsidR="00A46BBE" w:rsidRPr="00A46BBE" w:rsidRDefault="00A46BBE" w:rsidP="00A46BBE">
            <w:pPr>
              <w:jc w:val="center"/>
              <w:rPr>
                <w:color w:val="000000"/>
                <w:sz w:val="16"/>
                <w:szCs w:val="16"/>
              </w:rPr>
            </w:pPr>
            <w:r w:rsidRPr="00A46BBE">
              <w:rPr>
                <w:color w:val="000000"/>
                <w:sz w:val="16"/>
                <w:szCs w:val="16"/>
              </w:rPr>
              <w:t>87 880,2</w:t>
            </w:r>
          </w:p>
        </w:tc>
        <w:tc>
          <w:tcPr>
            <w:tcW w:w="1034" w:type="dxa"/>
            <w:tcBorders>
              <w:top w:val="nil"/>
              <w:left w:val="nil"/>
              <w:bottom w:val="nil"/>
              <w:right w:val="single" w:sz="8" w:space="0" w:color="auto"/>
            </w:tcBorders>
            <w:shd w:val="clear" w:color="auto" w:fill="auto"/>
            <w:vAlign w:val="center"/>
            <w:hideMark/>
          </w:tcPr>
          <w:p w:rsidR="00A46BBE" w:rsidRPr="00A46BBE" w:rsidRDefault="00A46BBE" w:rsidP="00A46BBE">
            <w:pPr>
              <w:jc w:val="center"/>
              <w:rPr>
                <w:color w:val="000000"/>
                <w:sz w:val="16"/>
                <w:szCs w:val="16"/>
              </w:rPr>
            </w:pPr>
            <w:r w:rsidRPr="00A46BBE">
              <w:rPr>
                <w:color w:val="000000"/>
                <w:sz w:val="16"/>
                <w:szCs w:val="16"/>
              </w:rPr>
              <w:t>23,6</w:t>
            </w:r>
          </w:p>
        </w:tc>
        <w:tc>
          <w:tcPr>
            <w:tcW w:w="1371" w:type="dxa"/>
            <w:tcBorders>
              <w:top w:val="nil"/>
              <w:left w:val="nil"/>
              <w:bottom w:val="nil"/>
              <w:right w:val="single" w:sz="4" w:space="0" w:color="auto"/>
            </w:tcBorders>
            <w:shd w:val="clear" w:color="auto" w:fill="auto"/>
            <w:vAlign w:val="center"/>
          </w:tcPr>
          <w:p w:rsidR="00A46BBE" w:rsidRPr="00A46BBE" w:rsidRDefault="00A46BBE" w:rsidP="00A46BBE">
            <w:pPr>
              <w:jc w:val="center"/>
              <w:rPr>
                <w:color w:val="000000"/>
                <w:sz w:val="16"/>
                <w:szCs w:val="16"/>
              </w:rPr>
            </w:pPr>
            <w:r w:rsidRPr="00A46BBE">
              <w:rPr>
                <w:color w:val="000000"/>
                <w:sz w:val="16"/>
                <w:szCs w:val="16"/>
              </w:rPr>
              <w:t>74 866,5</w:t>
            </w:r>
          </w:p>
        </w:tc>
        <w:tc>
          <w:tcPr>
            <w:tcW w:w="1124" w:type="dxa"/>
            <w:tcBorders>
              <w:top w:val="nil"/>
              <w:left w:val="nil"/>
              <w:bottom w:val="nil"/>
              <w:right w:val="nil"/>
            </w:tcBorders>
            <w:shd w:val="clear" w:color="auto" w:fill="auto"/>
            <w:vAlign w:val="center"/>
          </w:tcPr>
          <w:p w:rsidR="00A46BBE" w:rsidRPr="00A46BBE" w:rsidRDefault="00A46BBE" w:rsidP="00A46BBE">
            <w:pPr>
              <w:jc w:val="center"/>
              <w:rPr>
                <w:color w:val="000000"/>
                <w:sz w:val="16"/>
                <w:szCs w:val="16"/>
              </w:rPr>
            </w:pPr>
            <w:r w:rsidRPr="00A46BBE">
              <w:rPr>
                <w:color w:val="000000"/>
                <w:sz w:val="16"/>
                <w:szCs w:val="16"/>
              </w:rPr>
              <w:t>20,9</w:t>
            </w:r>
          </w:p>
        </w:tc>
        <w:tc>
          <w:tcPr>
            <w:tcW w:w="1219" w:type="dxa"/>
            <w:tcBorders>
              <w:top w:val="nil"/>
              <w:left w:val="single" w:sz="8" w:space="0" w:color="auto"/>
              <w:bottom w:val="nil"/>
              <w:right w:val="single" w:sz="4" w:space="0" w:color="auto"/>
            </w:tcBorders>
            <w:shd w:val="clear" w:color="auto" w:fill="auto"/>
            <w:vAlign w:val="center"/>
          </w:tcPr>
          <w:p w:rsidR="00A46BBE" w:rsidRPr="00A46BBE" w:rsidRDefault="00A46BBE" w:rsidP="00A46BBE">
            <w:pPr>
              <w:jc w:val="center"/>
              <w:rPr>
                <w:color w:val="000000"/>
                <w:sz w:val="16"/>
                <w:szCs w:val="16"/>
              </w:rPr>
            </w:pPr>
            <w:r w:rsidRPr="00A46BBE">
              <w:rPr>
                <w:color w:val="000000"/>
                <w:sz w:val="16"/>
                <w:szCs w:val="16"/>
              </w:rPr>
              <w:t>-13 013,7</w:t>
            </w:r>
          </w:p>
        </w:tc>
        <w:tc>
          <w:tcPr>
            <w:tcW w:w="1389" w:type="dxa"/>
            <w:tcBorders>
              <w:top w:val="nil"/>
              <w:left w:val="nil"/>
              <w:bottom w:val="nil"/>
              <w:right w:val="single" w:sz="8" w:space="0" w:color="auto"/>
            </w:tcBorders>
            <w:shd w:val="clear" w:color="auto" w:fill="auto"/>
            <w:vAlign w:val="center"/>
          </w:tcPr>
          <w:p w:rsidR="00A46BBE" w:rsidRPr="00A46BBE" w:rsidRDefault="00A46BBE" w:rsidP="00A46BBE">
            <w:pPr>
              <w:jc w:val="center"/>
              <w:rPr>
                <w:color w:val="000000"/>
                <w:sz w:val="16"/>
                <w:szCs w:val="16"/>
              </w:rPr>
            </w:pPr>
            <w:r w:rsidRPr="00A46BBE">
              <w:rPr>
                <w:color w:val="000000"/>
                <w:sz w:val="16"/>
                <w:szCs w:val="16"/>
              </w:rPr>
              <w:t>85,2</w:t>
            </w:r>
          </w:p>
        </w:tc>
      </w:tr>
      <w:tr w:rsidR="00A46BBE" w:rsidRPr="00A46BBE" w:rsidTr="00A46BBE">
        <w:trPr>
          <w:trHeight w:val="523"/>
        </w:trPr>
        <w:tc>
          <w:tcPr>
            <w:tcW w:w="2591" w:type="dxa"/>
            <w:tcBorders>
              <w:top w:val="single" w:sz="8" w:space="0" w:color="auto"/>
              <w:left w:val="single" w:sz="8" w:space="0" w:color="auto"/>
              <w:bottom w:val="single" w:sz="8" w:space="0" w:color="auto"/>
              <w:right w:val="nil"/>
            </w:tcBorders>
            <w:shd w:val="clear" w:color="auto" w:fill="auto"/>
            <w:vAlign w:val="center"/>
            <w:hideMark/>
          </w:tcPr>
          <w:p w:rsidR="00A46BBE" w:rsidRPr="00A46BBE" w:rsidRDefault="00A46BBE" w:rsidP="00A46BBE">
            <w:pPr>
              <w:jc w:val="center"/>
              <w:rPr>
                <w:b/>
                <w:bCs/>
                <w:color w:val="000000"/>
                <w:sz w:val="16"/>
                <w:szCs w:val="16"/>
              </w:rPr>
            </w:pPr>
            <w:r w:rsidRPr="00A46BBE">
              <w:rPr>
                <w:b/>
                <w:bCs/>
                <w:color w:val="000000"/>
                <w:sz w:val="16"/>
                <w:szCs w:val="16"/>
              </w:rPr>
              <w:t>ВСЕГО ДОХОДЫ БЮДЖЕТА</w:t>
            </w:r>
          </w:p>
        </w:tc>
        <w:tc>
          <w:tcPr>
            <w:tcW w:w="1354" w:type="dxa"/>
            <w:tcBorders>
              <w:top w:val="single" w:sz="8" w:space="0" w:color="auto"/>
              <w:left w:val="single" w:sz="8" w:space="0" w:color="auto"/>
              <w:bottom w:val="single" w:sz="8" w:space="0" w:color="auto"/>
              <w:right w:val="single" w:sz="4" w:space="0" w:color="auto"/>
            </w:tcBorders>
            <w:shd w:val="clear" w:color="auto" w:fill="auto"/>
            <w:vAlign w:val="center"/>
          </w:tcPr>
          <w:p w:rsidR="00A46BBE" w:rsidRPr="00A46BBE" w:rsidRDefault="00A46BBE" w:rsidP="00A46BBE">
            <w:pPr>
              <w:jc w:val="center"/>
              <w:rPr>
                <w:bCs/>
                <w:color w:val="000000"/>
                <w:sz w:val="16"/>
                <w:szCs w:val="16"/>
              </w:rPr>
            </w:pPr>
            <w:r w:rsidRPr="00A46BBE">
              <w:rPr>
                <w:bCs/>
                <w:color w:val="000000"/>
                <w:sz w:val="16"/>
                <w:szCs w:val="16"/>
              </w:rPr>
              <w:t>372 987,4</w:t>
            </w:r>
          </w:p>
        </w:tc>
        <w:tc>
          <w:tcPr>
            <w:tcW w:w="1034" w:type="dxa"/>
            <w:tcBorders>
              <w:top w:val="single" w:sz="8" w:space="0" w:color="auto"/>
              <w:left w:val="nil"/>
              <w:bottom w:val="single" w:sz="8" w:space="0" w:color="auto"/>
              <w:right w:val="single" w:sz="8" w:space="0" w:color="auto"/>
            </w:tcBorders>
            <w:shd w:val="clear" w:color="auto" w:fill="auto"/>
            <w:vAlign w:val="center"/>
            <w:hideMark/>
          </w:tcPr>
          <w:p w:rsidR="00A46BBE" w:rsidRPr="00A46BBE" w:rsidRDefault="00A46BBE" w:rsidP="00A46BBE">
            <w:pPr>
              <w:jc w:val="center"/>
              <w:rPr>
                <w:bCs/>
                <w:color w:val="000000"/>
                <w:sz w:val="16"/>
                <w:szCs w:val="16"/>
              </w:rPr>
            </w:pPr>
            <w:r w:rsidRPr="00A46BBE">
              <w:rPr>
                <w:bCs/>
                <w:color w:val="000000"/>
                <w:sz w:val="16"/>
                <w:szCs w:val="16"/>
              </w:rPr>
              <w:t>100,0</w:t>
            </w:r>
          </w:p>
        </w:tc>
        <w:tc>
          <w:tcPr>
            <w:tcW w:w="1371" w:type="dxa"/>
            <w:tcBorders>
              <w:top w:val="single" w:sz="8" w:space="0" w:color="auto"/>
              <w:left w:val="nil"/>
              <w:bottom w:val="single" w:sz="8" w:space="0" w:color="auto"/>
              <w:right w:val="single" w:sz="4" w:space="0" w:color="auto"/>
            </w:tcBorders>
            <w:shd w:val="clear" w:color="auto" w:fill="auto"/>
            <w:vAlign w:val="center"/>
          </w:tcPr>
          <w:p w:rsidR="00A46BBE" w:rsidRPr="00A46BBE" w:rsidRDefault="00A46BBE" w:rsidP="00A46BBE">
            <w:pPr>
              <w:jc w:val="center"/>
              <w:rPr>
                <w:bCs/>
                <w:color w:val="000000"/>
                <w:sz w:val="16"/>
                <w:szCs w:val="16"/>
              </w:rPr>
            </w:pPr>
            <w:r w:rsidRPr="00A46BBE">
              <w:rPr>
                <w:bCs/>
                <w:color w:val="000000"/>
                <w:sz w:val="16"/>
                <w:szCs w:val="16"/>
              </w:rPr>
              <w:t>358 354,6</w:t>
            </w:r>
          </w:p>
        </w:tc>
        <w:tc>
          <w:tcPr>
            <w:tcW w:w="1124" w:type="dxa"/>
            <w:tcBorders>
              <w:top w:val="single" w:sz="8" w:space="0" w:color="auto"/>
              <w:left w:val="nil"/>
              <w:bottom w:val="single" w:sz="8" w:space="0" w:color="auto"/>
              <w:right w:val="nil"/>
            </w:tcBorders>
            <w:shd w:val="clear" w:color="auto" w:fill="auto"/>
            <w:vAlign w:val="center"/>
          </w:tcPr>
          <w:p w:rsidR="00A46BBE" w:rsidRPr="00A46BBE" w:rsidRDefault="00A46BBE" w:rsidP="00A46BBE">
            <w:pPr>
              <w:jc w:val="center"/>
              <w:rPr>
                <w:bCs/>
                <w:color w:val="000000"/>
                <w:sz w:val="16"/>
                <w:szCs w:val="16"/>
              </w:rPr>
            </w:pPr>
            <w:r w:rsidRPr="00A46BBE">
              <w:rPr>
                <w:bCs/>
                <w:color w:val="000000"/>
                <w:sz w:val="16"/>
                <w:szCs w:val="16"/>
              </w:rPr>
              <w:t>100,0</w:t>
            </w:r>
          </w:p>
        </w:tc>
        <w:tc>
          <w:tcPr>
            <w:tcW w:w="1219" w:type="dxa"/>
            <w:tcBorders>
              <w:top w:val="single" w:sz="8" w:space="0" w:color="auto"/>
              <w:left w:val="single" w:sz="8" w:space="0" w:color="auto"/>
              <w:bottom w:val="single" w:sz="8" w:space="0" w:color="auto"/>
              <w:right w:val="single" w:sz="4" w:space="0" w:color="auto"/>
            </w:tcBorders>
            <w:shd w:val="clear" w:color="auto" w:fill="auto"/>
            <w:vAlign w:val="center"/>
          </w:tcPr>
          <w:p w:rsidR="00A46BBE" w:rsidRPr="00A46BBE" w:rsidRDefault="00A46BBE" w:rsidP="00A46BBE">
            <w:pPr>
              <w:jc w:val="center"/>
              <w:rPr>
                <w:bCs/>
                <w:color w:val="000000"/>
                <w:sz w:val="16"/>
                <w:szCs w:val="16"/>
              </w:rPr>
            </w:pPr>
            <w:r w:rsidRPr="00A46BBE">
              <w:rPr>
                <w:bCs/>
                <w:color w:val="000000"/>
                <w:sz w:val="16"/>
                <w:szCs w:val="16"/>
              </w:rPr>
              <w:t>- 14 632,8</w:t>
            </w:r>
          </w:p>
        </w:tc>
        <w:tc>
          <w:tcPr>
            <w:tcW w:w="1389" w:type="dxa"/>
            <w:tcBorders>
              <w:top w:val="single" w:sz="8" w:space="0" w:color="auto"/>
              <w:left w:val="nil"/>
              <w:bottom w:val="single" w:sz="8" w:space="0" w:color="auto"/>
              <w:right w:val="single" w:sz="8" w:space="0" w:color="auto"/>
            </w:tcBorders>
            <w:shd w:val="clear" w:color="auto" w:fill="auto"/>
            <w:vAlign w:val="center"/>
          </w:tcPr>
          <w:p w:rsidR="00A46BBE" w:rsidRPr="00A46BBE" w:rsidRDefault="00A46BBE" w:rsidP="00A46BBE">
            <w:pPr>
              <w:jc w:val="center"/>
              <w:rPr>
                <w:bCs/>
                <w:color w:val="000000"/>
                <w:sz w:val="16"/>
                <w:szCs w:val="16"/>
              </w:rPr>
            </w:pPr>
            <w:r w:rsidRPr="00A46BBE">
              <w:rPr>
                <w:bCs/>
                <w:color w:val="000000"/>
                <w:sz w:val="16"/>
                <w:szCs w:val="16"/>
              </w:rPr>
              <w:t>96,1</w:t>
            </w:r>
          </w:p>
        </w:tc>
      </w:tr>
    </w:tbl>
    <w:p w:rsidR="00A46BBE" w:rsidRPr="00A46BBE" w:rsidRDefault="00A46BBE" w:rsidP="00A46BBE">
      <w:pPr>
        <w:tabs>
          <w:tab w:val="left" w:pos="284"/>
        </w:tabs>
        <w:jc w:val="both"/>
        <w:rPr>
          <w:b/>
          <w:bCs/>
          <w:iCs/>
          <w:sz w:val="16"/>
          <w:szCs w:val="16"/>
        </w:rPr>
      </w:pPr>
    </w:p>
    <w:p w:rsidR="00A46BBE" w:rsidRPr="00A46BBE" w:rsidRDefault="00A46BBE" w:rsidP="00A46BBE">
      <w:pPr>
        <w:jc w:val="center"/>
        <w:rPr>
          <w:b/>
          <w:bCs/>
          <w:iCs/>
          <w:sz w:val="16"/>
          <w:szCs w:val="16"/>
        </w:rPr>
      </w:pPr>
      <w:r w:rsidRPr="00A46BBE">
        <w:rPr>
          <w:b/>
          <w:bCs/>
          <w:iCs/>
          <w:sz w:val="16"/>
          <w:szCs w:val="16"/>
        </w:rPr>
        <w:t xml:space="preserve">Краткий анализ выполнения плана за </w:t>
      </w:r>
      <w:r w:rsidRPr="00A46BBE">
        <w:rPr>
          <w:b/>
          <w:sz w:val="16"/>
          <w:szCs w:val="16"/>
        </w:rPr>
        <w:t>2020</w:t>
      </w:r>
      <w:r w:rsidRPr="00A46BBE">
        <w:rPr>
          <w:b/>
          <w:bCs/>
          <w:iCs/>
          <w:sz w:val="16"/>
          <w:szCs w:val="16"/>
        </w:rPr>
        <w:t xml:space="preserve"> год основных поступлений </w:t>
      </w:r>
    </w:p>
    <w:p w:rsidR="00A46BBE" w:rsidRPr="00A46BBE" w:rsidRDefault="00A46BBE" w:rsidP="00A46BBE">
      <w:pPr>
        <w:jc w:val="center"/>
        <w:rPr>
          <w:b/>
          <w:bCs/>
          <w:iCs/>
          <w:sz w:val="16"/>
          <w:szCs w:val="16"/>
        </w:rPr>
      </w:pPr>
      <w:r w:rsidRPr="00A46BBE">
        <w:rPr>
          <w:b/>
          <w:bCs/>
          <w:iCs/>
          <w:sz w:val="16"/>
          <w:szCs w:val="16"/>
        </w:rPr>
        <w:t>в бюджет муниципального района</w:t>
      </w:r>
    </w:p>
    <w:p w:rsidR="00A46BBE" w:rsidRPr="00A46BBE" w:rsidRDefault="00A46BBE" w:rsidP="00A46BBE">
      <w:pPr>
        <w:jc w:val="center"/>
        <w:rPr>
          <w:b/>
          <w:bCs/>
          <w:iCs/>
          <w:sz w:val="16"/>
          <w:szCs w:val="16"/>
        </w:rPr>
      </w:pPr>
      <w:r w:rsidRPr="00A46BBE">
        <w:rPr>
          <w:b/>
          <w:bCs/>
          <w:iCs/>
          <w:sz w:val="16"/>
          <w:szCs w:val="16"/>
        </w:rPr>
        <w:t xml:space="preserve"> «Город Краснокаменск и Краснокаменский район»</w:t>
      </w:r>
    </w:p>
    <w:p w:rsidR="00A46BBE" w:rsidRPr="00A46BBE" w:rsidRDefault="00A46BBE" w:rsidP="00A46BBE">
      <w:pPr>
        <w:numPr>
          <w:ilvl w:val="0"/>
          <w:numId w:val="6"/>
        </w:numPr>
        <w:tabs>
          <w:tab w:val="clear" w:pos="360"/>
          <w:tab w:val="left" w:pos="284"/>
        </w:tabs>
        <w:jc w:val="both"/>
        <w:rPr>
          <w:sz w:val="16"/>
          <w:szCs w:val="16"/>
        </w:rPr>
      </w:pPr>
      <w:r w:rsidRPr="00A46BBE">
        <w:rPr>
          <w:b/>
          <w:i/>
          <w:sz w:val="16"/>
          <w:szCs w:val="16"/>
          <w:u w:val="single"/>
        </w:rPr>
        <w:t>Налог на доходы физических лиц</w:t>
      </w:r>
    </w:p>
    <w:p w:rsidR="00A46BBE" w:rsidRPr="00A46BBE" w:rsidRDefault="00A46BBE" w:rsidP="00A46BBE">
      <w:pPr>
        <w:numPr>
          <w:ilvl w:val="12"/>
          <w:numId w:val="0"/>
        </w:numPr>
        <w:tabs>
          <w:tab w:val="left" w:pos="284"/>
        </w:tabs>
        <w:jc w:val="both"/>
        <w:rPr>
          <w:sz w:val="16"/>
          <w:szCs w:val="16"/>
        </w:rPr>
      </w:pPr>
      <w:r w:rsidRPr="00A46BBE">
        <w:rPr>
          <w:sz w:val="16"/>
          <w:szCs w:val="16"/>
        </w:rPr>
        <w:t xml:space="preserve">     План по поступлению налога на доходы физических лиц выполнен на </w:t>
      </w:r>
      <w:r w:rsidRPr="00A46BBE">
        <w:rPr>
          <w:b/>
          <w:sz w:val="16"/>
          <w:szCs w:val="16"/>
          <w:u w:val="single"/>
        </w:rPr>
        <w:t>100,3</w:t>
      </w:r>
      <w:r w:rsidRPr="00A46BBE">
        <w:rPr>
          <w:b/>
          <w:i/>
          <w:sz w:val="16"/>
          <w:szCs w:val="16"/>
          <w:u w:val="single"/>
        </w:rPr>
        <w:t>%</w:t>
      </w:r>
      <w:r w:rsidRPr="00A46BBE">
        <w:rPr>
          <w:sz w:val="16"/>
          <w:szCs w:val="16"/>
        </w:rPr>
        <w:t xml:space="preserve">, что в сумме составляет  154 306,9 тыс. рублей,  к факту за 2019 год составляет  </w:t>
      </w:r>
      <w:r w:rsidRPr="00A46BBE">
        <w:rPr>
          <w:b/>
          <w:i/>
          <w:sz w:val="16"/>
          <w:szCs w:val="16"/>
          <w:u w:val="single"/>
        </w:rPr>
        <w:t xml:space="preserve">103,5% или </w:t>
      </w:r>
      <w:r w:rsidRPr="00A46BBE">
        <w:rPr>
          <w:sz w:val="16"/>
          <w:szCs w:val="16"/>
        </w:rPr>
        <w:t xml:space="preserve">на 5 265, 4 тыс. рублей больше. </w:t>
      </w:r>
    </w:p>
    <w:p w:rsidR="00A46BBE" w:rsidRPr="00A46BBE" w:rsidRDefault="00A46BBE" w:rsidP="00A46BBE">
      <w:pPr>
        <w:numPr>
          <w:ilvl w:val="12"/>
          <w:numId w:val="0"/>
        </w:numPr>
        <w:tabs>
          <w:tab w:val="left" w:pos="284"/>
        </w:tabs>
        <w:jc w:val="both"/>
        <w:rPr>
          <w:sz w:val="16"/>
          <w:szCs w:val="16"/>
        </w:rPr>
      </w:pPr>
      <w:r w:rsidRPr="00A46BBE">
        <w:rPr>
          <w:sz w:val="16"/>
          <w:szCs w:val="16"/>
        </w:rPr>
        <w:t xml:space="preserve">      На отклонение исполнения в сторону увеличения по сравнению с прошлым годом повлияло незначительное увеличение налогооблагаемой базы (фонда оплаты труда).</w:t>
      </w:r>
    </w:p>
    <w:p w:rsidR="00A46BBE" w:rsidRPr="00A46BBE" w:rsidRDefault="00A46BBE" w:rsidP="00A46BBE">
      <w:pPr>
        <w:pStyle w:val="a4"/>
        <w:tabs>
          <w:tab w:val="left" w:pos="284"/>
        </w:tabs>
        <w:spacing w:after="0" w:line="240" w:lineRule="auto"/>
        <w:ind w:left="0"/>
        <w:jc w:val="both"/>
        <w:rPr>
          <w:rFonts w:ascii="Times New Roman" w:hAnsi="Times New Roman"/>
          <w:sz w:val="16"/>
          <w:szCs w:val="16"/>
        </w:rPr>
      </w:pPr>
      <w:r w:rsidRPr="00A46BBE">
        <w:rPr>
          <w:rFonts w:ascii="Times New Roman" w:hAnsi="Times New Roman"/>
          <w:sz w:val="16"/>
          <w:szCs w:val="16"/>
        </w:rPr>
        <w:t xml:space="preserve">      Удельный вес в общем поступлении собственных доходов составляет ≈</w:t>
      </w:r>
      <w:r w:rsidRPr="00A46BBE">
        <w:rPr>
          <w:rFonts w:ascii="Times New Roman" w:hAnsi="Times New Roman"/>
          <w:b/>
          <w:sz w:val="16"/>
          <w:szCs w:val="16"/>
        </w:rPr>
        <w:t>43,1</w:t>
      </w:r>
      <w:r w:rsidRPr="00A46BBE">
        <w:rPr>
          <w:rFonts w:ascii="Times New Roman" w:hAnsi="Times New Roman"/>
          <w:b/>
          <w:i/>
          <w:sz w:val="16"/>
          <w:szCs w:val="16"/>
        </w:rPr>
        <w:t>%</w:t>
      </w:r>
      <w:r w:rsidRPr="00A46BBE">
        <w:rPr>
          <w:rFonts w:ascii="Times New Roman" w:hAnsi="Times New Roman"/>
          <w:sz w:val="16"/>
          <w:szCs w:val="16"/>
        </w:rPr>
        <w:t>.</w:t>
      </w:r>
    </w:p>
    <w:p w:rsidR="00A46BBE" w:rsidRPr="00A46BBE" w:rsidRDefault="00A46BBE" w:rsidP="00A46BBE">
      <w:pPr>
        <w:pStyle w:val="a4"/>
        <w:numPr>
          <w:ilvl w:val="0"/>
          <w:numId w:val="7"/>
        </w:numPr>
        <w:tabs>
          <w:tab w:val="left" w:pos="284"/>
        </w:tabs>
        <w:spacing w:after="0" w:line="240" w:lineRule="auto"/>
        <w:ind w:left="0" w:firstLine="0"/>
        <w:jc w:val="both"/>
        <w:rPr>
          <w:rFonts w:ascii="Times New Roman" w:hAnsi="Times New Roman"/>
          <w:b/>
          <w:i/>
          <w:sz w:val="16"/>
          <w:szCs w:val="16"/>
          <w:u w:val="single"/>
        </w:rPr>
      </w:pPr>
      <w:r w:rsidRPr="00A46BBE">
        <w:rPr>
          <w:rFonts w:ascii="Times New Roman" w:hAnsi="Times New Roman"/>
          <w:b/>
          <w:i/>
          <w:sz w:val="16"/>
          <w:szCs w:val="16"/>
          <w:u w:val="single"/>
        </w:rPr>
        <w:t>Налог на добычу полезных ископаемых</w:t>
      </w:r>
    </w:p>
    <w:p w:rsidR="00A46BBE" w:rsidRPr="00A46BBE" w:rsidRDefault="00A46BBE" w:rsidP="00A46BBE">
      <w:pPr>
        <w:numPr>
          <w:ilvl w:val="12"/>
          <w:numId w:val="0"/>
        </w:numPr>
        <w:tabs>
          <w:tab w:val="left" w:pos="284"/>
        </w:tabs>
        <w:jc w:val="both"/>
        <w:rPr>
          <w:sz w:val="16"/>
          <w:szCs w:val="16"/>
        </w:rPr>
      </w:pPr>
      <w:r w:rsidRPr="00A46BBE">
        <w:rPr>
          <w:sz w:val="16"/>
          <w:szCs w:val="16"/>
        </w:rPr>
        <w:t xml:space="preserve">       План по поступлению налога на добычу полезных ископаемых выполнен на </w:t>
      </w:r>
      <w:r w:rsidRPr="00A46BBE">
        <w:rPr>
          <w:b/>
          <w:i/>
          <w:sz w:val="16"/>
          <w:szCs w:val="16"/>
          <w:u w:val="single"/>
        </w:rPr>
        <w:t>93,7%</w:t>
      </w:r>
      <w:r w:rsidRPr="00A46BBE">
        <w:rPr>
          <w:sz w:val="16"/>
          <w:szCs w:val="16"/>
        </w:rPr>
        <w:t xml:space="preserve">, что в сумме составляет 75 764,0 тыс. рублей, к факту за 2019 год составляет </w:t>
      </w:r>
      <w:r w:rsidRPr="00A46BBE">
        <w:rPr>
          <w:b/>
          <w:i/>
          <w:sz w:val="16"/>
          <w:szCs w:val="16"/>
          <w:u w:val="single"/>
        </w:rPr>
        <w:t>102,3%</w:t>
      </w:r>
      <w:r w:rsidRPr="00A46BBE">
        <w:rPr>
          <w:sz w:val="16"/>
          <w:szCs w:val="16"/>
        </w:rPr>
        <w:t xml:space="preserve">, или на 1 684,5 тыс. рублей больше. </w:t>
      </w:r>
    </w:p>
    <w:p w:rsidR="00A46BBE" w:rsidRPr="00A46BBE" w:rsidRDefault="00A46BBE" w:rsidP="00A46BBE">
      <w:pPr>
        <w:numPr>
          <w:ilvl w:val="12"/>
          <w:numId w:val="0"/>
        </w:numPr>
        <w:tabs>
          <w:tab w:val="left" w:pos="284"/>
        </w:tabs>
        <w:jc w:val="both"/>
        <w:rPr>
          <w:sz w:val="16"/>
          <w:szCs w:val="16"/>
        </w:rPr>
      </w:pPr>
      <w:r w:rsidRPr="00A46BBE">
        <w:rPr>
          <w:sz w:val="16"/>
          <w:szCs w:val="16"/>
        </w:rPr>
        <w:t xml:space="preserve">       Плановые бюджетные назначения по доходу от НДПИ не исполнен вследствие возврата ранее уплаченного налога по уточнённой декларации.   Образовавшиеся вследствие возврата выпадающие доходы бюджета муниципального района в 2020 году составили 7 186,8 тыс. рублей. За 2019 год выпадающие доходы по данному виду дохода  бюджета составили 16 578,6 тыс. рублей. Данный фактор  повлиял на разницу поступления доходов от данного вида налогов, то есть в 2020 году фактически доходов поступило больше на 2,3 процентных пункта.</w:t>
      </w:r>
    </w:p>
    <w:p w:rsidR="00A46BBE" w:rsidRPr="00A46BBE" w:rsidRDefault="00A46BBE" w:rsidP="00A46BBE">
      <w:pPr>
        <w:numPr>
          <w:ilvl w:val="12"/>
          <w:numId w:val="0"/>
        </w:numPr>
        <w:tabs>
          <w:tab w:val="left" w:pos="284"/>
        </w:tabs>
        <w:jc w:val="both"/>
        <w:rPr>
          <w:sz w:val="16"/>
          <w:szCs w:val="16"/>
        </w:rPr>
      </w:pPr>
      <w:r w:rsidRPr="00A46BBE">
        <w:rPr>
          <w:sz w:val="16"/>
          <w:szCs w:val="16"/>
        </w:rPr>
        <w:t xml:space="preserve">       В целом в 2020 году наблюдается тенденция к снижению поступления налогов от добычи полезных ископаемых (бурого угля, урана).</w:t>
      </w:r>
    </w:p>
    <w:p w:rsidR="00A46BBE" w:rsidRPr="00A46BBE" w:rsidRDefault="00A46BBE" w:rsidP="00A46BBE">
      <w:pPr>
        <w:pStyle w:val="a4"/>
        <w:tabs>
          <w:tab w:val="left" w:pos="284"/>
        </w:tabs>
        <w:spacing w:after="0" w:line="240" w:lineRule="auto"/>
        <w:ind w:left="0"/>
        <w:jc w:val="both"/>
        <w:rPr>
          <w:rFonts w:ascii="Times New Roman" w:hAnsi="Times New Roman"/>
          <w:sz w:val="16"/>
          <w:szCs w:val="16"/>
        </w:rPr>
      </w:pPr>
      <w:r w:rsidRPr="00A46BBE">
        <w:rPr>
          <w:rFonts w:ascii="Times New Roman" w:hAnsi="Times New Roman"/>
          <w:sz w:val="16"/>
          <w:szCs w:val="16"/>
        </w:rPr>
        <w:t xml:space="preserve">      Удельный вес в общем поступлении собственных доходов                        составляет ≈</w:t>
      </w:r>
      <w:r w:rsidRPr="00A46BBE">
        <w:rPr>
          <w:rFonts w:ascii="Times New Roman" w:hAnsi="Times New Roman"/>
          <w:b/>
          <w:i/>
          <w:sz w:val="16"/>
          <w:szCs w:val="16"/>
        </w:rPr>
        <w:t>21,1%</w:t>
      </w:r>
      <w:r w:rsidRPr="00A46BBE">
        <w:rPr>
          <w:rFonts w:ascii="Times New Roman" w:hAnsi="Times New Roman"/>
          <w:sz w:val="16"/>
          <w:szCs w:val="16"/>
        </w:rPr>
        <w:t>.</w:t>
      </w:r>
    </w:p>
    <w:p w:rsidR="00A46BBE" w:rsidRPr="00A46BBE" w:rsidRDefault="00A46BBE" w:rsidP="00A46BBE">
      <w:pPr>
        <w:pStyle w:val="a4"/>
        <w:numPr>
          <w:ilvl w:val="0"/>
          <w:numId w:val="7"/>
        </w:numPr>
        <w:tabs>
          <w:tab w:val="left" w:pos="284"/>
        </w:tabs>
        <w:spacing w:after="0" w:line="240" w:lineRule="auto"/>
        <w:ind w:left="0" w:firstLine="0"/>
        <w:jc w:val="both"/>
        <w:rPr>
          <w:rFonts w:ascii="Times New Roman" w:hAnsi="Times New Roman"/>
          <w:b/>
          <w:i/>
          <w:sz w:val="16"/>
          <w:szCs w:val="16"/>
          <w:u w:val="single"/>
        </w:rPr>
      </w:pPr>
      <w:r w:rsidRPr="00A46BBE">
        <w:rPr>
          <w:rFonts w:ascii="Times New Roman" w:hAnsi="Times New Roman"/>
          <w:b/>
          <w:i/>
          <w:sz w:val="16"/>
          <w:szCs w:val="16"/>
          <w:u w:val="single"/>
        </w:rPr>
        <w:t>Налоги на совокупный доход</w:t>
      </w:r>
    </w:p>
    <w:p w:rsidR="00A46BBE" w:rsidRPr="00A46BBE" w:rsidRDefault="00A46BBE" w:rsidP="00A46BBE">
      <w:pPr>
        <w:pStyle w:val="a4"/>
        <w:tabs>
          <w:tab w:val="left" w:pos="284"/>
        </w:tabs>
        <w:spacing w:after="0" w:line="240" w:lineRule="auto"/>
        <w:ind w:left="0"/>
        <w:jc w:val="both"/>
        <w:rPr>
          <w:rFonts w:ascii="Times New Roman" w:hAnsi="Times New Roman"/>
          <w:sz w:val="16"/>
          <w:szCs w:val="16"/>
        </w:rPr>
      </w:pPr>
      <w:r w:rsidRPr="00A46BBE">
        <w:rPr>
          <w:rFonts w:ascii="Times New Roman" w:hAnsi="Times New Roman"/>
          <w:sz w:val="16"/>
          <w:szCs w:val="16"/>
        </w:rPr>
        <w:t xml:space="preserve">     План по поступлению налогов на совокупный доход выполнен на </w:t>
      </w:r>
      <w:r w:rsidRPr="00A46BBE">
        <w:rPr>
          <w:rFonts w:ascii="Times New Roman" w:hAnsi="Times New Roman"/>
          <w:b/>
          <w:i/>
          <w:sz w:val="16"/>
          <w:szCs w:val="16"/>
          <w:u w:val="single"/>
        </w:rPr>
        <w:t>107,7%</w:t>
      </w:r>
      <w:r w:rsidRPr="00A46BBE">
        <w:rPr>
          <w:rFonts w:ascii="Times New Roman" w:hAnsi="Times New Roman"/>
          <w:sz w:val="16"/>
          <w:szCs w:val="16"/>
        </w:rPr>
        <w:t xml:space="preserve">, что в сумме составляет  40 433,0 тыс. рублей, к факту за 2019 год составляет </w:t>
      </w:r>
      <w:r w:rsidRPr="00A46BBE">
        <w:rPr>
          <w:rFonts w:ascii="Times New Roman" w:hAnsi="Times New Roman"/>
          <w:b/>
          <w:i/>
          <w:sz w:val="16"/>
          <w:szCs w:val="16"/>
          <w:u w:val="single"/>
        </w:rPr>
        <w:t>84,3%,</w:t>
      </w:r>
      <w:r w:rsidRPr="00A46BBE">
        <w:rPr>
          <w:rFonts w:ascii="Times New Roman" w:hAnsi="Times New Roman"/>
          <w:sz w:val="16"/>
          <w:szCs w:val="16"/>
        </w:rPr>
        <w:t xml:space="preserve"> или на 7 504,0 тыс. рублей меньше.</w:t>
      </w:r>
    </w:p>
    <w:p w:rsidR="00A46BBE" w:rsidRPr="00A46BBE" w:rsidRDefault="00A46BBE" w:rsidP="00A46BBE">
      <w:pPr>
        <w:pStyle w:val="a4"/>
        <w:tabs>
          <w:tab w:val="left" w:pos="284"/>
        </w:tabs>
        <w:spacing w:after="0" w:line="240" w:lineRule="auto"/>
        <w:ind w:left="0"/>
        <w:jc w:val="both"/>
        <w:rPr>
          <w:rFonts w:ascii="Times New Roman" w:hAnsi="Times New Roman"/>
          <w:sz w:val="16"/>
          <w:szCs w:val="16"/>
        </w:rPr>
      </w:pPr>
      <w:r w:rsidRPr="00A46BBE">
        <w:rPr>
          <w:rFonts w:ascii="Times New Roman" w:hAnsi="Times New Roman"/>
          <w:sz w:val="16"/>
          <w:szCs w:val="16"/>
        </w:rPr>
        <w:t xml:space="preserve">     На разницу поступления доходов в бюджет муниципального района от данного вида налога, по сравнению с 2019 годом, в большей части повлияло снижение поступления платежей в связи с изменением фактического показателя по видам предпринимательской деятельности в период пандемии новой коронавирусной инфекции (снижение  количества работников общепита, уменьшение площадей залов обслуживания (рестораны, кафе), снижение количества торговых мест).</w:t>
      </w:r>
    </w:p>
    <w:p w:rsidR="00A46BBE" w:rsidRPr="00A46BBE" w:rsidRDefault="00A46BBE" w:rsidP="00A46BBE">
      <w:pPr>
        <w:pStyle w:val="a4"/>
        <w:tabs>
          <w:tab w:val="left" w:pos="284"/>
        </w:tabs>
        <w:spacing w:after="0" w:line="240" w:lineRule="auto"/>
        <w:ind w:left="0"/>
        <w:jc w:val="both"/>
        <w:rPr>
          <w:rFonts w:ascii="Times New Roman" w:hAnsi="Times New Roman"/>
          <w:sz w:val="16"/>
          <w:szCs w:val="16"/>
        </w:rPr>
      </w:pPr>
      <w:r w:rsidRPr="00A46BBE">
        <w:rPr>
          <w:rFonts w:ascii="Times New Roman" w:hAnsi="Times New Roman"/>
          <w:sz w:val="16"/>
          <w:szCs w:val="16"/>
        </w:rPr>
        <w:t xml:space="preserve">    Удельный вес в общем поступлении собственных доходов составляет ≈</w:t>
      </w:r>
      <w:r w:rsidRPr="00A46BBE">
        <w:rPr>
          <w:rFonts w:ascii="Times New Roman" w:hAnsi="Times New Roman"/>
          <w:b/>
          <w:i/>
          <w:sz w:val="16"/>
          <w:szCs w:val="16"/>
        </w:rPr>
        <w:t>11,3%</w:t>
      </w:r>
      <w:r w:rsidRPr="00A46BBE">
        <w:rPr>
          <w:rFonts w:ascii="Times New Roman" w:hAnsi="Times New Roman"/>
          <w:sz w:val="16"/>
          <w:szCs w:val="16"/>
        </w:rPr>
        <w:t>.</w:t>
      </w:r>
    </w:p>
    <w:p w:rsidR="00A46BBE" w:rsidRPr="00A46BBE" w:rsidRDefault="00A46BBE" w:rsidP="00A46BBE">
      <w:pPr>
        <w:pStyle w:val="a4"/>
        <w:numPr>
          <w:ilvl w:val="0"/>
          <w:numId w:val="7"/>
        </w:numPr>
        <w:tabs>
          <w:tab w:val="left" w:pos="284"/>
        </w:tabs>
        <w:spacing w:after="0" w:line="240" w:lineRule="auto"/>
        <w:ind w:left="0" w:firstLine="0"/>
        <w:jc w:val="both"/>
        <w:rPr>
          <w:rFonts w:ascii="Times New Roman" w:hAnsi="Times New Roman"/>
          <w:b/>
          <w:i/>
          <w:sz w:val="16"/>
          <w:szCs w:val="16"/>
          <w:u w:val="single"/>
        </w:rPr>
      </w:pPr>
      <w:r w:rsidRPr="00A46BBE">
        <w:rPr>
          <w:rFonts w:ascii="Times New Roman" w:hAnsi="Times New Roman"/>
          <w:b/>
          <w:i/>
          <w:sz w:val="16"/>
          <w:szCs w:val="16"/>
          <w:u w:val="single"/>
        </w:rPr>
        <w:t>Государственная пошлина</w:t>
      </w:r>
    </w:p>
    <w:p w:rsidR="00A46BBE" w:rsidRPr="00A46BBE" w:rsidRDefault="00A46BBE" w:rsidP="00A46BBE">
      <w:pPr>
        <w:pStyle w:val="a4"/>
        <w:tabs>
          <w:tab w:val="left" w:pos="284"/>
        </w:tabs>
        <w:spacing w:after="0" w:line="240" w:lineRule="auto"/>
        <w:ind w:left="0"/>
        <w:jc w:val="both"/>
        <w:rPr>
          <w:rFonts w:ascii="Times New Roman" w:hAnsi="Times New Roman"/>
          <w:sz w:val="16"/>
          <w:szCs w:val="16"/>
        </w:rPr>
      </w:pPr>
      <w:r w:rsidRPr="00A46BBE">
        <w:rPr>
          <w:rFonts w:ascii="Times New Roman" w:hAnsi="Times New Roman"/>
          <w:sz w:val="16"/>
          <w:szCs w:val="16"/>
        </w:rPr>
        <w:t xml:space="preserve">        План по поступлению государственной пошлины  выполнен на </w:t>
      </w:r>
      <w:r w:rsidRPr="00A46BBE">
        <w:rPr>
          <w:rFonts w:ascii="Times New Roman" w:hAnsi="Times New Roman"/>
          <w:b/>
          <w:i/>
          <w:sz w:val="16"/>
          <w:szCs w:val="16"/>
          <w:u w:val="single"/>
        </w:rPr>
        <w:t>113,6%</w:t>
      </w:r>
      <w:r w:rsidRPr="00A46BBE">
        <w:rPr>
          <w:rFonts w:ascii="Times New Roman" w:hAnsi="Times New Roman"/>
          <w:sz w:val="16"/>
          <w:szCs w:val="16"/>
        </w:rPr>
        <w:t>,</w:t>
      </w:r>
      <w:r w:rsidRPr="00A46BBE">
        <w:rPr>
          <w:sz w:val="16"/>
          <w:szCs w:val="16"/>
        </w:rPr>
        <w:t xml:space="preserve"> </w:t>
      </w:r>
      <w:r w:rsidRPr="00A46BBE">
        <w:rPr>
          <w:rFonts w:ascii="Times New Roman" w:hAnsi="Times New Roman"/>
          <w:sz w:val="16"/>
          <w:szCs w:val="16"/>
        </w:rPr>
        <w:t>что в сумме составляет  7 896,1 тыс. рублей,</w:t>
      </w:r>
      <w:r w:rsidRPr="00A46BBE">
        <w:rPr>
          <w:sz w:val="16"/>
          <w:szCs w:val="16"/>
        </w:rPr>
        <w:t xml:space="preserve"> </w:t>
      </w:r>
      <w:r w:rsidRPr="00A46BBE">
        <w:rPr>
          <w:rFonts w:ascii="Times New Roman" w:hAnsi="Times New Roman"/>
          <w:sz w:val="16"/>
          <w:szCs w:val="16"/>
        </w:rPr>
        <w:t xml:space="preserve"> к факту за 2019 год составляет </w:t>
      </w:r>
      <w:r w:rsidRPr="00A46BBE">
        <w:rPr>
          <w:rFonts w:ascii="Times New Roman" w:hAnsi="Times New Roman"/>
          <w:b/>
          <w:i/>
          <w:sz w:val="16"/>
          <w:szCs w:val="16"/>
          <w:u w:val="single"/>
        </w:rPr>
        <w:t>90,8%.</w:t>
      </w:r>
      <w:r w:rsidRPr="00A46BBE">
        <w:rPr>
          <w:rFonts w:ascii="Times New Roman" w:hAnsi="Times New Roman"/>
          <w:sz w:val="16"/>
          <w:szCs w:val="16"/>
        </w:rPr>
        <w:t xml:space="preserve"> или на 802,4 тыс. рублей меньше.</w:t>
      </w:r>
    </w:p>
    <w:p w:rsidR="00A46BBE" w:rsidRPr="00A46BBE" w:rsidRDefault="00A46BBE" w:rsidP="00A46BBE">
      <w:pPr>
        <w:pStyle w:val="a4"/>
        <w:tabs>
          <w:tab w:val="left" w:pos="284"/>
        </w:tabs>
        <w:spacing w:after="0" w:line="240" w:lineRule="auto"/>
        <w:ind w:left="0"/>
        <w:jc w:val="both"/>
        <w:rPr>
          <w:sz w:val="16"/>
          <w:szCs w:val="16"/>
        </w:rPr>
      </w:pPr>
      <w:r w:rsidRPr="00A46BBE">
        <w:rPr>
          <w:rFonts w:ascii="Times New Roman" w:hAnsi="Times New Roman"/>
          <w:sz w:val="16"/>
          <w:szCs w:val="16"/>
        </w:rPr>
        <w:t xml:space="preserve">       Фактическое поступление данного вида дохода полностью зависит от платежей населения (госпошлина по делам, рассматриваемым в судах общей юрисдикции, мировыми судьями)</w:t>
      </w:r>
      <w:r w:rsidRPr="00A46BBE">
        <w:rPr>
          <w:sz w:val="16"/>
          <w:szCs w:val="16"/>
        </w:rPr>
        <w:t>.</w:t>
      </w:r>
      <w:r w:rsidRPr="00A46BBE">
        <w:rPr>
          <w:rFonts w:ascii="Times New Roman" w:hAnsi="Times New Roman"/>
          <w:sz w:val="16"/>
          <w:szCs w:val="16"/>
        </w:rPr>
        <w:t xml:space="preserve"> </w:t>
      </w:r>
    </w:p>
    <w:p w:rsidR="00A46BBE" w:rsidRPr="00A46BBE" w:rsidRDefault="00A46BBE" w:rsidP="00A46BBE">
      <w:pPr>
        <w:numPr>
          <w:ilvl w:val="12"/>
          <w:numId w:val="0"/>
        </w:numPr>
        <w:tabs>
          <w:tab w:val="left" w:pos="284"/>
        </w:tabs>
        <w:jc w:val="both"/>
        <w:rPr>
          <w:sz w:val="16"/>
          <w:szCs w:val="16"/>
        </w:rPr>
      </w:pPr>
      <w:r w:rsidRPr="00A46BBE">
        <w:rPr>
          <w:sz w:val="16"/>
          <w:szCs w:val="16"/>
        </w:rPr>
        <w:t xml:space="preserve">        Удельный вес в общем поступлении собственных доходов составляет ≈</w:t>
      </w:r>
      <w:r w:rsidRPr="00A46BBE">
        <w:rPr>
          <w:b/>
          <w:i/>
          <w:sz w:val="16"/>
          <w:szCs w:val="16"/>
        </w:rPr>
        <w:t>2,2%</w:t>
      </w:r>
      <w:r w:rsidRPr="00A46BBE">
        <w:rPr>
          <w:sz w:val="16"/>
          <w:szCs w:val="16"/>
        </w:rPr>
        <w:t>.</w:t>
      </w:r>
    </w:p>
    <w:p w:rsidR="00A46BBE" w:rsidRPr="00A46BBE" w:rsidRDefault="00A46BBE" w:rsidP="00A46BBE">
      <w:pPr>
        <w:numPr>
          <w:ilvl w:val="0"/>
          <w:numId w:val="8"/>
        </w:numPr>
        <w:jc w:val="both"/>
        <w:rPr>
          <w:i/>
          <w:iCs/>
          <w:sz w:val="16"/>
          <w:szCs w:val="16"/>
        </w:rPr>
      </w:pPr>
      <w:r w:rsidRPr="00A46BBE">
        <w:rPr>
          <w:b/>
          <w:bCs/>
          <w:i/>
          <w:iCs/>
          <w:sz w:val="16"/>
          <w:szCs w:val="16"/>
          <w:u w:val="single"/>
        </w:rPr>
        <w:t>Доходы от использования имущества, находящегося в муниципальной собственности</w:t>
      </w:r>
    </w:p>
    <w:p w:rsidR="00A46BBE" w:rsidRPr="00A46BBE" w:rsidRDefault="00A46BBE" w:rsidP="00A46BBE">
      <w:pPr>
        <w:pStyle w:val="a4"/>
        <w:tabs>
          <w:tab w:val="left" w:pos="284"/>
        </w:tabs>
        <w:spacing w:after="0" w:line="240" w:lineRule="auto"/>
        <w:ind w:left="0"/>
        <w:jc w:val="both"/>
        <w:rPr>
          <w:rFonts w:ascii="Times New Roman" w:hAnsi="Times New Roman"/>
          <w:sz w:val="16"/>
          <w:szCs w:val="16"/>
        </w:rPr>
      </w:pPr>
      <w:r w:rsidRPr="00A46BBE">
        <w:rPr>
          <w:rFonts w:ascii="Times New Roman" w:hAnsi="Times New Roman"/>
          <w:sz w:val="16"/>
          <w:szCs w:val="16"/>
        </w:rPr>
        <w:lastRenderedPageBreak/>
        <w:t xml:space="preserve">       План по поступлению доходов от использования имущества, находящегося в муниципальной собственности  выполнен на </w:t>
      </w:r>
      <w:r w:rsidRPr="00A46BBE">
        <w:rPr>
          <w:rFonts w:ascii="Times New Roman" w:hAnsi="Times New Roman"/>
          <w:b/>
          <w:i/>
          <w:sz w:val="16"/>
          <w:szCs w:val="16"/>
          <w:u w:val="single"/>
        </w:rPr>
        <w:t>89,4%</w:t>
      </w:r>
      <w:r w:rsidRPr="00A46BBE">
        <w:rPr>
          <w:rFonts w:ascii="Times New Roman" w:hAnsi="Times New Roman"/>
          <w:sz w:val="16"/>
          <w:szCs w:val="16"/>
        </w:rPr>
        <w:t xml:space="preserve">, что в сумме составляет  36 172,5 тыс. рублей, к факту за 2019 год составляет </w:t>
      </w:r>
      <w:r w:rsidRPr="00A46BBE">
        <w:rPr>
          <w:rFonts w:ascii="Times New Roman" w:hAnsi="Times New Roman"/>
          <w:b/>
          <w:i/>
          <w:sz w:val="16"/>
          <w:szCs w:val="16"/>
          <w:u w:val="single"/>
        </w:rPr>
        <w:t>66,3%.</w:t>
      </w:r>
      <w:r w:rsidRPr="00A46BBE">
        <w:rPr>
          <w:rFonts w:ascii="Times New Roman" w:hAnsi="Times New Roman"/>
          <w:sz w:val="16"/>
          <w:szCs w:val="16"/>
        </w:rPr>
        <w:t xml:space="preserve"> или на 18 361,6 тыс. рублей меньше.</w:t>
      </w:r>
    </w:p>
    <w:p w:rsidR="00A46BBE" w:rsidRPr="00A46BBE" w:rsidRDefault="00A46BBE" w:rsidP="00A46BBE">
      <w:pPr>
        <w:pStyle w:val="a4"/>
        <w:tabs>
          <w:tab w:val="left" w:pos="284"/>
        </w:tabs>
        <w:spacing w:after="0" w:line="240" w:lineRule="auto"/>
        <w:ind w:left="0"/>
        <w:jc w:val="both"/>
        <w:rPr>
          <w:rFonts w:ascii="Times New Roman" w:hAnsi="Times New Roman"/>
          <w:sz w:val="16"/>
          <w:szCs w:val="16"/>
        </w:rPr>
      </w:pPr>
      <w:r w:rsidRPr="00A46BBE">
        <w:rPr>
          <w:rFonts w:ascii="Times New Roman" w:hAnsi="Times New Roman"/>
          <w:sz w:val="16"/>
          <w:szCs w:val="16"/>
        </w:rPr>
        <w:t xml:space="preserve">        На разницу фактического поступления в 2020 году по сравнению с 2019 годом в сторону уменьшения данного вида дохода повлияло единоразовое  поступление в 2019 году задолженности от филиала АО «ОТЭК» за аренду земельных участков в сумме 7 284,1 тыс. рублей и снижение в 2020 году кадастровой стоимости земель промышленности в связи с Приказом департамента государственного имущества и земельных отношений Забайкальского края № 29/НПА от 05.11.2019 г.</w:t>
      </w:r>
    </w:p>
    <w:p w:rsidR="00A46BBE" w:rsidRPr="00A46BBE" w:rsidRDefault="00A46BBE" w:rsidP="00A46BBE">
      <w:pPr>
        <w:pStyle w:val="a4"/>
        <w:tabs>
          <w:tab w:val="left" w:pos="284"/>
        </w:tabs>
        <w:spacing w:after="0" w:line="240" w:lineRule="auto"/>
        <w:ind w:left="0"/>
        <w:jc w:val="both"/>
        <w:rPr>
          <w:rFonts w:ascii="Times New Roman" w:hAnsi="Times New Roman"/>
          <w:sz w:val="16"/>
          <w:szCs w:val="16"/>
        </w:rPr>
      </w:pPr>
      <w:r w:rsidRPr="00A46BBE">
        <w:rPr>
          <w:rFonts w:ascii="Times New Roman" w:hAnsi="Times New Roman"/>
          <w:sz w:val="16"/>
          <w:szCs w:val="16"/>
        </w:rPr>
        <w:t xml:space="preserve">         На неисполнение плановых бюджетных назначений на 2020 год повлияло  неполное вовлечение имеющихся в муниципальной собственности площадей в хозяйственную деятельность (отсутствие соискателей), а так же снижение количества площадей, сдаваемых в аренду, в связи с их  продажей.</w:t>
      </w:r>
    </w:p>
    <w:p w:rsidR="00A46BBE" w:rsidRPr="00A46BBE" w:rsidRDefault="00A46BBE" w:rsidP="00A46BBE">
      <w:pPr>
        <w:pStyle w:val="a4"/>
        <w:tabs>
          <w:tab w:val="left" w:pos="284"/>
        </w:tabs>
        <w:spacing w:after="0" w:line="240" w:lineRule="auto"/>
        <w:ind w:left="0"/>
        <w:jc w:val="both"/>
        <w:rPr>
          <w:rFonts w:ascii="Times New Roman" w:hAnsi="Times New Roman"/>
          <w:sz w:val="16"/>
          <w:szCs w:val="16"/>
        </w:rPr>
      </w:pPr>
      <w:r w:rsidRPr="00A46BBE">
        <w:rPr>
          <w:rFonts w:ascii="Times New Roman" w:hAnsi="Times New Roman"/>
          <w:sz w:val="16"/>
          <w:szCs w:val="16"/>
        </w:rPr>
        <w:t xml:space="preserve">         Удельный вес в общем поступлении собственных доходов                  составляет ≈</w:t>
      </w:r>
      <w:r w:rsidRPr="00A46BBE">
        <w:rPr>
          <w:rFonts w:ascii="Times New Roman" w:hAnsi="Times New Roman"/>
          <w:b/>
          <w:i/>
          <w:sz w:val="16"/>
          <w:szCs w:val="16"/>
        </w:rPr>
        <w:t>10,1%</w:t>
      </w:r>
      <w:r w:rsidRPr="00A46BBE">
        <w:rPr>
          <w:rFonts w:ascii="Times New Roman" w:hAnsi="Times New Roman"/>
          <w:sz w:val="16"/>
          <w:szCs w:val="16"/>
        </w:rPr>
        <w:t xml:space="preserve">. </w:t>
      </w:r>
    </w:p>
    <w:p w:rsidR="00A46BBE" w:rsidRPr="00A46BBE" w:rsidRDefault="00A46BBE" w:rsidP="00A46BBE">
      <w:pPr>
        <w:pStyle w:val="a4"/>
        <w:numPr>
          <w:ilvl w:val="0"/>
          <w:numId w:val="7"/>
        </w:numPr>
        <w:tabs>
          <w:tab w:val="left" w:pos="284"/>
        </w:tabs>
        <w:spacing w:after="0" w:line="240" w:lineRule="auto"/>
        <w:ind w:left="0" w:firstLine="0"/>
        <w:jc w:val="both"/>
        <w:rPr>
          <w:rFonts w:ascii="Times New Roman" w:hAnsi="Times New Roman"/>
          <w:sz w:val="16"/>
          <w:szCs w:val="16"/>
        </w:rPr>
      </w:pPr>
      <w:r w:rsidRPr="00A46BBE">
        <w:rPr>
          <w:rFonts w:ascii="Times New Roman" w:hAnsi="Times New Roman"/>
          <w:b/>
          <w:i/>
          <w:sz w:val="16"/>
          <w:szCs w:val="16"/>
          <w:u w:val="single"/>
        </w:rPr>
        <w:t>Плата за негативное воздействие на окружающую среду</w:t>
      </w:r>
    </w:p>
    <w:p w:rsidR="00A46BBE" w:rsidRPr="00A46BBE" w:rsidRDefault="00A46BBE" w:rsidP="00A46BBE">
      <w:pPr>
        <w:pStyle w:val="a4"/>
        <w:tabs>
          <w:tab w:val="left" w:pos="284"/>
        </w:tabs>
        <w:spacing w:after="0" w:line="240" w:lineRule="auto"/>
        <w:ind w:left="0"/>
        <w:jc w:val="both"/>
        <w:rPr>
          <w:rFonts w:ascii="Times New Roman" w:hAnsi="Times New Roman"/>
          <w:sz w:val="16"/>
          <w:szCs w:val="16"/>
        </w:rPr>
      </w:pPr>
      <w:r w:rsidRPr="00A46BBE">
        <w:rPr>
          <w:rFonts w:ascii="Times New Roman" w:hAnsi="Times New Roman"/>
          <w:b/>
          <w:i/>
          <w:sz w:val="16"/>
          <w:szCs w:val="16"/>
        </w:rPr>
        <w:t xml:space="preserve">        </w:t>
      </w:r>
      <w:r w:rsidRPr="00A46BBE">
        <w:rPr>
          <w:rFonts w:ascii="Times New Roman" w:hAnsi="Times New Roman"/>
          <w:sz w:val="16"/>
          <w:szCs w:val="16"/>
        </w:rPr>
        <w:t xml:space="preserve">План по поступлению доходов от платы за негативное воздействие на окружающую среду выполнен на </w:t>
      </w:r>
      <w:r w:rsidRPr="00A46BBE">
        <w:rPr>
          <w:rFonts w:ascii="Times New Roman" w:hAnsi="Times New Roman"/>
          <w:b/>
          <w:i/>
          <w:sz w:val="16"/>
          <w:szCs w:val="16"/>
          <w:u w:val="single"/>
        </w:rPr>
        <w:t>51,5%</w:t>
      </w:r>
      <w:r w:rsidRPr="00A46BBE">
        <w:rPr>
          <w:rFonts w:ascii="Times New Roman" w:hAnsi="Times New Roman"/>
          <w:sz w:val="16"/>
          <w:szCs w:val="16"/>
        </w:rPr>
        <w:t xml:space="preserve">, что в сумме составляет  3 503,3 тыс. рублей, к факту за 2019 год составляет </w:t>
      </w:r>
      <w:r w:rsidRPr="00A46BBE">
        <w:rPr>
          <w:rFonts w:ascii="Times New Roman" w:hAnsi="Times New Roman"/>
          <w:b/>
          <w:i/>
          <w:sz w:val="16"/>
          <w:szCs w:val="16"/>
          <w:u w:val="single"/>
        </w:rPr>
        <w:t>80,0%.</w:t>
      </w:r>
      <w:r w:rsidRPr="00A46BBE">
        <w:rPr>
          <w:rFonts w:ascii="Times New Roman" w:hAnsi="Times New Roman"/>
          <w:sz w:val="16"/>
          <w:szCs w:val="16"/>
        </w:rPr>
        <w:t xml:space="preserve"> или на 876,9 тыс. рублей меньше.</w:t>
      </w:r>
    </w:p>
    <w:p w:rsidR="00A46BBE" w:rsidRPr="00A46BBE" w:rsidRDefault="00A46BBE" w:rsidP="00A46BBE">
      <w:pPr>
        <w:pStyle w:val="a4"/>
        <w:tabs>
          <w:tab w:val="left" w:pos="284"/>
        </w:tabs>
        <w:spacing w:after="0" w:line="240" w:lineRule="auto"/>
        <w:ind w:left="0"/>
        <w:jc w:val="both"/>
        <w:rPr>
          <w:rFonts w:ascii="Times New Roman" w:hAnsi="Times New Roman"/>
          <w:sz w:val="16"/>
          <w:szCs w:val="16"/>
        </w:rPr>
      </w:pPr>
      <w:r w:rsidRPr="00A46BBE">
        <w:rPr>
          <w:sz w:val="16"/>
          <w:szCs w:val="16"/>
        </w:rPr>
        <w:t xml:space="preserve">        </w:t>
      </w:r>
      <w:r w:rsidRPr="00A46BBE">
        <w:rPr>
          <w:rFonts w:ascii="Times New Roman" w:hAnsi="Times New Roman"/>
          <w:sz w:val="16"/>
          <w:szCs w:val="16"/>
        </w:rPr>
        <w:t>Основным фактором, повлиявшим на снижение поступления от данного вида доходов, является погашение задолженности прошлых периодов по ряду плательщиков в 2019 году в результате исковой работы, проведённой Министерством природных ресурсов</w:t>
      </w:r>
      <w:r w:rsidRPr="00A46BBE">
        <w:rPr>
          <w:sz w:val="16"/>
          <w:szCs w:val="16"/>
        </w:rPr>
        <w:t>.</w:t>
      </w:r>
      <w:r w:rsidRPr="00A46BBE">
        <w:rPr>
          <w:rFonts w:ascii="Times New Roman" w:hAnsi="Times New Roman"/>
          <w:sz w:val="16"/>
          <w:szCs w:val="16"/>
        </w:rPr>
        <w:t xml:space="preserve"> </w:t>
      </w:r>
    </w:p>
    <w:p w:rsidR="00A46BBE" w:rsidRPr="00A46BBE" w:rsidRDefault="00A46BBE" w:rsidP="00A46BBE">
      <w:pPr>
        <w:pStyle w:val="a4"/>
        <w:tabs>
          <w:tab w:val="left" w:pos="284"/>
        </w:tabs>
        <w:spacing w:after="0" w:line="240" w:lineRule="auto"/>
        <w:ind w:left="0"/>
        <w:jc w:val="both"/>
        <w:rPr>
          <w:sz w:val="16"/>
          <w:szCs w:val="16"/>
        </w:rPr>
      </w:pPr>
      <w:r w:rsidRPr="00A46BBE">
        <w:rPr>
          <w:rFonts w:ascii="Times New Roman" w:hAnsi="Times New Roman"/>
          <w:sz w:val="16"/>
          <w:szCs w:val="16"/>
        </w:rPr>
        <w:t xml:space="preserve">     Неисполнение плановых бюджетных назначений на 2020 год в первую очередь  объясняется образовавшейся текущей задолженностью по уплате платежей за негативное воздействие на окружающую среду. </w:t>
      </w:r>
    </w:p>
    <w:p w:rsidR="00A46BBE" w:rsidRPr="00A46BBE" w:rsidRDefault="00A46BBE" w:rsidP="00A46BBE">
      <w:pPr>
        <w:jc w:val="both"/>
        <w:rPr>
          <w:sz w:val="16"/>
          <w:szCs w:val="16"/>
        </w:rPr>
      </w:pPr>
      <w:r w:rsidRPr="00A46BBE">
        <w:rPr>
          <w:sz w:val="16"/>
          <w:szCs w:val="16"/>
        </w:rPr>
        <w:t xml:space="preserve">     Удельный вес в общем поступлении собственных доходов составляет ≈</w:t>
      </w:r>
      <w:r w:rsidRPr="00A46BBE">
        <w:rPr>
          <w:b/>
          <w:i/>
          <w:sz w:val="16"/>
          <w:szCs w:val="16"/>
        </w:rPr>
        <w:t>1,0%</w:t>
      </w:r>
      <w:r w:rsidRPr="00A46BBE">
        <w:rPr>
          <w:sz w:val="16"/>
          <w:szCs w:val="16"/>
        </w:rPr>
        <w:t xml:space="preserve">. </w:t>
      </w:r>
    </w:p>
    <w:p w:rsidR="00A46BBE" w:rsidRPr="00A46BBE" w:rsidRDefault="00A46BBE" w:rsidP="00A46BBE">
      <w:pPr>
        <w:numPr>
          <w:ilvl w:val="0"/>
          <w:numId w:val="7"/>
        </w:numPr>
        <w:tabs>
          <w:tab w:val="left" w:pos="284"/>
          <w:tab w:val="left" w:pos="1134"/>
        </w:tabs>
        <w:ind w:left="0" w:firstLine="0"/>
        <w:jc w:val="both"/>
        <w:rPr>
          <w:sz w:val="16"/>
          <w:szCs w:val="16"/>
        </w:rPr>
      </w:pPr>
      <w:r w:rsidRPr="00A46BBE">
        <w:rPr>
          <w:b/>
          <w:i/>
          <w:sz w:val="16"/>
          <w:szCs w:val="16"/>
          <w:u w:val="single"/>
        </w:rPr>
        <w:t>Доходы от продажи имущества, находящегося в муниципальной собственности</w:t>
      </w:r>
      <w:r w:rsidRPr="00A46BBE">
        <w:rPr>
          <w:sz w:val="16"/>
          <w:szCs w:val="16"/>
        </w:rPr>
        <w:t xml:space="preserve"> </w:t>
      </w:r>
    </w:p>
    <w:p w:rsidR="00A46BBE" w:rsidRPr="00A46BBE" w:rsidRDefault="00A46BBE" w:rsidP="00A46BBE">
      <w:pPr>
        <w:pStyle w:val="a4"/>
        <w:tabs>
          <w:tab w:val="left" w:pos="284"/>
          <w:tab w:val="left" w:pos="1134"/>
        </w:tabs>
        <w:spacing w:after="0" w:line="240" w:lineRule="auto"/>
        <w:ind w:left="0" w:firstLine="425"/>
        <w:jc w:val="both"/>
        <w:rPr>
          <w:rFonts w:ascii="Times New Roman" w:hAnsi="Times New Roman"/>
          <w:sz w:val="16"/>
          <w:szCs w:val="16"/>
        </w:rPr>
      </w:pPr>
      <w:r w:rsidRPr="00A46BBE">
        <w:rPr>
          <w:rFonts w:ascii="Times New Roman" w:hAnsi="Times New Roman"/>
          <w:sz w:val="16"/>
          <w:szCs w:val="16"/>
        </w:rPr>
        <w:t xml:space="preserve">  План по поступлению доходов от продажи имущества, находящегося в муниципальной собственности выполнен на </w:t>
      </w:r>
      <w:r w:rsidRPr="00A46BBE">
        <w:rPr>
          <w:rFonts w:ascii="Times New Roman" w:hAnsi="Times New Roman"/>
          <w:b/>
          <w:i/>
          <w:sz w:val="16"/>
          <w:szCs w:val="16"/>
          <w:u w:val="single"/>
        </w:rPr>
        <w:t>105,7%</w:t>
      </w:r>
      <w:r w:rsidRPr="00A46BBE">
        <w:rPr>
          <w:rFonts w:ascii="Times New Roman" w:hAnsi="Times New Roman"/>
          <w:sz w:val="16"/>
          <w:szCs w:val="16"/>
        </w:rPr>
        <w:t xml:space="preserve">, что в сумме составляет  30 225,3 тыс. рублей, к факту за 2019 год составляет </w:t>
      </w:r>
      <w:r w:rsidRPr="00A46BBE">
        <w:rPr>
          <w:rFonts w:ascii="Times New Roman" w:hAnsi="Times New Roman"/>
          <w:b/>
          <w:i/>
          <w:sz w:val="16"/>
          <w:szCs w:val="16"/>
          <w:u w:val="single"/>
        </w:rPr>
        <w:t>138,4%.</w:t>
      </w:r>
      <w:r w:rsidRPr="00A46BBE">
        <w:rPr>
          <w:rFonts w:ascii="Times New Roman" w:hAnsi="Times New Roman"/>
          <w:sz w:val="16"/>
          <w:szCs w:val="16"/>
        </w:rPr>
        <w:t xml:space="preserve"> или на 8 385,2 тыс. рублей больше.</w:t>
      </w:r>
    </w:p>
    <w:p w:rsidR="00A46BBE" w:rsidRPr="00A46BBE" w:rsidRDefault="00A46BBE" w:rsidP="00A46BBE">
      <w:pPr>
        <w:pStyle w:val="a4"/>
        <w:tabs>
          <w:tab w:val="left" w:pos="284"/>
        </w:tabs>
        <w:spacing w:after="0" w:line="240" w:lineRule="auto"/>
        <w:ind w:left="0"/>
        <w:jc w:val="both"/>
        <w:rPr>
          <w:rFonts w:ascii="Times New Roman" w:hAnsi="Times New Roman"/>
          <w:sz w:val="16"/>
          <w:szCs w:val="16"/>
        </w:rPr>
      </w:pPr>
      <w:r w:rsidRPr="00A46BBE">
        <w:rPr>
          <w:rFonts w:ascii="Times New Roman" w:hAnsi="Times New Roman"/>
          <w:sz w:val="16"/>
          <w:szCs w:val="16"/>
        </w:rPr>
        <w:t xml:space="preserve">       Поступление  доходов от продажи имущества зависит от факта реализации имущества, находящегося в муниципальной собственности, а также  от поступлений денежных средств от продажи имущества в рассрочку.     За 2020 год фактически поступили денежные средства от продажи части здания общественного торгового центра 4А микрорайона (г. Краснокаменск, проспект Ветеранов, 13) и нежилого здание (бывшая Столовая № 3) под разбор на строительные материалы (г. Краснокаменск, промышленная зона).</w:t>
      </w:r>
    </w:p>
    <w:p w:rsidR="00A46BBE" w:rsidRPr="00A46BBE" w:rsidRDefault="00A46BBE" w:rsidP="00A46BBE">
      <w:pPr>
        <w:tabs>
          <w:tab w:val="left" w:pos="1134"/>
        </w:tabs>
        <w:ind w:left="142" w:firstLine="425"/>
        <w:jc w:val="both"/>
        <w:rPr>
          <w:sz w:val="16"/>
          <w:szCs w:val="16"/>
        </w:rPr>
      </w:pPr>
      <w:r w:rsidRPr="00A46BBE">
        <w:rPr>
          <w:sz w:val="16"/>
          <w:szCs w:val="16"/>
        </w:rPr>
        <w:t xml:space="preserve"> Удельный вес в общем поступлении собственных доходов составляет ≈</w:t>
      </w:r>
      <w:r w:rsidRPr="00A46BBE">
        <w:rPr>
          <w:b/>
          <w:i/>
          <w:sz w:val="16"/>
          <w:szCs w:val="16"/>
        </w:rPr>
        <w:t>8,4%.</w:t>
      </w:r>
      <w:r w:rsidRPr="00A46BBE">
        <w:rPr>
          <w:sz w:val="16"/>
          <w:szCs w:val="16"/>
        </w:rPr>
        <w:t xml:space="preserve"> </w:t>
      </w:r>
    </w:p>
    <w:p w:rsidR="00A46BBE" w:rsidRPr="00A46BBE" w:rsidRDefault="00A46BBE" w:rsidP="00A46BBE">
      <w:pPr>
        <w:numPr>
          <w:ilvl w:val="0"/>
          <w:numId w:val="9"/>
        </w:numPr>
        <w:autoSpaceDE w:val="0"/>
        <w:autoSpaceDN w:val="0"/>
        <w:adjustRightInd w:val="0"/>
        <w:ind w:left="284" w:hanging="284"/>
        <w:jc w:val="both"/>
        <w:rPr>
          <w:sz w:val="16"/>
          <w:szCs w:val="16"/>
        </w:rPr>
      </w:pPr>
      <w:r w:rsidRPr="00A46BBE">
        <w:rPr>
          <w:b/>
          <w:i/>
          <w:sz w:val="16"/>
          <w:szCs w:val="16"/>
          <w:u w:val="single"/>
        </w:rPr>
        <w:t>Штрафы, санкции, возмещение ущерба</w:t>
      </w:r>
    </w:p>
    <w:p w:rsidR="00A46BBE" w:rsidRPr="00A46BBE" w:rsidRDefault="00A46BBE" w:rsidP="00A46BBE">
      <w:pPr>
        <w:pStyle w:val="a4"/>
        <w:tabs>
          <w:tab w:val="left" w:pos="284"/>
          <w:tab w:val="left" w:pos="1134"/>
        </w:tabs>
        <w:spacing w:after="0" w:line="240" w:lineRule="auto"/>
        <w:ind w:left="0" w:firstLine="567"/>
        <w:jc w:val="both"/>
        <w:rPr>
          <w:rFonts w:ascii="Times New Roman" w:hAnsi="Times New Roman"/>
          <w:sz w:val="16"/>
          <w:szCs w:val="16"/>
        </w:rPr>
      </w:pPr>
      <w:r w:rsidRPr="00A46BBE">
        <w:rPr>
          <w:rFonts w:ascii="Times New Roman" w:hAnsi="Times New Roman"/>
          <w:sz w:val="16"/>
          <w:szCs w:val="16"/>
        </w:rPr>
        <w:t xml:space="preserve">План по поступлению доходов от штрафов, санкций, возмещения ущерба исполнен на </w:t>
      </w:r>
      <w:r w:rsidRPr="00A46BBE">
        <w:rPr>
          <w:rFonts w:ascii="Times New Roman" w:hAnsi="Times New Roman"/>
          <w:b/>
          <w:i/>
          <w:sz w:val="16"/>
          <w:szCs w:val="16"/>
          <w:u w:val="single"/>
        </w:rPr>
        <w:t>70,6%</w:t>
      </w:r>
      <w:r w:rsidRPr="00A46BBE">
        <w:rPr>
          <w:rFonts w:ascii="Times New Roman" w:hAnsi="Times New Roman"/>
          <w:sz w:val="16"/>
          <w:szCs w:val="16"/>
        </w:rPr>
        <w:t xml:space="preserve">, что в сумме составляет  3 248,0 тыс. рублей, к факту за 2019 год составляет </w:t>
      </w:r>
      <w:r w:rsidRPr="00A46BBE">
        <w:rPr>
          <w:rFonts w:ascii="Times New Roman" w:hAnsi="Times New Roman"/>
          <w:b/>
          <w:i/>
          <w:sz w:val="16"/>
          <w:szCs w:val="16"/>
          <w:u w:val="single"/>
        </w:rPr>
        <w:t>58,9%.</w:t>
      </w:r>
      <w:r w:rsidRPr="00A46BBE">
        <w:rPr>
          <w:rFonts w:ascii="Times New Roman" w:hAnsi="Times New Roman"/>
          <w:sz w:val="16"/>
          <w:szCs w:val="16"/>
        </w:rPr>
        <w:t xml:space="preserve"> или на 2 269,3 тыс. рублей меньше.</w:t>
      </w:r>
    </w:p>
    <w:p w:rsidR="00A46BBE" w:rsidRPr="00A46BBE" w:rsidRDefault="00A46BBE" w:rsidP="00A46BBE">
      <w:pPr>
        <w:pStyle w:val="a4"/>
        <w:tabs>
          <w:tab w:val="left" w:pos="284"/>
          <w:tab w:val="left" w:pos="1134"/>
        </w:tabs>
        <w:spacing w:after="0" w:line="240" w:lineRule="auto"/>
        <w:ind w:left="0" w:firstLine="567"/>
        <w:jc w:val="both"/>
        <w:rPr>
          <w:rFonts w:ascii="Times New Roman" w:hAnsi="Times New Roman"/>
          <w:sz w:val="16"/>
          <w:szCs w:val="16"/>
        </w:rPr>
      </w:pPr>
      <w:r w:rsidRPr="00A46BBE">
        <w:rPr>
          <w:rFonts w:ascii="Times New Roman" w:hAnsi="Times New Roman"/>
          <w:sz w:val="16"/>
          <w:szCs w:val="16"/>
        </w:rPr>
        <w:t xml:space="preserve"> Поступление данного вида доходов напрямую зависит от  количества наложенных администраторами штрафов. </w:t>
      </w:r>
    </w:p>
    <w:p w:rsidR="00A46BBE" w:rsidRPr="00A46BBE" w:rsidRDefault="00A46BBE" w:rsidP="00A46BBE">
      <w:pPr>
        <w:autoSpaceDE w:val="0"/>
        <w:autoSpaceDN w:val="0"/>
        <w:adjustRightInd w:val="0"/>
        <w:ind w:firstLine="567"/>
        <w:jc w:val="both"/>
        <w:rPr>
          <w:sz w:val="16"/>
          <w:szCs w:val="16"/>
        </w:rPr>
      </w:pPr>
      <w:r w:rsidRPr="00A46BBE">
        <w:rPr>
          <w:sz w:val="16"/>
          <w:szCs w:val="16"/>
        </w:rPr>
        <w:t>Удельный вес в общем поступлении собственных доходов составляет ≈</w:t>
      </w:r>
      <w:r w:rsidRPr="00A46BBE">
        <w:rPr>
          <w:b/>
          <w:i/>
          <w:sz w:val="16"/>
          <w:szCs w:val="16"/>
        </w:rPr>
        <w:t>0,9%</w:t>
      </w:r>
      <w:r w:rsidRPr="00A46BBE">
        <w:rPr>
          <w:sz w:val="16"/>
          <w:szCs w:val="16"/>
        </w:rPr>
        <w:t>.</w:t>
      </w:r>
    </w:p>
    <w:p w:rsidR="00A46BBE" w:rsidRPr="00A46BBE" w:rsidRDefault="00A46BBE" w:rsidP="00A46BBE">
      <w:pPr>
        <w:ind w:firstLine="709"/>
        <w:jc w:val="both"/>
        <w:rPr>
          <w:sz w:val="16"/>
          <w:szCs w:val="16"/>
        </w:rPr>
      </w:pPr>
      <w:r w:rsidRPr="00A46BBE">
        <w:rPr>
          <w:sz w:val="16"/>
          <w:szCs w:val="16"/>
        </w:rPr>
        <w:t>Безвозмездных поступлений от других бюджетов бюджетной системы Российской Федерации за 2020 год поступило всего 1 189 516,9 тыс.руб., что составляет 99,4% от плановых назначений. В 2019 году за аналогичный период поступление составило – 1 186 814,9 тыс.руб., что ниже показателя 2020 года на 2 702,0 тыс.руб. Поступление в 2020 году по направлению доходов:</w:t>
      </w:r>
    </w:p>
    <w:p w:rsidR="00A46BBE" w:rsidRPr="00A46BBE" w:rsidRDefault="00A46BBE" w:rsidP="00A46BBE">
      <w:pPr>
        <w:autoSpaceDE w:val="0"/>
        <w:autoSpaceDN w:val="0"/>
        <w:adjustRightInd w:val="0"/>
        <w:ind w:firstLine="567"/>
        <w:jc w:val="both"/>
        <w:rPr>
          <w:sz w:val="16"/>
          <w:szCs w:val="16"/>
        </w:rPr>
      </w:pPr>
      <w:r w:rsidRPr="00A46BBE">
        <w:rPr>
          <w:sz w:val="16"/>
          <w:szCs w:val="16"/>
        </w:rPr>
        <w:t>- дотации бюджетам бюджетной системы – 135 712,4 тыс.руб. – 11,4%;</w:t>
      </w:r>
    </w:p>
    <w:p w:rsidR="00A46BBE" w:rsidRPr="00A46BBE" w:rsidRDefault="00A46BBE" w:rsidP="00A46BBE">
      <w:pPr>
        <w:autoSpaceDE w:val="0"/>
        <w:autoSpaceDN w:val="0"/>
        <w:adjustRightInd w:val="0"/>
        <w:ind w:firstLine="567"/>
        <w:jc w:val="both"/>
        <w:rPr>
          <w:sz w:val="16"/>
          <w:szCs w:val="16"/>
        </w:rPr>
      </w:pPr>
      <w:r w:rsidRPr="00A46BBE">
        <w:rPr>
          <w:sz w:val="16"/>
          <w:szCs w:val="16"/>
        </w:rPr>
        <w:t>- субсидии бюджетам бюджетной системы – 207 338,4 тыс.руб. – 17,4%;</w:t>
      </w:r>
    </w:p>
    <w:p w:rsidR="00A46BBE" w:rsidRPr="00A46BBE" w:rsidRDefault="00A46BBE" w:rsidP="00A46BBE">
      <w:pPr>
        <w:autoSpaceDE w:val="0"/>
        <w:autoSpaceDN w:val="0"/>
        <w:adjustRightInd w:val="0"/>
        <w:ind w:firstLine="567"/>
        <w:jc w:val="both"/>
        <w:rPr>
          <w:sz w:val="16"/>
          <w:szCs w:val="16"/>
        </w:rPr>
      </w:pPr>
      <w:r w:rsidRPr="00A46BBE">
        <w:rPr>
          <w:sz w:val="16"/>
          <w:szCs w:val="16"/>
        </w:rPr>
        <w:t>- субвенции бюджетам бюджетной системы – 772 041,2 тыс.руб. – 64,9%;</w:t>
      </w:r>
    </w:p>
    <w:p w:rsidR="00A46BBE" w:rsidRPr="00A46BBE" w:rsidRDefault="00A46BBE" w:rsidP="00A46BBE">
      <w:pPr>
        <w:autoSpaceDE w:val="0"/>
        <w:autoSpaceDN w:val="0"/>
        <w:adjustRightInd w:val="0"/>
        <w:ind w:firstLine="567"/>
        <w:jc w:val="both"/>
        <w:rPr>
          <w:sz w:val="16"/>
          <w:szCs w:val="16"/>
        </w:rPr>
      </w:pPr>
      <w:r w:rsidRPr="00A46BBE">
        <w:rPr>
          <w:sz w:val="16"/>
          <w:szCs w:val="16"/>
        </w:rPr>
        <w:t>- иные межбюджетные трансферты – 74 424,9 тыс.руб. – 6,3%</w:t>
      </w:r>
    </w:p>
    <w:p w:rsidR="00A46BBE" w:rsidRPr="00A46BBE" w:rsidRDefault="00A46BBE" w:rsidP="00A46BBE">
      <w:pPr>
        <w:jc w:val="center"/>
        <w:rPr>
          <w:b/>
          <w:sz w:val="16"/>
          <w:szCs w:val="16"/>
        </w:rPr>
      </w:pPr>
    </w:p>
    <w:p w:rsidR="00A46BBE" w:rsidRPr="00A46BBE" w:rsidRDefault="00A46BBE" w:rsidP="00A46BBE">
      <w:pPr>
        <w:jc w:val="center"/>
        <w:rPr>
          <w:b/>
          <w:sz w:val="16"/>
          <w:szCs w:val="16"/>
        </w:rPr>
      </w:pPr>
      <w:r w:rsidRPr="00A46BBE">
        <w:rPr>
          <w:b/>
          <w:sz w:val="16"/>
          <w:szCs w:val="16"/>
        </w:rPr>
        <w:t>РАСХОДЫ</w:t>
      </w:r>
    </w:p>
    <w:p w:rsidR="00A46BBE" w:rsidRPr="00A46BBE" w:rsidRDefault="00A46BBE" w:rsidP="00591FFD">
      <w:pPr>
        <w:tabs>
          <w:tab w:val="left" w:pos="851"/>
        </w:tabs>
        <w:ind w:firstLine="567"/>
        <w:jc w:val="center"/>
        <w:rPr>
          <w:b/>
          <w:sz w:val="16"/>
          <w:szCs w:val="16"/>
        </w:rPr>
      </w:pPr>
    </w:p>
    <w:p w:rsidR="00A46BBE" w:rsidRPr="00A46BBE" w:rsidRDefault="00A46BBE" w:rsidP="00591FFD">
      <w:pPr>
        <w:tabs>
          <w:tab w:val="left" w:pos="851"/>
        </w:tabs>
        <w:ind w:firstLine="567"/>
        <w:jc w:val="both"/>
        <w:rPr>
          <w:sz w:val="16"/>
          <w:szCs w:val="16"/>
        </w:rPr>
      </w:pPr>
      <w:r w:rsidRPr="00A46BBE">
        <w:rPr>
          <w:sz w:val="16"/>
          <w:szCs w:val="16"/>
        </w:rPr>
        <w:t>В целом по бюджету муниципального района исполнение по расходам за 2020  год составило  1 538 031,0 тыс.рублей или 97,6% от утверждённого плана на 2020 год.</w:t>
      </w:r>
    </w:p>
    <w:p w:rsidR="00A46BBE" w:rsidRPr="00A46BBE" w:rsidRDefault="00A46BBE" w:rsidP="00591FFD">
      <w:pPr>
        <w:tabs>
          <w:tab w:val="left" w:pos="851"/>
        </w:tabs>
        <w:ind w:firstLine="567"/>
        <w:jc w:val="both"/>
        <w:rPr>
          <w:sz w:val="16"/>
          <w:szCs w:val="16"/>
        </w:rPr>
      </w:pPr>
      <w:r w:rsidRPr="00A46BBE">
        <w:rPr>
          <w:sz w:val="16"/>
          <w:szCs w:val="16"/>
        </w:rPr>
        <w:t>За аналогичный период  2019  года расходы составили  1 562 813,6 тыс.руб., что  больше  расходов 2020 года на  24 782,6 тыс.руб.</w:t>
      </w:r>
    </w:p>
    <w:p w:rsidR="00A46BBE" w:rsidRPr="00A46BBE" w:rsidRDefault="00A46BBE" w:rsidP="00591FFD">
      <w:pPr>
        <w:tabs>
          <w:tab w:val="left" w:pos="851"/>
        </w:tabs>
        <w:ind w:firstLine="567"/>
        <w:jc w:val="both"/>
        <w:rPr>
          <w:sz w:val="16"/>
          <w:szCs w:val="16"/>
        </w:rPr>
      </w:pPr>
      <w:r w:rsidRPr="00A46BBE">
        <w:rPr>
          <w:sz w:val="16"/>
          <w:szCs w:val="16"/>
        </w:rPr>
        <w:t>Из фактического расхода за 2020 год средства исполнены по бюджетам:</w:t>
      </w:r>
    </w:p>
    <w:p w:rsidR="00A46BBE" w:rsidRPr="00A46BBE" w:rsidRDefault="00A46BBE" w:rsidP="00591FFD">
      <w:pPr>
        <w:numPr>
          <w:ilvl w:val="0"/>
          <w:numId w:val="10"/>
        </w:numPr>
        <w:tabs>
          <w:tab w:val="left" w:pos="851"/>
          <w:tab w:val="left" w:pos="1276"/>
        </w:tabs>
        <w:ind w:left="0" w:firstLine="567"/>
        <w:jc w:val="both"/>
        <w:rPr>
          <w:sz w:val="16"/>
          <w:szCs w:val="16"/>
        </w:rPr>
      </w:pPr>
      <w:r w:rsidRPr="00A46BBE">
        <w:rPr>
          <w:sz w:val="16"/>
          <w:szCs w:val="16"/>
        </w:rPr>
        <w:t xml:space="preserve">Средства федерального бюджета – 88 327,6 тыс.рублей – 5,8% от всех расходов бюджета за 2020 год.  За аналогичный период  2020 года расходы составили  58 211,3  тыс.рублей, что ниже 2020 года на 30 116,3 тыс.руб. </w:t>
      </w:r>
    </w:p>
    <w:p w:rsidR="00A46BBE" w:rsidRPr="00A46BBE" w:rsidRDefault="00A46BBE" w:rsidP="00591FFD">
      <w:pPr>
        <w:tabs>
          <w:tab w:val="left" w:pos="851"/>
          <w:tab w:val="left" w:pos="1134"/>
        </w:tabs>
        <w:ind w:firstLine="567"/>
        <w:jc w:val="both"/>
        <w:rPr>
          <w:sz w:val="16"/>
          <w:szCs w:val="16"/>
        </w:rPr>
      </w:pPr>
      <w:r w:rsidRPr="00A46BBE">
        <w:rPr>
          <w:sz w:val="16"/>
          <w:szCs w:val="16"/>
        </w:rPr>
        <w:t>Расходы федерального бюджета:</w:t>
      </w:r>
    </w:p>
    <w:p w:rsidR="00A46BBE" w:rsidRPr="00A46BBE" w:rsidRDefault="00A46BBE" w:rsidP="00591FFD">
      <w:pPr>
        <w:tabs>
          <w:tab w:val="left" w:pos="851"/>
          <w:tab w:val="left" w:pos="1134"/>
        </w:tabs>
        <w:ind w:firstLine="567"/>
        <w:jc w:val="both"/>
        <w:rPr>
          <w:sz w:val="16"/>
          <w:szCs w:val="16"/>
        </w:rPr>
      </w:pPr>
      <w:r w:rsidRPr="00A46BBE">
        <w:rPr>
          <w:sz w:val="16"/>
          <w:szCs w:val="16"/>
        </w:rPr>
        <w:t>- субсидия на поддержку формирования современной городской среды (городское поселение) – 30 944,2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xml:space="preserve">- иные межбюджетные трансферты по реализации мероприятий плана социального развития центров экономического роста Забайкальского края за счёт средств краевого бюджета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 -  текущий ремонт автомобильных дорог – 18 586,8 тыс.рублей; </w:t>
      </w:r>
    </w:p>
    <w:p w:rsidR="00A46BBE" w:rsidRPr="00A46BBE" w:rsidRDefault="00A46BBE" w:rsidP="00591FFD">
      <w:pPr>
        <w:tabs>
          <w:tab w:val="left" w:pos="851"/>
          <w:tab w:val="left" w:pos="1134"/>
        </w:tabs>
        <w:ind w:firstLine="567"/>
        <w:jc w:val="both"/>
        <w:rPr>
          <w:sz w:val="16"/>
          <w:szCs w:val="16"/>
        </w:rPr>
      </w:pPr>
      <w:r w:rsidRPr="00A46BBE">
        <w:rPr>
          <w:sz w:val="16"/>
          <w:szCs w:val="16"/>
        </w:rPr>
        <w:t>-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 15 918,0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14 818,2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субсидии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 4 967,6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субсидии на реализацию мероприятий по созданию в общеобразовательных организациях, расположенных в сельской местности и малых городах, условий для занятий физической культурой и спортом – 1 913,6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государственная поддержка малого и среднего предпринимательства в субъектах Российской Федерации – 615,3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субсидия на обеспечение развития и укрепления материально-технической базы домов культуры в населённых пунктах с числом жителей до 50 тысяч человек (СП «Ковылинское», СП «Юбилейнинское») – 523,3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субсидия на поддержку отрасли культуры – 40,6 тыс.рублей.</w:t>
      </w:r>
    </w:p>
    <w:p w:rsidR="00A46BBE" w:rsidRPr="00A46BBE" w:rsidRDefault="00A46BBE" w:rsidP="00591FFD">
      <w:pPr>
        <w:tabs>
          <w:tab w:val="left" w:pos="851"/>
          <w:tab w:val="left" w:pos="1134"/>
        </w:tabs>
        <w:ind w:firstLine="567"/>
        <w:jc w:val="both"/>
        <w:rPr>
          <w:sz w:val="16"/>
          <w:szCs w:val="16"/>
        </w:rPr>
      </w:pPr>
    </w:p>
    <w:p w:rsidR="00A46BBE" w:rsidRPr="00A46BBE" w:rsidRDefault="00A46BBE" w:rsidP="00591FFD">
      <w:pPr>
        <w:numPr>
          <w:ilvl w:val="0"/>
          <w:numId w:val="10"/>
        </w:numPr>
        <w:tabs>
          <w:tab w:val="left" w:pos="851"/>
          <w:tab w:val="left" w:pos="1276"/>
        </w:tabs>
        <w:ind w:left="0" w:firstLine="567"/>
        <w:jc w:val="both"/>
        <w:rPr>
          <w:sz w:val="16"/>
          <w:szCs w:val="16"/>
        </w:rPr>
      </w:pPr>
      <w:r w:rsidRPr="00A46BBE">
        <w:rPr>
          <w:sz w:val="16"/>
          <w:szCs w:val="16"/>
        </w:rPr>
        <w:t xml:space="preserve">Средства краевого бюджета – 954 028,2 тыс.рублей – 62,0% от всех расходов бюджета за 2020 год. За аналогичный период 2019 года расходы составили  937 800,9  тыс.рублей, что ниже расходов 2020 года на 16 227,3 тыс.руб. </w:t>
      </w:r>
    </w:p>
    <w:p w:rsidR="00A46BBE" w:rsidRPr="00A46BBE" w:rsidRDefault="00A46BBE" w:rsidP="00591FFD">
      <w:pPr>
        <w:tabs>
          <w:tab w:val="left" w:pos="851"/>
          <w:tab w:val="left" w:pos="1134"/>
        </w:tabs>
        <w:ind w:firstLine="567"/>
        <w:jc w:val="both"/>
        <w:rPr>
          <w:sz w:val="16"/>
          <w:szCs w:val="16"/>
        </w:rPr>
      </w:pPr>
      <w:r w:rsidRPr="00A46BBE">
        <w:rPr>
          <w:sz w:val="16"/>
          <w:szCs w:val="16"/>
        </w:rPr>
        <w:t>Основными направлениями расходов краевого бюджета являются:</w:t>
      </w:r>
    </w:p>
    <w:p w:rsidR="00A46BBE" w:rsidRPr="00A46BBE" w:rsidRDefault="00A46BBE" w:rsidP="00591FFD">
      <w:pPr>
        <w:tabs>
          <w:tab w:val="left" w:pos="851"/>
          <w:tab w:val="left" w:pos="1134"/>
        </w:tabs>
        <w:ind w:firstLine="567"/>
        <w:jc w:val="both"/>
        <w:rPr>
          <w:sz w:val="16"/>
          <w:szCs w:val="16"/>
        </w:rPr>
      </w:pPr>
      <w:r w:rsidRPr="00A46BBE">
        <w:rPr>
          <w:sz w:val="16"/>
          <w:szCs w:val="16"/>
        </w:rPr>
        <w:t>- субвенции на обеспечение государственных гарантий прав граждан на получение общедоступного и бесплатного дошкольного, общего образования в общеобразовательных учреждениях – 688 923,3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 – 87 243,0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реализацию мероприятий, предусмотренных на развитие социальной инфраструктуры городского поселения «Город Краснокаменск» и муниципального района «Город Краснокаменск и Краснокаменский район» - 57 000,0 тыс.рублей, в том числе муниципальному району – 28 000,0 тыс.рублей, городскому поселению – 29 000,0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реализация государственного полномочия по организации и осуществлению деятельности по опеке и попечительству над несовершеннолетними – 48 054,7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lastRenderedPageBreak/>
        <w:t>- иные межбюджетные трансферты за достигнутые значения (уровни) показателей по итогам рейтинга муниципальных районов и городских округов Забайкальского края, в целях финансового обеспечения мероприятий (проектов), направленных на социально-экономическое развитие муниципального образования – 27 500,00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субвенции на осуществление государственного полномочия по организации социальной поддержки отдельных категорий граждан путём обеспечения льготного проезда на городском и пригородном пассажирском  транспорте общего пользования (кроме воздушного и железнодорожного) – 10 347,4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субвенция на предоставление дотаций  поселений на выравнивание бюджетной обеспеченности – 8 622,0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администрирование государственного полномочия по организации и осуществлению деятельности по опеке и попечительству над несовершеннолетними – 5 900,1 тыс.рублей;</w:t>
      </w:r>
    </w:p>
    <w:p w:rsidR="00A46BBE" w:rsidRPr="00A46BBE" w:rsidRDefault="00A46BBE" w:rsidP="00591FFD">
      <w:pPr>
        <w:tabs>
          <w:tab w:val="left" w:pos="851"/>
          <w:tab w:val="left" w:pos="1134"/>
        </w:tabs>
        <w:ind w:firstLine="567"/>
        <w:jc w:val="both"/>
        <w:rPr>
          <w:sz w:val="16"/>
          <w:szCs w:val="16"/>
        </w:rPr>
      </w:pPr>
    </w:p>
    <w:p w:rsidR="00A46BBE" w:rsidRPr="00A46BBE" w:rsidRDefault="00A46BBE" w:rsidP="00591FFD">
      <w:pPr>
        <w:tabs>
          <w:tab w:val="left" w:pos="851"/>
          <w:tab w:val="left" w:pos="1134"/>
        </w:tabs>
        <w:ind w:firstLine="567"/>
        <w:jc w:val="both"/>
        <w:rPr>
          <w:sz w:val="16"/>
          <w:szCs w:val="16"/>
        </w:rPr>
      </w:pPr>
      <w:r w:rsidRPr="00A46BBE">
        <w:rPr>
          <w:sz w:val="16"/>
          <w:szCs w:val="16"/>
        </w:rPr>
        <w:t>- субвенции на обеспечение бесплатным питанием детей из малоимущих семей, обучающихся в муниципальных общеобразовательных учреждениях  - 5 657,2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субсидии бюджетам муниципальных районов на  реализацию мероприятий по модернизации объектов теплоэнергетики и капитальный ремонт объектов коммунальной инфраструктуры, находящихся в муниципальной собственности – 3 424,0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субсидий бюджетам муниципальных районов на реализацию мероприятий по ликвидации мест несанкционированного размещения отходов – 2 461,3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xml:space="preserve">- иные межбюджетные трансферты на обеспечение выплат районных коэффициентов и процентных надбавок за стаж работы в районах Крайнего Севера и приравненных к ним местностях, а также остальных районах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образовательных организаций, </w:t>
      </w:r>
      <w:r w:rsidRPr="00A46BBE">
        <w:rPr>
          <w:rFonts w:eastAsia="Calibri"/>
          <w:sz w:val="16"/>
          <w:szCs w:val="16"/>
          <w:lang w:eastAsia="en-US"/>
        </w:rPr>
        <w:t>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 – 1 975,8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 1 596,5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xml:space="preserve">- субсидии </w:t>
      </w:r>
      <w:r w:rsidRPr="00A46BBE">
        <w:rPr>
          <w:rFonts w:eastAsia="Calibri"/>
          <w:sz w:val="16"/>
          <w:szCs w:val="16"/>
          <w:lang w:eastAsia="en-US"/>
        </w:rP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 1 016,0 тыс.рублей;</w:t>
      </w:r>
    </w:p>
    <w:p w:rsidR="00A46BBE" w:rsidRPr="00A46BBE" w:rsidRDefault="00A46BBE" w:rsidP="00591FFD">
      <w:pPr>
        <w:tabs>
          <w:tab w:val="left" w:pos="851"/>
          <w:tab w:val="left" w:pos="1134"/>
        </w:tabs>
        <w:ind w:firstLine="567"/>
        <w:jc w:val="both"/>
        <w:rPr>
          <w:sz w:val="16"/>
          <w:szCs w:val="16"/>
        </w:rPr>
      </w:pPr>
      <w:r w:rsidRPr="00A46BBE">
        <w:rPr>
          <w:sz w:val="16"/>
          <w:szCs w:val="16"/>
        </w:rPr>
        <w:t>- обеспечение отдыха, организация и обеспечение оздоровления детей в каникулярное время в муниципальных организациях отдыха детей и их оздоровления – 829,2 тыс.рублей и др.</w:t>
      </w:r>
    </w:p>
    <w:p w:rsidR="00A46BBE" w:rsidRPr="00A46BBE" w:rsidRDefault="00A46BBE" w:rsidP="00591FFD">
      <w:pPr>
        <w:tabs>
          <w:tab w:val="left" w:pos="851"/>
          <w:tab w:val="left" w:pos="1134"/>
        </w:tabs>
        <w:ind w:firstLine="567"/>
        <w:jc w:val="both"/>
        <w:rPr>
          <w:sz w:val="16"/>
          <w:szCs w:val="16"/>
        </w:rPr>
      </w:pPr>
    </w:p>
    <w:p w:rsidR="00A46BBE" w:rsidRPr="00A46BBE" w:rsidRDefault="00A46BBE" w:rsidP="00591FFD">
      <w:pPr>
        <w:numPr>
          <w:ilvl w:val="0"/>
          <w:numId w:val="10"/>
        </w:numPr>
        <w:tabs>
          <w:tab w:val="left" w:pos="851"/>
          <w:tab w:val="left" w:pos="1418"/>
        </w:tabs>
        <w:ind w:left="0" w:firstLine="567"/>
        <w:jc w:val="both"/>
        <w:rPr>
          <w:sz w:val="16"/>
          <w:szCs w:val="16"/>
        </w:rPr>
      </w:pPr>
      <w:r w:rsidRPr="00A46BBE">
        <w:rPr>
          <w:sz w:val="16"/>
          <w:szCs w:val="16"/>
        </w:rPr>
        <w:t>Средства из бюджетов городского и сельских поселений – 11 144,4 тыс.руб., что составляет 0,7% от всех расходов бюджета за 2020 год. За аналогичный период 2019 года расходы местного бюджета составили  11 053,8 тыс.рублей, ниже 2020 года на 90,6 тыс.руб. В расходы вошли:</w:t>
      </w:r>
    </w:p>
    <w:p w:rsidR="00A46BBE" w:rsidRPr="00A46BBE" w:rsidRDefault="00A46BBE" w:rsidP="00591FFD">
      <w:pPr>
        <w:numPr>
          <w:ilvl w:val="0"/>
          <w:numId w:val="11"/>
        </w:numPr>
        <w:tabs>
          <w:tab w:val="left" w:pos="851"/>
          <w:tab w:val="left" w:pos="1276"/>
        </w:tabs>
        <w:ind w:left="0" w:firstLine="567"/>
        <w:jc w:val="both"/>
        <w:rPr>
          <w:sz w:val="16"/>
          <w:szCs w:val="16"/>
        </w:rPr>
      </w:pPr>
      <w:r w:rsidRPr="00A46BBE">
        <w:rPr>
          <w:sz w:val="16"/>
          <w:szCs w:val="16"/>
        </w:rPr>
        <w:t>межбюджетные трансферты, передаваемые из бюджетов поселений бюджетам муниципальных районов на   осуществление части полномочий по решению вопросов местного значения в соответствии с заключёнными соглашениями, всего, в том числе:</w:t>
      </w:r>
    </w:p>
    <w:p w:rsidR="00A46BBE" w:rsidRPr="00A46BBE" w:rsidRDefault="00A46BBE" w:rsidP="00591FFD">
      <w:pPr>
        <w:tabs>
          <w:tab w:val="left" w:pos="851"/>
          <w:tab w:val="left" w:pos="1276"/>
        </w:tabs>
        <w:ind w:firstLine="567"/>
        <w:jc w:val="both"/>
        <w:rPr>
          <w:sz w:val="16"/>
          <w:szCs w:val="16"/>
        </w:rPr>
      </w:pPr>
      <w:r w:rsidRPr="00A46BBE">
        <w:rPr>
          <w:sz w:val="16"/>
          <w:szCs w:val="16"/>
        </w:rPr>
        <w:t>- на исполнение полномочий по организации досуга на селе – 7 880,5 тыс.руб. (в 2019 году – 7 789,9 тыс.руб.);</w:t>
      </w:r>
    </w:p>
    <w:p w:rsidR="00A46BBE" w:rsidRPr="00A46BBE" w:rsidRDefault="00A46BBE" w:rsidP="00591FFD">
      <w:pPr>
        <w:tabs>
          <w:tab w:val="left" w:pos="851"/>
          <w:tab w:val="left" w:pos="1276"/>
        </w:tabs>
        <w:ind w:firstLine="567"/>
        <w:jc w:val="both"/>
        <w:rPr>
          <w:sz w:val="16"/>
          <w:szCs w:val="16"/>
        </w:rPr>
      </w:pPr>
      <w:r w:rsidRPr="00A46BBE">
        <w:rPr>
          <w:sz w:val="16"/>
          <w:szCs w:val="16"/>
        </w:rPr>
        <w:t>- на исполнение полномочий по формированию, исполнению и контролю за исполнением бюджетов сельских поселений – 2 149,2 тыс.руб. (в 2019 году – 2 149,2 тыс.руб.);</w:t>
      </w:r>
    </w:p>
    <w:p w:rsidR="00A46BBE" w:rsidRPr="00A46BBE" w:rsidRDefault="00A46BBE" w:rsidP="00591FFD">
      <w:pPr>
        <w:tabs>
          <w:tab w:val="left" w:pos="851"/>
          <w:tab w:val="left" w:pos="1276"/>
        </w:tabs>
        <w:ind w:firstLine="567"/>
        <w:jc w:val="both"/>
        <w:rPr>
          <w:sz w:val="16"/>
          <w:szCs w:val="16"/>
        </w:rPr>
      </w:pPr>
      <w:r w:rsidRPr="00A46BBE">
        <w:rPr>
          <w:sz w:val="16"/>
          <w:szCs w:val="16"/>
        </w:rPr>
        <w:t>- на исполнение полномочий по проведению внешнего муниципального финансового контроля – 203,4 тыс.руб. (в 2019 году – 107,4 тыс.руб.); увеличение расходов связано с заключением соглашения между контрольно-счётной палатой муниципального района и городским поселением «Город Краснокаменск» на проведение внешней проверки годовой отчётности.</w:t>
      </w:r>
    </w:p>
    <w:p w:rsidR="00A46BBE" w:rsidRPr="00A46BBE" w:rsidRDefault="00A46BBE" w:rsidP="00591FFD">
      <w:pPr>
        <w:tabs>
          <w:tab w:val="left" w:pos="851"/>
          <w:tab w:val="left" w:pos="1276"/>
        </w:tabs>
        <w:ind w:firstLine="567"/>
        <w:jc w:val="both"/>
        <w:rPr>
          <w:sz w:val="16"/>
          <w:szCs w:val="16"/>
        </w:rPr>
      </w:pPr>
      <w:r w:rsidRPr="00A46BBE">
        <w:rPr>
          <w:sz w:val="16"/>
          <w:szCs w:val="16"/>
        </w:rPr>
        <w:t>Также из бюджета городского поселения поступили средства на софинансирование расходных обязательств бюджета муниципального района (городского округа), проходящие через 14-ый лицевой счёт:</w:t>
      </w:r>
    </w:p>
    <w:p w:rsidR="00A46BBE" w:rsidRPr="00A46BBE" w:rsidRDefault="00A46BBE" w:rsidP="00591FFD">
      <w:pPr>
        <w:tabs>
          <w:tab w:val="left" w:pos="851"/>
          <w:tab w:val="left" w:pos="1276"/>
        </w:tabs>
        <w:ind w:firstLine="567"/>
        <w:jc w:val="both"/>
        <w:rPr>
          <w:sz w:val="16"/>
          <w:szCs w:val="16"/>
        </w:rPr>
      </w:pPr>
      <w:r w:rsidRPr="00A46BBE">
        <w:rPr>
          <w:sz w:val="16"/>
          <w:szCs w:val="16"/>
        </w:rPr>
        <w:t>- 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 – 120,3 тыс.рублей;</w:t>
      </w:r>
    </w:p>
    <w:p w:rsidR="00A46BBE" w:rsidRPr="00A46BBE" w:rsidRDefault="00A46BBE" w:rsidP="00591FFD">
      <w:pPr>
        <w:tabs>
          <w:tab w:val="left" w:pos="851"/>
          <w:tab w:val="left" w:pos="1276"/>
        </w:tabs>
        <w:ind w:firstLine="567"/>
        <w:jc w:val="both"/>
        <w:rPr>
          <w:sz w:val="16"/>
          <w:szCs w:val="16"/>
        </w:rPr>
      </w:pPr>
      <w:r w:rsidRPr="00A46BBE">
        <w:rPr>
          <w:sz w:val="16"/>
          <w:szCs w:val="16"/>
        </w:rPr>
        <w:t>- субсидии на реализацию мероприятий, предусмотренных на развитие социальной инфраструктуры городского поселения «Город Краснокаменск» и муниципального района «Город Краснокаменск и Краснокаменский район» - 591,8 тыс.рублей;</w:t>
      </w:r>
    </w:p>
    <w:p w:rsidR="00A46BBE" w:rsidRPr="00A46BBE" w:rsidRDefault="00A46BBE" w:rsidP="00591FFD">
      <w:pPr>
        <w:tabs>
          <w:tab w:val="left" w:pos="851"/>
          <w:tab w:val="left" w:pos="1276"/>
        </w:tabs>
        <w:ind w:firstLine="567"/>
        <w:jc w:val="both"/>
        <w:rPr>
          <w:sz w:val="16"/>
          <w:szCs w:val="16"/>
        </w:rPr>
      </w:pPr>
      <w:r w:rsidRPr="00A46BBE">
        <w:rPr>
          <w:sz w:val="16"/>
          <w:szCs w:val="16"/>
        </w:rPr>
        <w:t>- иные межбюджетные трансферты по реализации мероприятий плана социального развития центров экономического роста Забайкальского края за счёт средств краевого бюджета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 -  текущий ремонт автомобильных дорог – 187,7 тыс.рублей;</w:t>
      </w:r>
    </w:p>
    <w:p w:rsidR="00A46BBE" w:rsidRPr="00A46BBE" w:rsidRDefault="00A46BBE" w:rsidP="00591FFD">
      <w:pPr>
        <w:tabs>
          <w:tab w:val="left" w:pos="851"/>
          <w:tab w:val="left" w:pos="1276"/>
        </w:tabs>
        <w:ind w:firstLine="567"/>
        <w:jc w:val="both"/>
        <w:rPr>
          <w:sz w:val="16"/>
          <w:szCs w:val="16"/>
        </w:rPr>
      </w:pPr>
      <w:r w:rsidRPr="00A46BBE">
        <w:rPr>
          <w:sz w:val="16"/>
          <w:szCs w:val="16"/>
        </w:rPr>
        <w:t>- субсидий бюджетам муниципальных районов на реализацию мероприятий по ликвидации мест несанкционированного размещения отходов – 11,5 тыс.рублей.</w:t>
      </w:r>
    </w:p>
    <w:p w:rsidR="00A46BBE" w:rsidRPr="00A46BBE" w:rsidRDefault="00A46BBE" w:rsidP="00591FFD">
      <w:pPr>
        <w:tabs>
          <w:tab w:val="left" w:pos="851"/>
          <w:tab w:val="left" w:pos="1276"/>
        </w:tabs>
        <w:ind w:firstLine="567"/>
        <w:jc w:val="both"/>
        <w:rPr>
          <w:sz w:val="16"/>
          <w:szCs w:val="16"/>
        </w:rPr>
      </w:pPr>
      <w:r w:rsidRPr="00A46BBE">
        <w:rPr>
          <w:sz w:val="16"/>
          <w:szCs w:val="16"/>
        </w:rPr>
        <w:t>В 2019 году выделялись субсидии на реализацию мероприятий по обеспечению жильем молодых семей. В 2020 году средства направлялись непосредственно городскому поселению.</w:t>
      </w:r>
    </w:p>
    <w:p w:rsidR="00A46BBE" w:rsidRPr="00A46BBE" w:rsidRDefault="00A46BBE" w:rsidP="00591FFD">
      <w:pPr>
        <w:tabs>
          <w:tab w:val="left" w:pos="851"/>
          <w:tab w:val="left" w:pos="1276"/>
        </w:tabs>
        <w:ind w:firstLine="567"/>
        <w:jc w:val="both"/>
        <w:rPr>
          <w:sz w:val="16"/>
          <w:szCs w:val="16"/>
        </w:rPr>
      </w:pPr>
    </w:p>
    <w:p w:rsidR="00A46BBE" w:rsidRPr="00A46BBE" w:rsidRDefault="00A46BBE" w:rsidP="00591FFD">
      <w:pPr>
        <w:numPr>
          <w:ilvl w:val="0"/>
          <w:numId w:val="10"/>
        </w:numPr>
        <w:tabs>
          <w:tab w:val="left" w:pos="851"/>
          <w:tab w:val="left" w:pos="1276"/>
        </w:tabs>
        <w:ind w:left="0" w:firstLine="567"/>
        <w:jc w:val="both"/>
        <w:rPr>
          <w:sz w:val="16"/>
          <w:szCs w:val="16"/>
        </w:rPr>
      </w:pPr>
      <w:r w:rsidRPr="00A46BBE">
        <w:rPr>
          <w:sz w:val="16"/>
          <w:szCs w:val="16"/>
        </w:rPr>
        <w:t>Средства местного бюджета – 484 530,7 тыс.рублей – 31,5% от всех расходов бюджета за 2020 год. За 2019 год расходы местного бюджета составили  555 747,5  тыс.рублей. Снижение расходов в 2020 году на 71 216,9 тыс.руб.</w:t>
      </w:r>
    </w:p>
    <w:p w:rsidR="00A46BBE" w:rsidRPr="00A46BBE" w:rsidRDefault="00A46BBE" w:rsidP="00591FFD">
      <w:pPr>
        <w:tabs>
          <w:tab w:val="left" w:pos="851"/>
          <w:tab w:val="left" w:pos="1276"/>
        </w:tabs>
        <w:ind w:firstLine="567"/>
        <w:jc w:val="both"/>
        <w:rPr>
          <w:sz w:val="16"/>
          <w:szCs w:val="16"/>
        </w:rPr>
      </w:pPr>
      <w:r w:rsidRPr="00A46BBE">
        <w:rPr>
          <w:sz w:val="16"/>
          <w:szCs w:val="16"/>
        </w:rPr>
        <w:t>Основное  направление  средств  местного бюджета  по  предметным  статьям бюджета:</w:t>
      </w:r>
    </w:p>
    <w:p w:rsidR="00A46BBE" w:rsidRPr="00A46BBE" w:rsidRDefault="00A46BBE" w:rsidP="00591FFD">
      <w:pPr>
        <w:numPr>
          <w:ilvl w:val="0"/>
          <w:numId w:val="3"/>
        </w:numPr>
        <w:tabs>
          <w:tab w:val="clear" w:pos="360"/>
          <w:tab w:val="left" w:pos="851"/>
          <w:tab w:val="num" w:pos="1134"/>
          <w:tab w:val="num" w:pos="1353"/>
        </w:tabs>
        <w:ind w:left="0" w:firstLine="567"/>
        <w:jc w:val="both"/>
        <w:rPr>
          <w:sz w:val="16"/>
          <w:szCs w:val="16"/>
        </w:rPr>
      </w:pPr>
      <w:r w:rsidRPr="00A46BBE">
        <w:rPr>
          <w:sz w:val="16"/>
          <w:szCs w:val="16"/>
        </w:rPr>
        <w:t xml:space="preserve">  Оплата  труда – 278 333,1 тыс.руб., что составляет 57,4% от всех расходов местного бюджета за 2020 год. За 2019 год расходы на оплату труда составили 304 794,3 тыс.руб., что на 26 461,1 тыс.руб. выше расходов 2020 года. На изменение фонда оплаты труда повлияло:</w:t>
      </w:r>
    </w:p>
    <w:p w:rsidR="00A46BBE" w:rsidRPr="00A46BBE" w:rsidRDefault="00A46BBE" w:rsidP="00591FFD">
      <w:pPr>
        <w:tabs>
          <w:tab w:val="left" w:pos="851"/>
        </w:tabs>
        <w:ind w:firstLine="567"/>
        <w:jc w:val="both"/>
        <w:rPr>
          <w:sz w:val="16"/>
          <w:szCs w:val="16"/>
        </w:rPr>
      </w:pPr>
      <w:r w:rsidRPr="00A46BBE">
        <w:rPr>
          <w:sz w:val="16"/>
          <w:szCs w:val="16"/>
        </w:rPr>
        <w:t>1) увеличение:</w:t>
      </w:r>
    </w:p>
    <w:p w:rsidR="00A46BBE" w:rsidRPr="00A46BBE" w:rsidRDefault="00A46BBE" w:rsidP="00591FFD">
      <w:pPr>
        <w:tabs>
          <w:tab w:val="left" w:pos="851"/>
        </w:tabs>
        <w:ind w:firstLine="567"/>
        <w:jc w:val="both"/>
        <w:rPr>
          <w:sz w:val="16"/>
          <w:szCs w:val="16"/>
        </w:rPr>
      </w:pPr>
      <w:r w:rsidRPr="00A46BBE">
        <w:rPr>
          <w:sz w:val="16"/>
          <w:szCs w:val="16"/>
        </w:rPr>
        <w:t xml:space="preserve">- повышение минимального размера оплаты труда с 19 176 до 20 621 рублей; </w:t>
      </w:r>
    </w:p>
    <w:p w:rsidR="00A46BBE" w:rsidRPr="00A46BBE" w:rsidRDefault="00A46BBE" w:rsidP="00591FFD">
      <w:pPr>
        <w:tabs>
          <w:tab w:val="left" w:pos="851"/>
        </w:tabs>
        <w:ind w:firstLine="567"/>
        <w:jc w:val="both"/>
        <w:rPr>
          <w:sz w:val="16"/>
          <w:szCs w:val="16"/>
        </w:rPr>
      </w:pPr>
      <w:r w:rsidRPr="00A46BBE">
        <w:rPr>
          <w:sz w:val="16"/>
          <w:szCs w:val="16"/>
        </w:rPr>
        <w:t>- увеличение должностных окладов с 01.10.2020 года на 3%;</w:t>
      </w:r>
    </w:p>
    <w:p w:rsidR="00A46BBE" w:rsidRPr="00A46BBE" w:rsidRDefault="00A46BBE" w:rsidP="00591FFD">
      <w:pPr>
        <w:tabs>
          <w:tab w:val="left" w:pos="851"/>
        </w:tabs>
        <w:ind w:firstLine="567"/>
        <w:jc w:val="both"/>
        <w:rPr>
          <w:sz w:val="16"/>
          <w:szCs w:val="16"/>
        </w:rPr>
      </w:pPr>
      <w:r w:rsidRPr="00A46BBE">
        <w:rPr>
          <w:sz w:val="16"/>
          <w:szCs w:val="16"/>
        </w:rPr>
        <w:t>- изменение целевых показателей оплаты труда работников дополнительного образования в сфере образования с 38 672,36 рублей на 44 315,5 рублей.</w:t>
      </w:r>
    </w:p>
    <w:p w:rsidR="00A46BBE" w:rsidRPr="00A46BBE" w:rsidRDefault="00A46BBE" w:rsidP="00591FFD">
      <w:pPr>
        <w:tabs>
          <w:tab w:val="left" w:pos="851"/>
        </w:tabs>
        <w:ind w:firstLine="567"/>
        <w:jc w:val="both"/>
        <w:rPr>
          <w:sz w:val="16"/>
          <w:szCs w:val="16"/>
        </w:rPr>
      </w:pPr>
      <w:r w:rsidRPr="00A46BBE">
        <w:rPr>
          <w:sz w:val="16"/>
          <w:szCs w:val="16"/>
        </w:rPr>
        <w:t xml:space="preserve">2) снижение: </w:t>
      </w:r>
    </w:p>
    <w:p w:rsidR="00A46BBE" w:rsidRPr="00A46BBE" w:rsidRDefault="00A46BBE" w:rsidP="00591FFD">
      <w:pPr>
        <w:tabs>
          <w:tab w:val="left" w:pos="851"/>
        </w:tabs>
        <w:ind w:firstLine="567"/>
        <w:jc w:val="both"/>
        <w:rPr>
          <w:sz w:val="16"/>
          <w:szCs w:val="16"/>
        </w:rPr>
      </w:pPr>
      <w:r w:rsidRPr="00A46BBE">
        <w:rPr>
          <w:sz w:val="16"/>
          <w:szCs w:val="16"/>
        </w:rPr>
        <w:t>- перевод ряда должностей по образовательным учреждениям (дошкольные учреждения и школы) из местного бюджета в краевой бюджет: дворники, уборщики служебных помещений, делопроизводители, гардеробщики, водители;</w:t>
      </w:r>
    </w:p>
    <w:p w:rsidR="00A46BBE" w:rsidRPr="00A46BBE" w:rsidRDefault="00A46BBE" w:rsidP="00591FFD">
      <w:pPr>
        <w:tabs>
          <w:tab w:val="left" w:pos="851"/>
        </w:tabs>
        <w:ind w:firstLine="567"/>
        <w:jc w:val="both"/>
        <w:rPr>
          <w:sz w:val="16"/>
          <w:szCs w:val="16"/>
        </w:rPr>
      </w:pPr>
      <w:r w:rsidRPr="00A46BBE">
        <w:rPr>
          <w:sz w:val="16"/>
          <w:szCs w:val="16"/>
        </w:rPr>
        <w:t>- в течение 2019 года большая часть заработной платы производилось за счёт средств субсидии, поступающей из краевого бюджета;</w:t>
      </w:r>
    </w:p>
    <w:p w:rsidR="00A46BBE" w:rsidRPr="00A46BBE" w:rsidRDefault="00A46BBE" w:rsidP="00591FFD">
      <w:pPr>
        <w:tabs>
          <w:tab w:val="left" w:pos="851"/>
        </w:tabs>
        <w:ind w:firstLine="567"/>
        <w:jc w:val="both"/>
        <w:rPr>
          <w:sz w:val="16"/>
          <w:szCs w:val="16"/>
        </w:rPr>
      </w:pPr>
      <w:r w:rsidRPr="00A46BBE">
        <w:rPr>
          <w:sz w:val="16"/>
          <w:szCs w:val="16"/>
        </w:rPr>
        <w:t>- сокращения работников комитета по управлению образованием (бухгалтера – 26,5 шт.ед.; по дошкольным учреждениям – повар, подсобный рабочий, машинист по стирке белья и спецодежды, завхоз – 11,75 шт.ед., сторожа службы РЭТС – 3,0 шт.ед.).</w:t>
      </w:r>
    </w:p>
    <w:p w:rsidR="00A46BBE" w:rsidRPr="00A46BBE" w:rsidRDefault="00A46BBE" w:rsidP="00591FFD">
      <w:pPr>
        <w:numPr>
          <w:ilvl w:val="0"/>
          <w:numId w:val="3"/>
        </w:numPr>
        <w:tabs>
          <w:tab w:val="clear" w:pos="360"/>
          <w:tab w:val="left" w:pos="851"/>
          <w:tab w:val="num" w:pos="1134"/>
          <w:tab w:val="num" w:pos="1353"/>
        </w:tabs>
        <w:ind w:left="0" w:firstLine="567"/>
        <w:jc w:val="both"/>
        <w:rPr>
          <w:sz w:val="16"/>
          <w:szCs w:val="16"/>
        </w:rPr>
      </w:pPr>
      <w:r w:rsidRPr="00A46BBE">
        <w:rPr>
          <w:sz w:val="16"/>
          <w:szCs w:val="16"/>
        </w:rPr>
        <w:t>Оплата коммунальных услуг –  93 308,3 тыс.руб. или  19,3% от расходов местного бюджета за 2020 год. За 2019 год расходы по коммунальным услугам составили – 85 665,4 тыс.руб, что на 7 642,9 тыс.рублей ниже 2020 года.  Увеличение расходов объясняется увеличением тарифов за коммунальные услуги:</w:t>
      </w:r>
    </w:p>
    <w:p w:rsidR="00A46BBE" w:rsidRPr="00A46BBE" w:rsidRDefault="00A46BBE" w:rsidP="00591FFD">
      <w:pPr>
        <w:tabs>
          <w:tab w:val="left" w:pos="851"/>
        </w:tabs>
        <w:ind w:firstLine="567"/>
        <w:jc w:val="both"/>
        <w:rPr>
          <w:sz w:val="16"/>
          <w:szCs w:val="16"/>
        </w:rPr>
      </w:pPr>
      <w:r w:rsidRPr="00A46BBE">
        <w:rPr>
          <w:sz w:val="16"/>
          <w:szCs w:val="16"/>
        </w:rPr>
        <w:t>- АО «РИР»: тариф за электроэнергию увеличился на 6,3%, теплоэнергия – 10,0%, горячая вода (подогрев) – 10,0%, сточные воды – 3,5%;</w:t>
      </w:r>
    </w:p>
    <w:p w:rsidR="00A46BBE" w:rsidRPr="00A46BBE" w:rsidRDefault="00A46BBE" w:rsidP="00591FFD">
      <w:pPr>
        <w:tabs>
          <w:tab w:val="left" w:pos="851"/>
        </w:tabs>
        <w:ind w:firstLine="567"/>
        <w:jc w:val="both"/>
        <w:rPr>
          <w:sz w:val="16"/>
          <w:szCs w:val="16"/>
        </w:rPr>
      </w:pPr>
      <w:r w:rsidRPr="00A46BBE">
        <w:rPr>
          <w:sz w:val="16"/>
          <w:szCs w:val="16"/>
        </w:rPr>
        <w:t>- ООО «Забайкальский Тепловик»: водоснабжение и водоотведение – 15,0%.</w:t>
      </w:r>
    </w:p>
    <w:p w:rsidR="00A46BBE" w:rsidRPr="00A46BBE" w:rsidRDefault="00A46BBE" w:rsidP="00591FFD">
      <w:pPr>
        <w:tabs>
          <w:tab w:val="left" w:pos="851"/>
        </w:tabs>
        <w:ind w:firstLine="567"/>
        <w:jc w:val="both"/>
        <w:rPr>
          <w:sz w:val="16"/>
          <w:szCs w:val="16"/>
        </w:rPr>
      </w:pPr>
      <w:r w:rsidRPr="00A46BBE">
        <w:rPr>
          <w:sz w:val="16"/>
          <w:szCs w:val="16"/>
        </w:rPr>
        <w:t xml:space="preserve">С 01 января 2020 года обращение с твёрдыми коммунальными отходами относится к коммунальным услугам (до 2020 года эти расходы относились к «Прочие расходы, услуги») </w:t>
      </w:r>
    </w:p>
    <w:p w:rsidR="00A46BBE" w:rsidRPr="00A46BBE" w:rsidRDefault="00A46BBE" w:rsidP="00591FFD">
      <w:pPr>
        <w:numPr>
          <w:ilvl w:val="0"/>
          <w:numId w:val="3"/>
        </w:numPr>
        <w:tabs>
          <w:tab w:val="clear" w:pos="360"/>
          <w:tab w:val="left" w:pos="851"/>
          <w:tab w:val="num" w:pos="1134"/>
          <w:tab w:val="num" w:pos="1353"/>
        </w:tabs>
        <w:ind w:left="0" w:firstLine="567"/>
        <w:jc w:val="both"/>
        <w:rPr>
          <w:sz w:val="16"/>
          <w:szCs w:val="16"/>
        </w:rPr>
      </w:pPr>
      <w:r w:rsidRPr="00A46BBE">
        <w:rPr>
          <w:sz w:val="16"/>
          <w:szCs w:val="16"/>
        </w:rPr>
        <w:t xml:space="preserve">Оплата  прочих услуг (услуги связи, транспортные услуги, услуги по содержанию имущества, прочие услуги) –  22 812,0 тыс.руб.  или  4,7% от всех расходов местного бюджета за 2020 год. За аналогичный период прошлого года расходы составили – 70 296,5 тыс.руб. </w:t>
      </w:r>
    </w:p>
    <w:p w:rsidR="00A46BBE" w:rsidRPr="00A46BBE" w:rsidRDefault="00A46BBE" w:rsidP="00591FFD">
      <w:pPr>
        <w:tabs>
          <w:tab w:val="left" w:pos="851"/>
        </w:tabs>
        <w:ind w:firstLine="567"/>
        <w:jc w:val="both"/>
        <w:rPr>
          <w:sz w:val="16"/>
          <w:szCs w:val="16"/>
        </w:rPr>
      </w:pPr>
      <w:r w:rsidRPr="00A46BBE">
        <w:rPr>
          <w:sz w:val="16"/>
          <w:szCs w:val="16"/>
        </w:rPr>
        <w:lastRenderedPageBreak/>
        <w:t>Снижение расходов в 2020 году:</w:t>
      </w:r>
    </w:p>
    <w:p w:rsidR="00A46BBE" w:rsidRPr="00A46BBE" w:rsidRDefault="00A46BBE" w:rsidP="00591FFD">
      <w:pPr>
        <w:tabs>
          <w:tab w:val="left" w:pos="851"/>
        </w:tabs>
        <w:ind w:firstLine="567"/>
        <w:jc w:val="both"/>
        <w:rPr>
          <w:sz w:val="16"/>
          <w:szCs w:val="16"/>
        </w:rPr>
      </w:pPr>
      <w:r w:rsidRPr="00A46BBE">
        <w:rPr>
          <w:sz w:val="16"/>
          <w:szCs w:val="16"/>
        </w:rPr>
        <w:t>- отсутствием кредиторской задолженности (в том числе и просроченной) за 2019 год, (в начале 2019 года оплачивалась кредиторская задолженность за услуги тревожной кнопки, пожарной сигнализации, дератизации и дезинфекции по образовательным учреждениям и учреждениям культуры за июль – декабрь 2018 года) – 2 982,6 тыс.рублей;</w:t>
      </w:r>
    </w:p>
    <w:p w:rsidR="00A46BBE" w:rsidRPr="00A46BBE" w:rsidRDefault="00A46BBE" w:rsidP="00591FFD">
      <w:pPr>
        <w:tabs>
          <w:tab w:val="left" w:pos="851"/>
        </w:tabs>
        <w:ind w:firstLine="567"/>
        <w:jc w:val="both"/>
        <w:rPr>
          <w:sz w:val="16"/>
          <w:szCs w:val="16"/>
        </w:rPr>
      </w:pPr>
      <w:r w:rsidRPr="00A46BBE">
        <w:rPr>
          <w:sz w:val="16"/>
          <w:szCs w:val="16"/>
        </w:rPr>
        <w:t>- произведёнными в 2019 году расходами за счёт выделенной дотации на  поддержку мер по обеспечению сбалансированности бюджетов муниципальных районов на проведение текущих и капитальных ремонтов образовательных учреждений – 25 162,5 тыс.рублей и на организацию кадетского интерната в размере 3 749,3 тыс.рублей;</w:t>
      </w:r>
    </w:p>
    <w:p w:rsidR="00A46BBE" w:rsidRPr="00A46BBE" w:rsidRDefault="00A46BBE" w:rsidP="00591FFD">
      <w:pPr>
        <w:tabs>
          <w:tab w:val="left" w:pos="851"/>
        </w:tabs>
        <w:ind w:firstLine="567"/>
        <w:jc w:val="both"/>
        <w:rPr>
          <w:sz w:val="16"/>
          <w:szCs w:val="16"/>
        </w:rPr>
      </w:pPr>
      <w:r w:rsidRPr="00A46BBE">
        <w:rPr>
          <w:sz w:val="16"/>
          <w:szCs w:val="16"/>
        </w:rPr>
        <w:t>- в 2019 году по программе «Поддержка отрасли культуры» софинансирование местного бюджета – 771,7 тыс.рублей;</w:t>
      </w:r>
    </w:p>
    <w:p w:rsidR="00A46BBE" w:rsidRPr="00A46BBE" w:rsidRDefault="00A46BBE" w:rsidP="00591FFD">
      <w:pPr>
        <w:tabs>
          <w:tab w:val="left" w:pos="851"/>
        </w:tabs>
        <w:ind w:firstLine="567"/>
        <w:jc w:val="both"/>
        <w:rPr>
          <w:sz w:val="16"/>
          <w:szCs w:val="16"/>
        </w:rPr>
      </w:pPr>
      <w:r w:rsidRPr="00A46BBE">
        <w:rPr>
          <w:sz w:val="16"/>
          <w:szCs w:val="16"/>
        </w:rPr>
        <w:t xml:space="preserve">- использованием в 2019 году средств дорожного фонда на ремонт дорог – 10 612,4 тыс.руб.; </w:t>
      </w:r>
    </w:p>
    <w:p w:rsidR="00A46BBE" w:rsidRPr="00A46BBE" w:rsidRDefault="00A46BBE" w:rsidP="00591FFD">
      <w:pPr>
        <w:tabs>
          <w:tab w:val="left" w:pos="851"/>
          <w:tab w:val="left" w:pos="1276"/>
        </w:tabs>
        <w:ind w:left="142" w:firstLine="567"/>
        <w:jc w:val="both"/>
        <w:rPr>
          <w:sz w:val="16"/>
          <w:szCs w:val="16"/>
        </w:rPr>
      </w:pPr>
      <w:r w:rsidRPr="00A46BBE">
        <w:rPr>
          <w:sz w:val="16"/>
          <w:szCs w:val="16"/>
        </w:rPr>
        <w:t>- в связи с карантинными мероприятиями по общеобразовательным учреждениям снизилось обеспечение бесплатным питанием детей из малоимущих семей, обучающихся в общеобразовательных учреждениях муниципального района на 7 333,5 тыс.руб. по сравнению с 2020 годом.</w:t>
      </w:r>
    </w:p>
    <w:p w:rsidR="00A46BBE" w:rsidRPr="00A46BBE" w:rsidRDefault="00A46BBE" w:rsidP="00591FFD">
      <w:pPr>
        <w:tabs>
          <w:tab w:val="left" w:pos="851"/>
          <w:tab w:val="left" w:pos="1276"/>
        </w:tabs>
        <w:ind w:left="142" w:firstLine="567"/>
        <w:jc w:val="both"/>
        <w:rPr>
          <w:sz w:val="16"/>
          <w:szCs w:val="16"/>
        </w:rPr>
      </w:pPr>
      <w:r w:rsidRPr="00A46BBE">
        <w:rPr>
          <w:sz w:val="16"/>
          <w:szCs w:val="16"/>
        </w:rPr>
        <w:t>- снизились командировочные расходы (проведение совещаний  с Правительством Забайкальского края переведено в режим видеоконференций);</w:t>
      </w:r>
    </w:p>
    <w:p w:rsidR="00A46BBE" w:rsidRPr="00A46BBE" w:rsidRDefault="00A46BBE" w:rsidP="00591FFD">
      <w:pPr>
        <w:tabs>
          <w:tab w:val="left" w:pos="851"/>
          <w:tab w:val="left" w:pos="1276"/>
        </w:tabs>
        <w:ind w:left="142" w:firstLine="567"/>
        <w:jc w:val="both"/>
        <w:rPr>
          <w:sz w:val="16"/>
          <w:szCs w:val="16"/>
        </w:rPr>
      </w:pPr>
      <w:r w:rsidRPr="00A46BBE">
        <w:rPr>
          <w:sz w:val="16"/>
          <w:szCs w:val="16"/>
        </w:rPr>
        <w:t>- отменой развлекательных и спортивных мероприятий.</w:t>
      </w:r>
    </w:p>
    <w:p w:rsidR="00A46BBE" w:rsidRPr="00A46BBE" w:rsidRDefault="00A46BBE" w:rsidP="00591FFD">
      <w:pPr>
        <w:tabs>
          <w:tab w:val="left" w:pos="851"/>
        </w:tabs>
        <w:ind w:firstLine="567"/>
        <w:jc w:val="both"/>
        <w:rPr>
          <w:sz w:val="16"/>
          <w:szCs w:val="16"/>
        </w:rPr>
      </w:pPr>
      <w:r w:rsidRPr="00A46BBE">
        <w:rPr>
          <w:sz w:val="16"/>
          <w:szCs w:val="16"/>
        </w:rPr>
        <w:t>Увеличение расходов в 2020 году:</w:t>
      </w:r>
    </w:p>
    <w:p w:rsidR="00A46BBE" w:rsidRPr="00A46BBE" w:rsidRDefault="00A46BBE" w:rsidP="00591FFD">
      <w:pPr>
        <w:tabs>
          <w:tab w:val="left" w:pos="851"/>
          <w:tab w:val="left" w:pos="1276"/>
        </w:tabs>
        <w:ind w:left="142" w:firstLine="567"/>
        <w:jc w:val="both"/>
        <w:rPr>
          <w:rFonts w:eastAsia="Calibri"/>
          <w:sz w:val="16"/>
          <w:szCs w:val="16"/>
          <w:lang w:eastAsia="en-US"/>
        </w:rPr>
      </w:pPr>
      <w:r w:rsidRPr="00A46BBE">
        <w:rPr>
          <w:sz w:val="16"/>
          <w:szCs w:val="16"/>
        </w:rPr>
        <w:t xml:space="preserve">- софинансирование субсидии </w:t>
      </w:r>
      <w:r w:rsidRPr="00A46BBE">
        <w:rPr>
          <w:rFonts w:eastAsia="Calibri"/>
          <w:sz w:val="16"/>
          <w:szCs w:val="16"/>
          <w:lang w:eastAsia="en-US"/>
        </w:rP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A46BBE" w:rsidRPr="00A46BBE" w:rsidRDefault="00A46BBE" w:rsidP="00591FFD">
      <w:pPr>
        <w:numPr>
          <w:ilvl w:val="0"/>
          <w:numId w:val="3"/>
        </w:numPr>
        <w:tabs>
          <w:tab w:val="clear" w:pos="360"/>
          <w:tab w:val="left" w:pos="851"/>
          <w:tab w:val="num" w:pos="1134"/>
          <w:tab w:val="num" w:pos="1353"/>
        </w:tabs>
        <w:ind w:left="0" w:firstLine="567"/>
        <w:jc w:val="both"/>
        <w:rPr>
          <w:sz w:val="16"/>
          <w:szCs w:val="16"/>
        </w:rPr>
      </w:pPr>
      <w:r w:rsidRPr="00A46BBE">
        <w:rPr>
          <w:sz w:val="16"/>
          <w:szCs w:val="16"/>
        </w:rPr>
        <w:t>Материальных запасов за 2020 год приобретено на сумму 9 123,6  тыс.руб., что составляет 1,9% от всех расходов местного бюджета за 2020 год.  За аналогичный период прошлого года расходы составили – 14 776,7  тыс.руб. Снижение расходов на 5 653,1 тыс.рублей.</w:t>
      </w:r>
    </w:p>
    <w:p w:rsidR="00A46BBE" w:rsidRPr="00A46BBE" w:rsidRDefault="00A46BBE" w:rsidP="00591FFD">
      <w:pPr>
        <w:tabs>
          <w:tab w:val="left" w:pos="851"/>
        </w:tabs>
        <w:ind w:firstLine="567"/>
        <w:jc w:val="both"/>
        <w:rPr>
          <w:sz w:val="16"/>
          <w:szCs w:val="16"/>
        </w:rPr>
      </w:pPr>
      <w:r w:rsidRPr="00A46BBE">
        <w:rPr>
          <w:sz w:val="16"/>
          <w:szCs w:val="16"/>
        </w:rPr>
        <w:t>Основным показателем снижения расходов является:</w:t>
      </w:r>
    </w:p>
    <w:p w:rsidR="00A46BBE" w:rsidRPr="00A46BBE" w:rsidRDefault="00A46BBE" w:rsidP="00591FFD">
      <w:pPr>
        <w:tabs>
          <w:tab w:val="left" w:pos="851"/>
        </w:tabs>
        <w:ind w:firstLine="567"/>
        <w:jc w:val="both"/>
        <w:rPr>
          <w:sz w:val="16"/>
          <w:szCs w:val="16"/>
        </w:rPr>
      </w:pPr>
      <w:r w:rsidRPr="00A46BBE">
        <w:rPr>
          <w:sz w:val="16"/>
          <w:szCs w:val="16"/>
        </w:rPr>
        <w:t>- в 2019 году за счёт средств дотации на поддержку мер по обеспечению сбалансированности бюджетов муниципальных районов по образовательным учреждениям приобретались строительные, хозяйственные и другие материалы, в том числе и на открытие интерната для круглосуточного пребывания обучающихся кадетских классов в здании «Социально-реабилитационного центра «Доброта».</w:t>
      </w:r>
    </w:p>
    <w:p w:rsidR="00A46BBE" w:rsidRPr="00A46BBE" w:rsidRDefault="00A46BBE" w:rsidP="00591FFD">
      <w:pPr>
        <w:tabs>
          <w:tab w:val="left" w:pos="851"/>
        </w:tabs>
        <w:ind w:firstLine="567"/>
        <w:jc w:val="both"/>
        <w:rPr>
          <w:sz w:val="16"/>
          <w:szCs w:val="16"/>
        </w:rPr>
      </w:pPr>
      <w:r w:rsidRPr="00A46BBE">
        <w:rPr>
          <w:sz w:val="16"/>
          <w:szCs w:val="16"/>
        </w:rPr>
        <w:t>Увеличение расходов обусловлено:</w:t>
      </w:r>
    </w:p>
    <w:p w:rsidR="00A46BBE" w:rsidRPr="00A46BBE" w:rsidRDefault="00A46BBE" w:rsidP="00591FFD">
      <w:pPr>
        <w:tabs>
          <w:tab w:val="left" w:pos="851"/>
        </w:tabs>
        <w:ind w:firstLine="567"/>
        <w:jc w:val="both"/>
        <w:rPr>
          <w:sz w:val="16"/>
          <w:szCs w:val="16"/>
        </w:rPr>
      </w:pPr>
      <w:r w:rsidRPr="00A46BBE">
        <w:rPr>
          <w:sz w:val="16"/>
          <w:szCs w:val="16"/>
        </w:rPr>
        <w:t>- приобретением медикаментов по учреждения образования,</w:t>
      </w:r>
    </w:p>
    <w:p w:rsidR="00A46BBE" w:rsidRPr="00A46BBE" w:rsidRDefault="00A46BBE" w:rsidP="00591FFD">
      <w:pPr>
        <w:tabs>
          <w:tab w:val="left" w:pos="851"/>
        </w:tabs>
        <w:ind w:firstLine="567"/>
        <w:jc w:val="both"/>
        <w:rPr>
          <w:sz w:val="16"/>
          <w:szCs w:val="16"/>
        </w:rPr>
      </w:pPr>
      <w:r w:rsidRPr="00A46BBE">
        <w:rPr>
          <w:sz w:val="16"/>
          <w:szCs w:val="16"/>
        </w:rPr>
        <w:t>- выдачей сухих пайков для детей из малоимущих семей взамен питания в школьной столовой.</w:t>
      </w:r>
    </w:p>
    <w:p w:rsidR="00A46BBE" w:rsidRPr="00A46BBE" w:rsidRDefault="00A46BBE" w:rsidP="00591FFD">
      <w:pPr>
        <w:numPr>
          <w:ilvl w:val="0"/>
          <w:numId w:val="3"/>
        </w:numPr>
        <w:tabs>
          <w:tab w:val="clear" w:pos="360"/>
          <w:tab w:val="left" w:pos="851"/>
          <w:tab w:val="num" w:pos="1134"/>
          <w:tab w:val="num" w:pos="1353"/>
        </w:tabs>
        <w:ind w:left="0" w:firstLine="567"/>
        <w:jc w:val="both"/>
        <w:rPr>
          <w:sz w:val="16"/>
          <w:szCs w:val="16"/>
        </w:rPr>
      </w:pPr>
      <w:r w:rsidRPr="00A46BBE">
        <w:rPr>
          <w:sz w:val="16"/>
          <w:szCs w:val="16"/>
        </w:rPr>
        <w:t xml:space="preserve">Социальные выплаты – 7 631,2 тыс.руб.  или   1,6% от расходов местного бюджета за 2020 год, за аналогичный период прошлого года социальные выплаты составили  8 044,3  тыс. руб. – снижение расходов 2020 году на 413,1 тыс.рублей. Основные расходы составляют - выплата доплаты к  пенсии за выслугу лет лиц, замещавших должности муниципальной службы. Снижение расходов на предоставление компенсации части родительской платы за содержание ребёнка в муниципальных образовательных учреждениях, реализующих основную общеобразовательную программу дошкольного образования, связано с карантинными мероприятиями по дошкольным образовательным учреждениям. </w:t>
      </w:r>
    </w:p>
    <w:p w:rsidR="00A46BBE" w:rsidRPr="00A46BBE" w:rsidRDefault="00A46BBE" w:rsidP="00591FFD">
      <w:pPr>
        <w:numPr>
          <w:ilvl w:val="0"/>
          <w:numId w:val="3"/>
        </w:numPr>
        <w:tabs>
          <w:tab w:val="clear" w:pos="360"/>
          <w:tab w:val="left" w:pos="851"/>
          <w:tab w:val="num" w:pos="1134"/>
          <w:tab w:val="num" w:pos="1353"/>
        </w:tabs>
        <w:ind w:left="0" w:firstLine="567"/>
        <w:jc w:val="both"/>
        <w:rPr>
          <w:sz w:val="16"/>
          <w:szCs w:val="16"/>
        </w:rPr>
      </w:pPr>
      <w:r w:rsidRPr="00A46BBE">
        <w:rPr>
          <w:sz w:val="16"/>
          <w:szCs w:val="16"/>
        </w:rPr>
        <w:t>Уплата налогов, сборов и иных платежей за 2020 составили  5 858,5  тыс.рублей или 1,2% от расходов местного бюджета, а за 2019 год расходы составили – 5 705,3 тыс.руб. Снижение расходов связано с частичной оплатой налогов (имущественный и земельный) за счёт средств краевого бюджета по комитету по управлению образованием (опека).</w:t>
      </w:r>
    </w:p>
    <w:p w:rsidR="00A46BBE" w:rsidRPr="00A46BBE" w:rsidRDefault="00A46BBE" w:rsidP="00591FFD">
      <w:pPr>
        <w:numPr>
          <w:ilvl w:val="0"/>
          <w:numId w:val="3"/>
        </w:numPr>
        <w:tabs>
          <w:tab w:val="clear" w:pos="360"/>
          <w:tab w:val="left" w:pos="851"/>
          <w:tab w:val="num" w:pos="1134"/>
          <w:tab w:val="num" w:pos="1353"/>
        </w:tabs>
        <w:ind w:left="0" w:firstLine="567"/>
        <w:jc w:val="both"/>
        <w:rPr>
          <w:sz w:val="16"/>
          <w:szCs w:val="16"/>
        </w:rPr>
      </w:pPr>
      <w:r w:rsidRPr="00A46BBE">
        <w:rPr>
          <w:sz w:val="16"/>
          <w:szCs w:val="16"/>
        </w:rPr>
        <w:t xml:space="preserve">Прочие расходы – затраты на проведение мероприятий – за 2020 год составили  3 248,6  тыс.рублей или 0,7% от всех расходов местного бюджета, а 2019 год расходы составили – 330,3 тыс.руб. На увеличение расходов повлияло проведение выборов главы муниципального района в связи с досрочным сложением полномочий – 2 816,0 тыс.рублей; </w:t>
      </w:r>
      <w:r w:rsidRPr="00A46BBE">
        <w:rPr>
          <w:color w:val="000000"/>
          <w:sz w:val="16"/>
          <w:szCs w:val="16"/>
          <w:shd w:val="clear" w:color="auto" w:fill="FFFFFF"/>
        </w:rPr>
        <w:t>проведение спортивно-массовых, физкультурно-оздоровительных, спортивных мероприятий на территории муниципального района на 100,0 тыс.рублей больше, чем в 2019 году.</w:t>
      </w:r>
    </w:p>
    <w:p w:rsidR="00A46BBE" w:rsidRPr="00A46BBE" w:rsidRDefault="00A46BBE" w:rsidP="00591FFD">
      <w:pPr>
        <w:numPr>
          <w:ilvl w:val="0"/>
          <w:numId w:val="3"/>
        </w:numPr>
        <w:tabs>
          <w:tab w:val="clear" w:pos="360"/>
          <w:tab w:val="left" w:pos="851"/>
          <w:tab w:val="num" w:pos="1134"/>
          <w:tab w:val="num" w:pos="1353"/>
        </w:tabs>
        <w:ind w:left="0" w:firstLine="567"/>
        <w:jc w:val="both"/>
        <w:rPr>
          <w:sz w:val="16"/>
          <w:szCs w:val="16"/>
        </w:rPr>
      </w:pPr>
      <w:r w:rsidRPr="00A46BBE">
        <w:rPr>
          <w:sz w:val="16"/>
          <w:szCs w:val="16"/>
        </w:rPr>
        <w:t xml:space="preserve">Расходы на частичное возмещение убытков от пассажирских перевозок между поселениями муниципального района  автомобильным транспортом за 2020 год составили  1 715,0  тыс.рублей или 0,3% от расходов местного бюджета, а за 2019 год расходы составили – 3 478,0 тыс.руб. </w:t>
      </w:r>
      <w:r w:rsidRPr="00A46BBE">
        <w:rPr>
          <w:color w:val="000000"/>
          <w:sz w:val="16"/>
          <w:szCs w:val="16"/>
        </w:rPr>
        <w:t>В отчётном году заключались договоры с ООО "Автохозяйство технологического транспорта", ИП Курбатов Н.Н., ИП Кочисян И.М.. Договоры с предприятием ООО "АТТ" были заключены с января по март 2020 года. С апреля по август 2020 года договора не заключались. В сентябре заключили договоры с ИП Курбатов Н.Н. и ИП Кочисян И.М., договоры не исполнены на сумму 79,2 тыс.рублей, так как счета за декабрь будут выставлены в январе 2021 года.</w:t>
      </w:r>
    </w:p>
    <w:p w:rsidR="00A46BBE" w:rsidRPr="00A46BBE" w:rsidRDefault="00A46BBE" w:rsidP="00591FFD">
      <w:pPr>
        <w:tabs>
          <w:tab w:val="left" w:pos="851"/>
          <w:tab w:val="left" w:pos="1276"/>
        </w:tabs>
        <w:ind w:firstLine="567"/>
        <w:jc w:val="both"/>
        <w:rPr>
          <w:sz w:val="16"/>
          <w:szCs w:val="16"/>
        </w:rPr>
      </w:pPr>
      <w:r w:rsidRPr="00A46BBE">
        <w:rPr>
          <w:sz w:val="16"/>
          <w:szCs w:val="16"/>
        </w:rPr>
        <w:t>Расходы на приобретение основных средств  составляют – 862,9 тыс.руб., или 0,2% от всех расходов бюджета за 2020 год. За 2019 год расходы на приобретение основных средств составили 5 140,4 тыс.рублей. В 2019 году за счёт средств дотации на поддержку мер по обеспечению сбалансированности бюджетов муниципальных районов по образовательным учреждениям приобреталась бытовая, кухонная и др.техника (2019 – 4 698,9 тыс.руб., 2020 – 0,0 тыс.руб.), но за счёт средств софинансирования из местного бюджета субсидии на реализацию мероприятий, предусмотренных на развитие социальной инфраструктуры городского поселения «Город Краснокаменск» и муниципального района «Город Краснокаменск и Краснокаменский район» профинансировано – 42,9 тыс.рублей (технологическое оборудование для школьных столовых);</w:t>
      </w:r>
    </w:p>
    <w:p w:rsidR="00A46BBE" w:rsidRPr="00A46BBE" w:rsidRDefault="00A46BBE" w:rsidP="00591FFD">
      <w:pPr>
        <w:tabs>
          <w:tab w:val="left" w:pos="851"/>
        </w:tabs>
        <w:ind w:firstLine="567"/>
        <w:jc w:val="both"/>
        <w:rPr>
          <w:sz w:val="16"/>
          <w:szCs w:val="16"/>
        </w:rPr>
      </w:pPr>
      <w:r w:rsidRPr="00A46BBE">
        <w:rPr>
          <w:sz w:val="16"/>
          <w:szCs w:val="16"/>
        </w:rPr>
        <w:t xml:space="preserve">По местному бюджету приобретено: </w:t>
      </w:r>
    </w:p>
    <w:p w:rsidR="00A46BBE" w:rsidRPr="00A46BBE" w:rsidRDefault="00A46BBE" w:rsidP="00591FFD">
      <w:pPr>
        <w:tabs>
          <w:tab w:val="left" w:pos="851"/>
        </w:tabs>
        <w:ind w:firstLine="567"/>
        <w:jc w:val="both"/>
        <w:rPr>
          <w:sz w:val="16"/>
          <w:szCs w:val="16"/>
        </w:rPr>
      </w:pPr>
      <w:r w:rsidRPr="00A46BBE">
        <w:rPr>
          <w:sz w:val="16"/>
          <w:szCs w:val="16"/>
        </w:rPr>
        <w:t xml:space="preserve">- администрацией муниципального района – планшет,  микрофон для видеоконференций, электрогенератор, телефон, флэш-накопители, телевизор, принтер, рециркуляторы – 3 шт.; </w:t>
      </w:r>
    </w:p>
    <w:p w:rsidR="00A46BBE" w:rsidRPr="00A46BBE" w:rsidRDefault="00A46BBE" w:rsidP="00591FFD">
      <w:pPr>
        <w:tabs>
          <w:tab w:val="left" w:pos="851"/>
        </w:tabs>
        <w:ind w:firstLine="567"/>
        <w:jc w:val="both"/>
        <w:rPr>
          <w:sz w:val="16"/>
          <w:szCs w:val="16"/>
        </w:rPr>
      </w:pPr>
      <w:r w:rsidRPr="00A46BBE">
        <w:rPr>
          <w:sz w:val="16"/>
          <w:szCs w:val="16"/>
        </w:rPr>
        <w:t xml:space="preserve">- комитетом молодёжной политики, культуры и спорта – библиотечный фонд, костюмы в рамках проведения социально-значимого мероприятия - бурятский праздник Сагаалган, софинансирование субсидии на поддержку отрасли культуры; </w:t>
      </w:r>
    </w:p>
    <w:p w:rsidR="00A46BBE" w:rsidRPr="00A46BBE" w:rsidRDefault="00A46BBE" w:rsidP="00591FFD">
      <w:pPr>
        <w:tabs>
          <w:tab w:val="left" w:pos="851"/>
        </w:tabs>
        <w:ind w:firstLine="567"/>
        <w:jc w:val="both"/>
        <w:rPr>
          <w:sz w:val="16"/>
          <w:szCs w:val="16"/>
        </w:rPr>
      </w:pPr>
      <w:r w:rsidRPr="00A46BBE">
        <w:rPr>
          <w:sz w:val="16"/>
          <w:szCs w:val="16"/>
        </w:rPr>
        <w:t>- комитетом по управлению образованием – двухтарифные счётчики в дошкольные и общеобразовательные учреждения, блок речевого оповещателя, системный блок;</w:t>
      </w:r>
    </w:p>
    <w:p w:rsidR="00A46BBE" w:rsidRPr="00A46BBE" w:rsidRDefault="00A46BBE" w:rsidP="00591FFD">
      <w:pPr>
        <w:tabs>
          <w:tab w:val="left" w:pos="851"/>
        </w:tabs>
        <w:ind w:firstLine="567"/>
        <w:jc w:val="both"/>
        <w:rPr>
          <w:sz w:val="16"/>
          <w:szCs w:val="16"/>
        </w:rPr>
      </w:pPr>
      <w:r w:rsidRPr="00A46BBE">
        <w:rPr>
          <w:sz w:val="16"/>
          <w:szCs w:val="16"/>
        </w:rPr>
        <w:t>- комитетом по финансам - печати.</w:t>
      </w:r>
    </w:p>
    <w:p w:rsidR="00A46BBE" w:rsidRPr="00A46BBE" w:rsidRDefault="00A46BBE" w:rsidP="00591FFD">
      <w:pPr>
        <w:numPr>
          <w:ilvl w:val="0"/>
          <w:numId w:val="3"/>
        </w:numPr>
        <w:tabs>
          <w:tab w:val="clear" w:pos="360"/>
          <w:tab w:val="left" w:pos="851"/>
          <w:tab w:val="num" w:pos="1134"/>
          <w:tab w:val="num" w:pos="1353"/>
        </w:tabs>
        <w:ind w:left="0" w:firstLine="567"/>
        <w:jc w:val="both"/>
        <w:rPr>
          <w:sz w:val="16"/>
          <w:szCs w:val="16"/>
        </w:rPr>
      </w:pPr>
      <w:r w:rsidRPr="00A46BBE">
        <w:rPr>
          <w:sz w:val="16"/>
          <w:szCs w:val="16"/>
        </w:rPr>
        <w:t>Межбюджетных трансфертов в бюджеты поселений за счёт средств местного бюджета открыто на сумму 61 695,6  тыс.рублей. Фактически за 2020 год перечислено – 61 630,5 тыс.рублей, что составляет 12,7%  от всех расходов местного бюджета  (2019 год – 57 510,3 тыс.руб.), в том числе – дотации – 11 802,0 тыс.руб, субсидии – 459,3 тыс.руб., иные межбюджетные трансферты</w:t>
      </w:r>
      <w:r w:rsidRPr="00A46BBE">
        <w:rPr>
          <w:b/>
          <w:sz w:val="16"/>
          <w:szCs w:val="16"/>
        </w:rPr>
        <w:t xml:space="preserve"> </w:t>
      </w:r>
      <w:r w:rsidRPr="00A46BBE">
        <w:rPr>
          <w:sz w:val="16"/>
          <w:szCs w:val="16"/>
        </w:rPr>
        <w:t xml:space="preserve">– 49 369,2 тыс.руб.   </w:t>
      </w:r>
    </w:p>
    <w:p w:rsidR="00A46BBE" w:rsidRPr="00A46BBE" w:rsidRDefault="00A46BBE" w:rsidP="00591FFD">
      <w:pPr>
        <w:tabs>
          <w:tab w:val="left" w:pos="851"/>
        </w:tabs>
        <w:ind w:firstLine="567"/>
        <w:jc w:val="both"/>
        <w:rPr>
          <w:sz w:val="16"/>
          <w:szCs w:val="16"/>
        </w:rPr>
      </w:pPr>
      <w:r w:rsidRPr="00A46BBE">
        <w:rPr>
          <w:sz w:val="16"/>
          <w:szCs w:val="16"/>
        </w:rPr>
        <w:t>По итогам 2020 года по местному бюджету просроченная кредиторская задолженность отсутствует.</w:t>
      </w:r>
    </w:p>
    <w:p w:rsidR="00A46BBE" w:rsidRPr="00A46BBE" w:rsidRDefault="00A46BBE" w:rsidP="00591FFD">
      <w:pPr>
        <w:tabs>
          <w:tab w:val="left" w:pos="851"/>
        </w:tabs>
        <w:ind w:firstLine="567"/>
        <w:jc w:val="both"/>
        <w:rPr>
          <w:sz w:val="16"/>
          <w:szCs w:val="16"/>
        </w:rPr>
      </w:pPr>
      <w:r w:rsidRPr="00A46BBE">
        <w:rPr>
          <w:sz w:val="16"/>
          <w:szCs w:val="16"/>
        </w:rPr>
        <w:t xml:space="preserve">Профицит   бюджета  по исполнению на 01.01.2021  года  составил </w:t>
      </w:r>
      <w:r w:rsidRPr="00A46BBE">
        <w:rPr>
          <w:b/>
          <w:sz w:val="16"/>
          <w:szCs w:val="16"/>
        </w:rPr>
        <w:t xml:space="preserve"> - </w:t>
      </w:r>
      <w:r w:rsidRPr="00A46BBE">
        <w:rPr>
          <w:sz w:val="16"/>
          <w:szCs w:val="16"/>
        </w:rPr>
        <w:t xml:space="preserve">7 736,0  тыс.руб.  </w:t>
      </w:r>
    </w:p>
    <w:p w:rsidR="00A46BBE" w:rsidRDefault="00A46BBE" w:rsidP="00A46BBE">
      <w:pPr>
        <w:rPr>
          <w:b/>
        </w:rPr>
      </w:pPr>
    </w:p>
    <w:tbl>
      <w:tblPr>
        <w:tblW w:w="0" w:type="auto"/>
        <w:tblLayout w:type="fixed"/>
        <w:tblCellMar>
          <w:left w:w="30" w:type="dxa"/>
          <w:right w:w="30" w:type="dxa"/>
        </w:tblCellMar>
        <w:tblLook w:val="0000" w:firstRow="0" w:lastRow="0" w:firstColumn="0" w:lastColumn="0" w:noHBand="0" w:noVBand="0"/>
      </w:tblPr>
      <w:tblGrid>
        <w:gridCol w:w="502"/>
        <w:gridCol w:w="1615"/>
        <w:gridCol w:w="2292"/>
        <w:gridCol w:w="1349"/>
        <w:gridCol w:w="84"/>
        <w:gridCol w:w="1092"/>
        <w:gridCol w:w="42"/>
        <w:gridCol w:w="1390"/>
        <w:gridCol w:w="1445"/>
      </w:tblGrid>
      <w:tr w:rsidR="00A46BBE" w:rsidRPr="00A46BBE" w:rsidTr="00A46BBE">
        <w:trPr>
          <w:trHeight w:val="229"/>
        </w:trPr>
        <w:tc>
          <w:tcPr>
            <w:tcW w:w="502"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615"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2292"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349"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4053" w:type="dxa"/>
            <w:gridSpan w:val="5"/>
            <w:tcBorders>
              <w:top w:val="nil"/>
              <w:left w:val="nil"/>
              <w:bottom w:val="nil"/>
              <w:right w:val="nil"/>
            </w:tcBorders>
          </w:tcPr>
          <w:p w:rsidR="00A46BBE" w:rsidRPr="005A141C" w:rsidRDefault="00A46BBE">
            <w:pPr>
              <w:autoSpaceDE w:val="0"/>
              <w:autoSpaceDN w:val="0"/>
              <w:adjustRightInd w:val="0"/>
              <w:rPr>
                <w:rFonts w:eastAsiaTheme="minorHAnsi"/>
                <w:color w:val="000000"/>
                <w:sz w:val="14"/>
                <w:szCs w:val="16"/>
                <w:lang w:eastAsia="en-US"/>
              </w:rPr>
            </w:pPr>
            <w:r w:rsidRPr="005A141C">
              <w:rPr>
                <w:rFonts w:eastAsiaTheme="minorHAnsi"/>
                <w:color w:val="000000"/>
                <w:sz w:val="14"/>
                <w:szCs w:val="16"/>
                <w:lang w:eastAsia="en-US"/>
              </w:rPr>
              <w:t>В Совет муниципального района "Город Краснокаменск и Краснокаменский район" Забайкальского края</w:t>
            </w:r>
          </w:p>
        </w:tc>
      </w:tr>
      <w:tr w:rsidR="00A46BBE" w:rsidRPr="00A46BBE">
        <w:trPr>
          <w:trHeight w:val="221"/>
        </w:trPr>
        <w:tc>
          <w:tcPr>
            <w:tcW w:w="502"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615"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2292"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349"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176" w:type="dxa"/>
            <w:gridSpan w:val="2"/>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432" w:type="dxa"/>
            <w:gridSpan w:val="2"/>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445"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r>
      <w:tr w:rsidR="00A46BBE" w:rsidRPr="00A46BBE" w:rsidTr="00A46BBE">
        <w:trPr>
          <w:trHeight w:val="298"/>
        </w:trPr>
        <w:tc>
          <w:tcPr>
            <w:tcW w:w="9811" w:type="dxa"/>
            <w:gridSpan w:val="9"/>
            <w:tcBorders>
              <w:top w:val="nil"/>
              <w:left w:val="nil"/>
              <w:bottom w:val="nil"/>
              <w:right w:val="nil"/>
            </w:tcBorders>
          </w:tcPr>
          <w:p w:rsidR="00A46BBE" w:rsidRPr="00A46BBE" w:rsidRDefault="00A46BBE" w:rsidP="00606423">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Отчет об использовании ассигнований резервного фонда Администрац</w:t>
            </w:r>
            <w:r w:rsidR="00606423">
              <w:rPr>
                <w:rFonts w:eastAsiaTheme="minorHAnsi"/>
                <w:color w:val="000000"/>
                <w:sz w:val="16"/>
                <w:szCs w:val="16"/>
                <w:lang w:eastAsia="en-US"/>
              </w:rPr>
              <w:t>ии муниципального района за  2020</w:t>
            </w:r>
            <w:r w:rsidRPr="00A46BBE">
              <w:rPr>
                <w:rFonts w:eastAsiaTheme="minorHAnsi"/>
                <w:color w:val="000000"/>
                <w:sz w:val="16"/>
                <w:szCs w:val="16"/>
                <w:lang w:eastAsia="en-US"/>
              </w:rPr>
              <w:t xml:space="preserve"> год</w:t>
            </w:r>
          </w:p>
        </w:tc>
      </w:tr>
      <w:tr w:rsidR="00A46BBE" w:rsidRPr="00A46BBE" w:rsidTr="0058023E">
        <w:trPr>
          <w:trHeight w:val="221"/>
        </w:trPr>
        <w:tc>
          <w:tcPr>
            <w:tcW w:w="502"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615"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2292"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349"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218" w:type="dxa"/>
            <w:gridSpan w:val="3"/>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390"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p>
        </w:tc>
        <w:tc>
          <w:tcPr>
            <w:tcW w:w="1445" w:type="dxa"/>
            <w:tcBorders>
              <w:top w:val="nil"/>
              <w:left w:val="nil"/>
              <w:bottom w:val="nil"/>
              <w:right w:val="nil"/>
            </w:tcBorders>
          </w:tcPr>
          <w:p w:rsidR="00A46BBE" w:rsidRPr="00A46BBE" w:rsidRDefault="00A46BBE">
            <w:pPr>
              <w:autoSpaceDE w:val="0"/>
              <w:autoSpaceDN w:val="0"/>
              <w:adjustRightInd w:val="0"/>
              <w:jc w:val="right"/>
              <w:rPr>
                <w:rFonts w:eastAsiaTheme="minorHAnsi"/>
                <w:color w:val="000000"/>
                <w:sz w:val="16"/>
                <w:szCs w:val="16"/>
                <w:lang w:eastAsia="en-US"/>
              </w:rPr>
            </w:pPr>
            <w:r w:rsidRPr="00A46BBE">
              <w:rPr>
                <w:rFonts w:eastAsiaTheme="minorHAnsi"/>
                <w:color w:val="000000"/>
                <w:sz w:val="16"/>
                <w:szCs w:val="16"/>
                <w:lang w:eastAsia="en-US"/>
              </w:rPr>
              <w:t>тыс.руб.</w:t>
            </w:r>
          </w:p>
        </w:tc>
      </w:tr>
      <w:tr w:rsidR="0058023E" w:rsidRPr="00A46BBE" w:rsidTr="0058023E">
        <w:trPr>
          <w:trHeight w:val="233"/>
        </w:trPr>
        <w:tc>
          <w:tcPr>
            <w:tcW w:w="502" w:type="dxa"/>
            <w:vMerge w:val="restart"/>
            <w:tcBorders>
              <w:top w:val="single" w:sz="6" w:space="0" w:color="auto"/>
              <w:left w:val="single" w:sz="6" w:space="0" w:color="auto"/>
              <w:right w:val="single" w:sz="6" w:space="0" w:color="auto"/>
            </w:tcBorders>
            <w:vAlign w:val="center"/>
          </w:tcPr>
          <w:p w:rsidR="0058023E" w:rsidRPr="00A46BBE" w:rsidRDefault="0058023E" w:rsidP="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 п/п</w:t>
            </w:r>
          </w:p>
        </w:tc>
        <w:tc>
          <w:tcPr>
            <w:tcW w:w="1615" w:type="dxa"/>
            <w:vMerge w:val="restart"/>
            <w:tcBorders>
              <w:top w:val="single" w:sz="6" w:space="0" w:color="auto"/>
              <w:left w:val="single" w:sz="6" w:space="0" w:color="auto"/>
              <w:right w:val="single" w:sz="6" w:space="0" w:color="auto"/>
            </w:tcBorders>
            <w:vAlign w:val="center"/>
          </w:tcPr>
          <w:p w:rsidR="0058023E" w:rsidRPr="00A46BBE" w:rsidRDefault="0058023E" w:rsidP="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Наименование</w:t>
            </w:r>
          </w:p>
        </w:tc>
        <w:tc>
          <w:tcPr>
            <w:tcW w:w="2292" w:type="dxa"/>
            <w:tcBorders>
              <w:top w:val="single" w:sz="6" w:space="0" w:color="auto"/>
              <w:left w:val="single" w:sz="6" w:space="0" w:color="auto"/>
              <w:bottom w:val="nil"/>
              <w:right w:val="single" w:sz="6" w:space="0" w:color="auto"/>
            </w:tcBorders>
            <w:vAlign w:val="center"/>
          </w:tcPr>
          <w:p w:rsidR="0058023E" w:rsidRPr="00A46BBE" w:rsidRDefault="0058023E" w:rsidP="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Код БК</w:t>
            </w:r>
          </w:p>
        </w:tc>
        <w:tc>
          <w:tcPr>
            <w:tcW w:w="2567" w:type="dxa"/>
            <w:gridSpan w:val="4"/>
            <w:tcBorders>
              <w:top w:val="single" w:sz="6" w:space="0" w:color="auto"/>
              <w:left w:val="single" w:sz="6" w:space="0" w:color="auto"/>
              <w:bottom w:val="single" w:sz="6" w:space="0" w:color="auto"/>
              <w:right w:val="single" w:sz="6" w:space="0" w:color="auto"/>
            </w:tcBorders>
            <w:vAlign w:val="center"/>
          </w:tcPr>
          <w:p w:rsidR="0058023E" w:rsidRPr="00A46BBE" w:rsidRDefault="0058023E" w:rsidP="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в том числе</w:t>
            </w:r>
          </w:p>
        </w:tc>
        <w:tc>
          <w:tcPr>
            <w:tcW w:w="1390" w:type="dxa"/>
            <w:vMerge w:val="restart"/>
            <w:tcBorders>
              <w:top w:val="single" w:sz="6" w:space="0" w:color="auto"/>
              <w:left w:val="single" w:sz="6" w:space="0" w:color="auto"/>
              <w:right w:val="single" w:sz="6" w:space="0" w:color="auto"/>
            </w:tcBorders>
            <w:vAlign w:val="center"/>
          </w:tcPr>
          <w:p w:rsidR="0058023E" w:rsidRPr="00A46BBE" w:rsidRDefault="0058023E" w:rsidP="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Нормативно-правовой документ</w:t>
            </w:r>
          </w:p>
        </w:tc>
        <w:tc>
          <w:tcPr>
            <w:tcW w:w="1445" w:type="dxa"/>
            <w:vMerge w:val="restart"/>
            <w:tcBorders>
              <w:top w:val="single" w:sz="6" w:space="0" w:color="auto"/>
              <w:left w:val="single" w:sz="6" w:space="0" w:color="auto"/>
              <w:right w:val="single" w:sz="6" w:space="0" w:color="auto"/>
            </w:tcBorders>
            <w:vAlign w:val="center"/>
          </w:tcPr>
          <w:p w:rsidR="0058023E" w:rsidRPr="00A46BBE" w:rsidRDefault="0058023E" w:rsidP="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На какие цели</w:t>
            </w:r>
          </w:p>
        </w:tc>
      </w:tr>
      <w:tr w:rsidR="0058023E" w:rsidRPr="00A46BBE" w:rsidTr="0019342C">
        <w:trPr>
          <w:trHeight w:val="374"/>
        </w:trPr>
        <w:tc>
          <w:tcPr>
            <w:tcW w:w="502" w:type="dxa"/>
            <w:vMerge/>
            <w:tcBorders>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615" w:type="dxa"/>
            <w:vMerge/>
            <w:tcBorders>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2292" w:type="dxa"/>
            <w:tcBorders>
              <w:top w:val="nil"/>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433" w:type="dxa"/>
            <w:gridSpan w:val="2"/>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Предусмотрено в бюджете</w:t>
            </w:r>
          </w:p>
        </w:tc>
        <w:tc>
          <w:tcPr>
            <w:tcW w:w="1134" w:type="dxa"/>
            <w:gridSpan w:val="2"/>
            <w:tcBorders>
              <w:top w:val="single" w:sz="6" w:space="0" w:color="auto"/>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Кассовый расход</w:t>
            </w:r>
          </w:p>
        </w:tc>
        <w:tc>
          <w:tcPr>
            <w:tcW w:w="1390" w:type="dxa"/>
            <w:vMerge/>
            <w:tcBorders>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c>
          <w:tcPr>
            <w:tcW w:w="1445" w:type="dxa"/>
            <w:vMerge/>
            <w:tcBorders>
              <w:left w:val="single" w:sz="6" w:space="0" w:color="auto"/>
              <w:bottom w:val="single" w:sz="6" w:space="0" w:color="auto"/>
              <w:right w:val="single" w:sz="6" w:space="0" w:color="auto"/>
            </w:tcBorders>
          </w:tcPr>
          <w:p w:rsidR="0058023E" w:rsidRPr="00A46BBE" w:rsidRDefault="0058023E">
            <w:pPr>
              <w:autoSpaceDE w:val="0"/>
              <w:autoSpaceDN w:val="0"/>
              <w:adjustRightInd w:val="0"/>
              <w:jc w:val="center"/>
              <w:rPr>
                <w:rFonts w:eastAsiaTheme="minorHAnsi"/>
                <w:color w:val="000000"/>
                <w:sz w:val="16"/>
                <w:szCs w:val="16"/>
                <w:lang w:eastAsia="en-US"/>
              </w:rPr>
            </w:pPr>
          </w:p>
        </w:tc>
      </w:tr>
      <w:tr w:rsidR="00A46BBE" w:rsidRPr="00A46BBE" w:rsidTr="00606423">
        <w:trPr>
          <w:trHeight w:val="377"/>
        </w:trPr>
        <w:tc>
          <w:tcPr>
            <w:tcW w:w="50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1.1.</w:t>
            </w:r>
          </w:p>
        </w:tc>
        <w:tc>
          <w:tcPr>
            <w:tcW w:w="1615"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Комитет по финансам</w:t>
            </w:r>
          </w:p>
        </w:tc>
        <w:tc>
          <w:tcPr>
            <w:tcW w:w="229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r w:rsidRPr="00A46BBE">
              <w:rPr>
                <w:rFonts w:eastAsiaTheme="minorHAnsi"/>
                <w:color w:val="000000"/>
                <w:sz w:val="16"/>
                <w:szCs w:val="16"/>
                <w:lang w:eastAsia="en-US"/>
              </w:rPr>
              <w:t>902 0111 5500007500 870 03-100</w:t>
            </w:r>
            <w:r w:rsidR="00606423">
              <w:rPr>
                <w:rFonts w:eastAsiaTheme="minorHAnsi"/>
                <w:color w:val="000000"/>
                <w:sz w:val="16"/>
                <w:szCs w:val="16"/>
                <w:lang w:eastAsia="en-US"/>
              </w:rPr>
              <w:t>-29</w:t>
            </w:r>
          </w:p>
        </w:tc>
        <w:tc>
          <w:tcPr>
            <w:tcW w:w="1433" w:type="dxa"/>
            <w:gridSpan w:val="2"/>
            <w:tcBorders>
              <w:top w:val="single" w:sz="6" w:space="0" w:color="auto"/>
              <w:left w:val="single" w:sz="6" w:space="0" w:color="auto"/>
              <w:bottom w:val="single" w:sz="6" w:space="0" w:color="auto"/>
              <w:right w:val="single" w:sz="6" w:space="0" w:color="auto"/>
            </w:tcBorders>
          </w:tcPr>
          <w:p w:rsidR="00A46BBE" w:rsidRPr="00A46BBE" w:rsidRDefault="00606423">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50,0</w:t>
            </w:r>
          </w:p>
        </w:tc>
        <w:tc>
          <w:tcPr>
            <w:tcW w:w="1134" w:type="dxa"/>
            <w:gridSpan w:val="2"/>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39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c>
          <w:tcPr>
            <w:tcW w:w="1445"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r>
      <w:tr w:rsidR="00A46BBE" w:rsidRPr="00A46BBE" w:rsidTr="0058023E">
        <w:trPr>
          <w:trHeight w:val="233"/>
        </w:trPr>
        <w:tc>
          <w:tcPr>
            <w:tcW w:w="50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
                <w:bCs/>
                <w:color w:val="000000"/>
                <w:sz w:val="16"/>
                <w:szCs w:val="16"/>
                <w:lang w:eastAsia="en-US"/>
              </w:rPr>
            </w:pPr>
          </w:p>
        </w:tc>
        <w:tc>
          <w:tcPr>
            <w:tcW w:w="1615"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
                <w:bCs/>
                <w:color w:val="000000"/>
                <w:sz w:val="16"/>
                <w:szCs w:val="16"/>
                <w:lang w:eastAsia="en-US"/>
              </w:rPr>
            </w:pPr>
            <w:r w:rsidRPr="00A46BBE">
              <w:rPr>
                <w:rFonts w:eastAsiaTheme="minorHAnsi"/>
                <w:b/>
                <w:bCs/>
                <w:color w:val="000000"/>
                <w:sz w:val="16"/>
                <w:szCs w:val="16"/>
                <w:lang w:eastAsia="en-US"/>
              </w:rPr>
              <w:t>Итого</w:t>
            </w:r>
          </w:p>
        </w:tc>
        <w:tc>
          <w:tcPr>
            <w:tcW w:w="2292"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
                <w:bCs/>
                <w:color w:val="000000"/>
                <w:sz w:val="16"/>
                <w:szCs w:val="16"/>
                <w:lang w:eastAsia="en-US"/>
              </w:rPr>
            </w:pPr>
          </w:p>
        </w:tc>
        <w:tc>
          <w:tcPr>
            <w:tcW w:w="1433" w:type="dxa"/>
            <w:gridSpan w:val="2"/>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
                <w:bCs/>
                <w:color w:val="000000"/>
                <w:sz w:val="16"/>
                <w:szCs w:val="16"/>
                <w:lang w:eastAsia="en-US"/>
              </w:rPr>
            </w:pPr>
            <w:r w:rsidRPr="00A46BBE">
              <w:rPr>
                <w:rFonts w:eastAsiaTheme="minorHAnsi"/>
                <w:b/>
                <w:bCs/>
                <w:color w:val="000000"/>
                <w:sz w:val="16"/>
                <w:szCs w:val="16"/>
                <w:lang w:eastAsia="en-US"/>
              </w:rPr>
              <w:t>50,0</w:t>
            </w:r>
          </w:p>
        </w:tc>
        <w:tc>
          <w:tcPr>
            <w:tcW w:w="1134" w:type="dxa"/>
            <w:gridSpan w:val="2"/>
            <w:tcBorders>
              <w:top w:val="single" w:sz="6" w:space="0" w:color="auto"/>
              <w:left w:val="single" w:sz="6" w:space="0" w:color="auto"/>
              <w:bottom w:val="single" w:sz="6" w:space="0" w:color="auto"/>
              <w:right w:val="single" w:sz="6" w:space="0" w:color="auto"/>
            </w:tcBorders>
          </w:tcPr>
          <w:p w:rsidR="00A46BBE" w:rsidRPr="00A46BBE" w:rsidRDefault="00606423">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0,0</w:t>
            </w:r>
          </w:p>
        </w:tc>
        <w:tc>
          <w:tcPr>
            <w:tcW w:w="1390"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b/>
                <w:bCs/>
                <w:color w:val="000000"/>
                <w:sz w:val="16"/>
                <w:szCs w:val="16"/>
                <w:lang w:eastAsia="en-US"/>
              </w:rPr>
            </w:pPr>
          </w:p>
        </w:tc>
        <w:tc>
          <w:tcPr>
            <w:tcW w:w="1445" w:type="dxa"/>
            <w:tcBorders>
              <w:top w:val="single" w:sz="6" w:space="0" w:color="auto"/>
              <w:left w:val="single" w:sz="6" w:space="0" w:color="auto"/>
              <w:bottom w:val="single" w:sz="6" w:space="0" w:color="auto"/>
              <w:right w:val="single" w:sz="6" w:space="0" w:color="auto"/>
            </w:tcBorders>
          </w:tcPr>
          <w:p w:rsidR="00A46BBE" w:rsidRPr="00A46BBE" w:rsidRDefault="00A46BBE">
            <w:pPr>
              <w:autoSpaceDE w:val="0"/>
              <w:autoSpaceDN w:val="0"/>
              <w:adjustRightInd w:val="0"/>
              <w:jc w:val="center"/>
              <w:rPr>
                <w:rFonts w:eastAsiaTheme="minorHAnsi"/>
                <w:color w:val="000000"/>
                <w:sz w:val="16"/>
                <w:szCs w:val="16"/>
                <w:lang w:eastAsia="en-US"/>
              </w:rPr>
            </w:pPr>
          </w:p>
        </w:tc>
      </w:tr>
    </w:tbl>
    <w:p w:rsidR="00A46BBE" w:rsidRPr="00A46BBE" w:rsidRDefault="00A46BBE" w:rsidP="00A46BBE">
      <w:pPr>
        <w:rPr>
          <w:b/>
          <w:sz w:val="16"/>
          <w:szCs w:val="16"/>
        </w:rPr>
      </w:pPr>
    </w:p>
    <w:p w:rsidR="00A46BBE" w:rsidRPr="00A46BBE" w:rsidRDefault="00A46BBE" w:rsidP="00A46BBE">
      <w:pPr>
        <w:rPr>
          <w:b/>
          <w:sz w:val="16"/>
          <w:szCs w:val="16"/>
        </w:rPr>
      </w:pPr>
    </w:p>
    <w:tbl>
      <w:tblPr>
        <w:tblW w:w="9955" w:type="dxa"/>
        <w:tblInd w:w="93" w:type="dxa"/>
        <w:tblLook w:val="04A0" w:firstRow="1" w:lastRow="0" w:firstColumn="1" w:lastColumn="0" w:noHBand="0" w:noVBand="1"/>
      </w:tblPr>
      <w:tblGrid>
        <w:gridCol w:w="620"/>
        <w:gridCol w:w="2300"/>
        <w:gridCol w:w="2140"/>
        <w:gridCol w:w="3035"/>
        <w:gridCol w:w="1860"/>
      </w:tblGrid>
      <w:tr w:rsidR="0058023E" w:rsidRPr="0058023E" w:rsidTr="0058023E">
        <w:trPr>
          <w:trHeight w:val="385"/>
        </w:trPr>
        <w:tc>
          <w:tcPr>
            <w:tcW w:w="620"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2300"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2140"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4895" w:type="dxa"/>
            <w:gridSpan w:val="2"/>
            <w:tcBorders>
              <w:top w:val="nil"/>
              <w:left w:val="nil"/>
              <w:bottom w:val="nil"/>
              <w:right w:val="nil"/>
            </w:tcBorders>
            <w:shd w:val="clear" w:color="auto" w:fill="auto"/>
            <w:vAlign w:val="center"/>
            <w:hideMark/>
          </w:tcPr>
          <w:p w:rsidR="0058023E" w:rsidRPr="0058023E" w:rsidRDefault="0058023E" w:rsidP="0058023E">
            <w:pPr>
              <w:rPr>
                <w:color w:val="000000"/>
                <w:sz w:val="16"/>
                <w:szCs w:val="16"/>
              </w:rPr>
            </w:pPr>
            <w:r w:rsidRPr="0058023E">
              <w:rPr>
                <w:color w:val="000000"/>
                <w:sz w:val="14"/>
                <w:szCs w:val="16"/>
              </w:rPr>
              <w:t>В Совет муниципального района "Город Краснокаменск и Краснокаменский район" Забайкальского края</w:t>
            </w:r>
          </w:p>
        </w:tc>
      </w:tr>
      <w:tr w:rsidR="0058023E" w:rsidRPr="0058023E" w:rsidTr="00591FFD">
        <w:trPr>
          <w:trHeight w:val="95"/>
        </w:trPr>
        <w:tc>
          <w:tcPr>
            <w:tcW w:w="620"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2300"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2140"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3035"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1860"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r>
      <w:tr w:rsidR="0058023E" w:rsidRPr="0058023E" w:rsidTr="00591FFD">
        <w:trPr>
          <w:trHeight w:val="95"/>
        </w:trPr>
        <w:tc>
          <w:tcPr>
            <w:tcW w:w="9955" w:type="dxa"/>
            <w:gridSpan w:val="5"/>
            <w:tcBorders>
              <w:top w:val="nil"/>
              <w:left w:val="nil"/>
              <w:bottom w:val="nil"/>
              <w:right w:val="nil"/>
            </w:tcBorders>
            <w:shd w:val="clear" w:color="auto" w:fill="auto"/>
            <w:vAlign w:val="center"/>
            <w:hideMark/>
          </w:tcPr>
          <w:p w:rsidR="0058023E" w:rsidRPr="0058023E" w:rsidRDefault="0058023E" w:rsidP="0058023E">
            <w:pPr>
              <w:jc w:val="center"/>
              <w:rPr>
                <w:bCs/>
                <w:color w:val="000000"/>
                <w:sz w:val="16"/>
                <w:szCs w:val="16"/>
              </w:rPr>
            </w:pPr>
            <w:r w:rsidRPr="0058023E">
              <w:rPr>
                <w:bCs/>
                <w:color w:val="000000"/>
                <w:sz w:val="16"/>
                <w:szCs w:val="16"/>
              </w:rPr>
              <w:t>Отчёт о предоставлении муниципальных гарантий из бюджета муниципального района "Город Краснокаменск и Краснокаменский район"   Забайкальского края за  2020 год</w:t>
            </w:r>
          </w:p>
        </w:tc>
      </w:tr>
      <w:tr w:rsidR="0058023E" w:rsidRPr="0058023E" w:rsidTr="00591FFD">
        <w:trPr>
          <w:trHeight w:val="95"/>
        </w:trPr>
        <w:tc>
          <w:tcPr>
            <w:tcW w:w="620"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2300"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2140"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3035"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1860"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r>
      <w:tr w:rsidR="0058023E" w:rsidRPr="0058023E" w:rsidTr="0058023E">
        <w:trPr>
          <w:trHeight w:val="95"/>
        </w:trPr>
        <w:tc>
          <w:tcPr>
            <w:tcW w:w="620"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2300"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2140"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3035" w:type="dxa"/>
            <w:tcBorders>
              <w:top w:val="nil"/>
              <w:left w:val="nil"/>
              <w:bottom w:val="nil"/>
              <w:right w:val="nil"/>
            </w:tcBorders>
            <w:shd w:val="clear" w:color="auto" w:fill="auto"/>
            <w:noWrap/>
            <w:vAlign w:val="bottom"/>
            <w:hideMark/>
          </w:tcPr>
          <w:p w:rsidR="0058023E" w:rsidRPr="0058023E" w:rsidRDefault="0058023E" w:rsidP="0058023E">
            <w:pPr>
              <w:rPr>
                <w:color w:val="000000"/>
                <w:sz w:val="16"/>
                <w:szCs w:val="16"/>
              </w:rPr>
            </w:pPr>
          </w:p>
        </w:tc>
        <w:tc>
          <w:tcPr>
            <w:tcW w:w="1860" w:type="dxa"/>
            <w:tcBorders>
              <w:top w:val="nil"/>
              <w:left w:val="nil"/>
              <w:bottom w:val="nil"/>
              <w:right w:val="nil"/>
            </w:tcBorders>
            <w:shd w:val="clear" w:color="auto" w:fill="auto"/>
            <w:noWrap/>
            <w:vAlign w:val="bottom"/>
            <w:hideMark/>
          </w:tcPr>
          <w:p w:rsidR="0058023E" w:rsidRPr="0058023E" w:rsidRDefault="0058023E" w:rsidP="0058023E">
            <w:pPr>
              <w:jc w:val="right"/>
              <w:rPr>
                <w:color w:val="000000"/>
                <w:sz w:val="16"/>
                <w:szCs w:val="16"/>
              </w:rPr>
            </w:pPr>
            <w:r w:rsidRPr="0058023E">
              <w:rPr>
                <w:color w:val="000000"/>
                <w:sz w:val="16"/>
                <w:szCs w:val="16"/>
              </w:rPr>
              <w:t>тыс.руб.</w:t>
            </w:r>
          </w:p>
        </w:tc>
      </w:tr>
      <w:tr w:rsidR="0058023E" w:rsidRPr="0058023E" w:rsidTr="0058023E">
        <w:trPr>
          <w:trHeight w:val="30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23E" w:rsidRPr="0058023E" w:rsidRDefault="0058023E" w:rsidP="0058023E">
            <w:pPr>
              <w:jc w:val="center"/>
              <w:rPr>
                <w:sz w:val="16"/>
                <w:szCs w:val="16"/>
              </w:rPr>
            </w:pPr>
            <w:r w:rsidRPr="0058023E">
              <w:rPr>
                <w:sz w:val="16"/>
                <w:szCs w:val="16"/>
              </w:rPr>
              <w:t>№ п/п</w:t>
            </w:r>
          </w:p>
        </w:tc>
        <w:tc>
          <w:tcPr>
            <w:tcW w:w="2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23E" w:rsidRPr="0058023E" w:rsidRDefault="0058023E" w:rsidP="0058023E">
            <w:pPr>
              <w:jc w:val="center"/>
              <w:rPr>
                <w:sz w:val="16"/>
                <w:szCs w:val="16"/>
              </w:rPr>
            </w:pPr>
            <w:r w:rsidRPr="0058023E">
              <w:rPr>
                <w:sz w:val="16"/>
                <w:szCs w:val="16"/>
              </w:rPr>
              <w:t>Наименование</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023E" w:rsidRPr="0058023E" w:rsidRDefault="0058023E" w:rsidP="0058023E">
            <w:pPr>
              <w:jc w:val="center"/>
              <w:rPr>
                <w:sz w:val="16"/>
                <w:szCs w:val="16"/>
              </w:rPr>
            </w:pPr>
            <w:r w:rsidRPr="0058023E">
              <w:rPr>
                <w:sz w:val="16"/>
                <w:szCs w:val="16"/>
              </w:rPr>
              <w:t>Код БК</w:t>
            </w:r>
          </w:p>
        </w:tc>
        <w:tc>
          <w:tcPr>
            <w:tcW w:w="4895" w:type="dxa"/>
            <w:gridSpan w:val="2"/>
            <w:tcBorders>
              <w:top w:val="single" w:sz="4" w:space="0" w:color="auto"/>
              <w:left w:val="nil"/>
              <w:bottom w:val="single" w:sz="4" w:space="0" w:color="auto"/>
              <w:right w:val="single" w:sz="4" w:space="0" w:color="auto"/>
            </w:tcBorders>
            <w:shd w:val="clear" w:color="auto" w:fill="auto"/>
            <w:vAlign w:val="center"/>
            <w:hideMark/>
          </w:tcPr>
          <w:p w:rsidR="0058023E" w:rsidRPr="0058023E" w:rsidRDefault="0058023E" w:rsidP="0058023E">
            <w:pPr>
              <w:jc w:val="center"/>
              <w:rPr>
                <w:sz w:val="16"/>
                <w:szCs w:val="16"/>
              </w:rPr>
            </w:pPr>
            <w:r w:rsidRPr="0058023E">
              <w:rPr>
                <w:sz w:val="16"/>
                <w:szCs w:val="16"/>
              </w:rPr>
              <w:t>в том числе</w:t>
            </w:r>
          </w:p>
        </w:tc>
      </w:tr>
      <w:tr w:rsidR="0058023E" w:rsidRPr="0058023E" w:rsidTr="0058023E">
        <w:trPr>
          <w:trHeight w:val="85"/>
        </w:trPr>
        <w:tc>
          <w:tcPr>
            <w:tcW w:w="620" w:type="dxa"/>
            <w:vMerge/>
            <w:tcBorders>
              <w:top w:val="single" w:sz="4" w:space="0" w:color="auto"/>
              <w:left w:val="single" w:sz="4" w:space="0" w:color="auto"/>
              <w:bottom w:val="single" w:sz="4" w:space="0" w:color="auto"/>
              <w:right w:val="single" w:sz="4" w:space="0" w:color="auto"/>
            </w:tcBorders>
            <w:vAlign w:val="center"/>
            <w:hideMark/>
          </w:tcPr>
          <w:p w:rsidR="0058023E" w:rsidRPr="0058023E" w:rsidRDefault="0058023E" w:rsidP="0058023E">
            <w:pPr>
              <w:rPr>
                <w:sz w:val="16"/>
                <w:szCs w:val="16"/>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rsidR="0058023E" w:rsidRPr="0058023E" w:rsidRDefault="0058023E" w:rsidP="0058023E">
            <w:pPr>
              <w:rPr>
                <w:sz w:val="16"/>
                <w:szCs w:val="16"/>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58023E" w:rsidRPr="0058023E" w:rsidRDefault="0058023E" w:rsidP="0058023E">
            <w:pPr>
              <w:rPr>
                <w:sz w:val="16"/>
                <w:szCs w:val="16"/>
              </w:rPr>
            </w:pPr>
          </w:p>
        </w:tc>
        <w:tc>
          <w:tcPr>
            <w:tcW w:w="3035" w:type="dxa"/>
            <w:tcBorders>
              <w:top w:val="nil"/>
              <w:left w:val="nil"/>
              <w:bottom w:val="single" w:sz="4" w:space="0" w:color="auto"/>
              <w:right w:val="single" w:sz="4" w:space="0" w:color="auto"/>
            </w:tcBorders>
            <w:shd w:val="clear" w:color="auto" w:fill="auto"/>
            <w:vAlign w:val="center"/>
            <w:hideMark/>
          </w:tcPr>
          <w:p w:rsidR="0058023E" w:rsidRPr="0058023E" w:rsidRDefault="0058023E" w:rsidP="0058023E">
            <w:pPr>
              <w:jc w:val="center"/>
              <w:rPr>
                <w:sz w:val="16"/>
                <w:szCs w:val="16"/>
              </w:rPr>
            </w:pPr>
            <w:r w:rsidRPr="0058023E">
              <w:rPr>
                <w:sz w:val="16"/>
                <w:szCs w:val="16"/>
              </w:rPr>
              <w:t>Предусмотрено в бюджете</w:t>
            </w:r>
          </w:p>
        </w:tc>
        <w:tc>
          <w:tcPr>
            <w:tcW w:w="1860" w:type="dxa"/>
            <w:tcBorders>
              <w:top w:val="nil"/>
              <w:left w:val="nil"/>
              <w:bottom w:val="single" w:sz="4" w:space="0" w:color="auto"/>
              <w:right w:val="single" w:sz="4" w:space="0" w:color="auto"/>
            </w:tcBorders>
            <w:shd w:val="clear" w:color="auto" w:fill="auto"/>
            <w:vAlign w:val="center"/>
            <w:hideMark/>
          </w:tcPr>
          <w:p w:rsidR="0058023E" w:rsidRPr="0058023E" w:rsidRDefault="0058023E" w:rsidP="0058023E">
            <w:pPr>
              <w:jc w:val="center"/>
              <w:rPr>
                <w:sz w:val="16"/>
                <w:szCs w:val="16"/>
              </w:rPr>
            </w:pPr>
            <w:r w:rsidRPr="0058023E">
              <w:rPr>
                <w:sz w:val="16"/>
                <w:szCs w:val="16"/>
              </w:rPr>
              <w:t>Кассовый расход</w:t>
            </w:r>
          </w:p>
        </w:tc>
      </w:tr>
      <w:tr w:rsidR="0058023E" w:rsidRPr="0058023E" w:rsidTr="0058023E">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58023E" w:rsidRPr="0058023E" w:rsidRDefault="0058023E" w:rsidP="0058023E">
            <w:pPr>
              <w:rPr>
                <w:color w:val="000000"/>
                <w:sz w:val="16"/>
                <w:szCs w:val="16"/>
              </w:rPr>
            </w:pPr>
            <w:r w:rsidRPr="0058023E">
              <w:rPr>
                <w:color w:val="000000"/>
                <w:sz w:val="16"/>
                <w:szCs w:val="16"/>
              </w:rPr>
              <w:t> </w:t>
            </w:r>
          </w:p>
        </w:tc>
        <w:tc>
          <w:tcPr>
            <w:tcW w:w="2300" w:type="dxa"/>
            <w:tcBorders>
              <w:top w:val="nil"/>
              <w:left w:val="nil"/>
              <w:bottom w:val="single" w:sz="4" w:space="0" w:color="auto"/>
              <w:right w:val="single" w:sz="4" w:space="0" w:color="auto"/>
            </w:tcBorders>
            <w:shd w:val="clear" w:color="auto" w:fill="auto"/>
            <w:noWrap/>
            <w:vAlign w:val="bottom"/>
            <w:hideMark/>
          </w:tcPr>
          <w:p w:rsidR="0058023E" w:rsidRPr="0058023E" w:rsidRDefault="0058023E" w:rsidP="0058023E">
            <w:pPr>
              <w:rPr>
                <w:sz w:val="16"/>
                <w:szCs w:val="16"/>
              </w:rPr>
            </w:pPr>
            <w:r w:rsidRPr="0058023E">
              <w:rPr>
                <w:sz w:val="16"/>
                <w:szCs w:val="16"/>
              </w:rPr>
              <w:t> </w:t>
            </w:r>
          </w:p>
        </w:tc>
        <w:tc>
          <w:tcPr>
            <w:tcW w:w="2140" w:type="dxa"/>
            <w:tcBorders>
              <w:top w:val="nil"/>
              <w:left w:val="nil"/>
              <w:bottom w:val="single" w:sz="4" w:space="0" w:color="auto"/>
              <w:right w:val="single" w:sz="4" w:space="0" w:color="auto"/>
            </w:tcBorders>
            <w:shd w:val="clear" w:color="auto" w:fill="auto"/>
            <w:noWrap/>
            <w:vAlign w:val="bottom"/>
            <w:hideMark/>
          </w:tcPr>
          <w:p w:rsidR="0058023E" w:rsidRPr="0058023E" w:rsidRDefault="0058023E" w:rsidP="0058023E">
            <w:pPr>
              <w:jc w:val="center"/>
              <w:rPr>
                <w:color w:val="000000"/>
                <w:sz w:val="16"/>
                <w:szCs w:val="16"/>
              </w:rPr>
            </w:pPr>
            <w:r w:rsidRPr="0058023E">
              <w:rPr>
                <w:color w:val="000000"/>
                <w:sz w:val="16"/>
                <w:szCs w:val="16"/>
              </w:rPr>
              <w:t> </w:t>
            </w:r>
          </w:p>
        </w:tc>
        <w:tc>
          <w:tcPr>
            <w:tcW w:w="3035" w:type="dxa"/>
            <w:tcBorders>
              <w:top w:val="nil"/>
              <w:left w:val="nil"/>
              <w:bottom w:val="single" w:sz="4" w:space="0" w:color="auto"/>
              <w:right w:val="single" w:sz="4" w:space="0" w:color="auto"/>
            </w:tcBorders>
            <w:shd w:val="clear" w:color="auto" w:fill="auto"/>
            <w:noWrap/>
            <w:vAlign w:val="bottom"/>
            <w:hideMark/>
          </w:tcPr>
          <w:p w:rsidR="0058023E" w:rsidRPr="0058023E" w:rsidRDefault="0058023E" w:rsidP="0058023E">
            <w:pPr>
              <w:jc w:val="center"/>
              <w:rPr>
                <w:color w:val="000000"/>
                <w:sz w:val="16"/>
                <w:szCs w:val="16"/>
              </w:rPr>
            </w:pPr>
            <w:r w:rsidRPr="0058023E">
              <w:rPr>
                <w:color w:val="000000"/>
                <w:sz w:val="16"/>
                <w:szCs w:val="16"/>
              </w:rPr>
              <w:t>0,0</w:t>
            </w:r>
          </w:p>
        </w:tc>
        <w:tc>
          <w:tcPr>
            <w:tcW w:w="1860" w:type="dxa"/>
            <w:tcBorders>
              <w:top w:val="nil"/>
              <w:left w:val="nil"/>
              <w:bottom w:val="single" w:sz="4" w:space="0" w:color="auto"/>
              <w:right w:val="single" w:sz="4" w:space="0" w:color="auto"/>
            </w:tcBorders>
            <w:shd w:val="clear" w:color="auto" w:fill="auto"/>
            <w:noWrap/>
            <w:vAlign w:val="bottom"/>
            <w:hideMark/>
          </w:tcPr>
          <w:p w:rsidR="0058023E" w:rsidRPr="0058023E" w:rsidRDefault="0058023E" w:rsidP="0058023E">
            <w:pPr>
              <w:jc w:val="center"/>
              <w:rPr>
                <w:color w:val="000000"/>
                <w:sz w:val="16"/>
                <w:szCs w:val="16"/>
              </w:rPr>
            </w:pPr>
            <w:r w:rsidRPr="0058023E">
              <w:rPr>
                <w:color w:val="000000"/>
                <w:sz w:val="16"/>
                <w:szCs w:val="16"/>
              </w:rPr>
              <w:t>0,0</w:t>
            </w:r>
          </w:p>
        </w:tc>
      </w:tr>
    </w:tbl>
    <w:p w:rsidR="00A46BBE" w:rsidRPr="0058023E" w:rsidRDefault="00A46BBE" w:rsidP="00A46BBE">
      <w:pPr>
        <w:rPr>
          <w:b/>
          <w:sz w:val="16"/>
          <w:szCs w:val="16"/>
        </w:rPr>
      </w:pPr>
    </w:p>
    <w:tbl>
      <w:tblPr>
        <w:tblW w:w="10334" w:type="dxa"/>
        <w:tblLayout w:type="fixed"/>
        <w:tblCellMar>
          <w:left w:w="30" w:type="dxa"/>
          <w:right w:w="30" w:type="dxa"/>
        </w:tblCellMar>
        <w:tblLook w:val="0000" w:firstRow="0" w:lastRow="0" w:firstColumn="0" w:lastColumn="0" w:noHBand="0" w:noVBand="0"/>
      </w:tblPr>
      <w:tblGrid>
        <w:gridCol w:w="15"/>
        <w:gridCol w:w="680"/>
        <w:gridCol w:w="552"/>
        <w:gridCol w:w="4388"/>
        <w:gridCol w:w="774"/>
        <w:gridCol w:w="1600"/>
        <w:gridCol w:w="2227"/>
        <w:gridCol w:w="98"/>
      </w:tblGrid>
      <w:tr w:rsidR="0058023E" w:rsidTr="00591FFD">
        <w:trPr>
          <w:gridAfter w:val="1"/>
          <w:wAfter w:w="98" w:type="dxa"/>
          <w:trHeight w:val="95"/>
        </w:trPr>
        <w:tc>
          <w:tcPr>
            <w:tcW w:w="1247" w:type="dxa"/>
            <w:gridSpan w:val="3"/>
            <w:tcBorders>
              <w:top w:val="nil"/>
              <w:left w:val="nil"/>
              <w:bottom w:val="nil"/>
              <w:right w:val="nil"/>
            </w:tcBorders>
          </w:tcPr>
          <w:p w:rsidR="0058023E" w:rsidRDefault="0058023E">
            <w:pPr>
              <w:autoSpaceDE w:val="0"/>
              <w:autoSpaceDN w:val="0"/>
              <w:adjustRightInd w:val="0"/>
              <w:jc w:val="right"/>
              <w:rPr>
                <w:rFonts w:eastAsiaTheme="minorHAnsi"/>
                <w:color w:val="000000"/>
                <w:sz w:val="22"/>
                <w:szCs w:val="22"/>
                <w:lang w:eastAsia="en-US"/>
              </w:rPr>
            </w:pPr>
          </w:p>
        </w:tc>
        <w:tc>
          <w:tcPr>
            <w:tcW w:w="4388" w:type="dxa"/>
            <w:tcBorders>
              <w:top w:val="nil"/>
              <w:left w:val="nil"/>
              <w:bottom w:val="nil"/>
              <w:right w:val="nil"/>
            </w:tcBorders>
          </w:tcPr>
          <w:p w:rsidR="0058023E" w:rsidRPr="0058023E" w:rsidRDefault="0058023E">
            <w:pPr>
              <w:autoSpaceDE w:val="0"/>
              <w:autoSpaceDN w:val="0"/>
              <w:adjustRightInd w:val="0"/>
              <w:jc w:val="right"/>
              <w:rPr>
                <w:rFonts w:eastAsiaTheme="minorHAnsi"/>
                <w:color w:val="000000"/>
                <w:sz w:val="16"/>
                <w:szCs w:val="16"/>
                <w:lang w:eastAsia="en-US"/>
              </w:rPr>
            </w:pPr>
          </w:p>
        </w:tc>
        <w:tc>
          <w:tcPr>
            <w:tcW w:w="4601" w:type="dxa"/>
            <w:gridSpan w:val="3"/>
            <w:tcBorders>
              <w:top w:val="nil"/>
              <w:left w:val="nil"/>
              <w:bottom w:val="nil"/>
              <w:right w:val="nil"/>
            </w:tcBorders>
          </w:tcPr>
          <w:p w:rsidR="0058023E" w:rsidRPr="0058023E" w:rsidRDefault="0058023E">
            <w:pPr>
              <w:autoSpaceDE w:val="0"/>
              <w:autoSpaceDN w:val="0"/>
              <w:adjustRightInd w:val="0"/>
              <w:rPr>
                <w:rFonts w:eastAsiaTheme="minorHAnsi"/>
                <w:color w:val="000000"/>
                <w:sz w:val="16"/>
                <w:szCs w:val="16"/>
                <w:lang w:eastAsia="en-US"/>
              </w:rPr>
            </w:pPr>
            <w:r w:rsidRPr="00591FFD">
              <w:rPr>
                <w:rFonts w:eastAsiaTheme="minorHAnsi"/>
                <w:color w:val="000000"/>
                <w:sz w:val="14"/>
                <w:szCs w:val="16"/>
                <w:lang w:eastAsia="en-US"/>
              </w:rPr>
              <w:t>Приложение к проекту решения Совета «Об исполнении бюджета муниципального района «Город Краснокаменск и Краснокаменский район» Забайкальского края за 2020 год»</w:t>
            </w:r>
          </w:p>
        </w:tc>
      </w:tr>
      <w:tr w:rsidR="0058023E" w:rsidTr="00591FFD">
        <w:trPr>
          <w:gridAfter w:val="1"/>
          <w:wAfter w:w="98" w:type="dxa"/>
          <w:trHeight w:val="95"/>
        </w:trPr>
        <w:tc>
          <w:tcPr>
            <w:tcW w:w="10236" w:type="dxa"/>
            <w:gridSpan w:val="7"/>
            <w:tcBorders>
              <w:top w:val="nil"/>
              <w:left w:val="nil"/>
              <w:bottom w:val="nil"/>
              <w:right w:val="nil"/>
            </w:tcBorders>
          </w:tcPr>
          <w:p w:rsidR="0058023E" w:rsidRPr="0058023E" w:rsidRDefault="0058023E">
            <w:pPr>
              <w:autoSpaceDE w:val="0"/>
              <w:autoSpaceDN w:val="0"/>
              <w:adjustRightInd w:val="0"/>
              <w:jc w:val="center"/>
              <w:rPr>
                <w:rFonts w:eastAsiaTheme="minorHAnsi"/>
                <w:bCs/>
                <w:color w:val="000000"/>
                <w:sz w:val="16"/>
                <w:szCs w:val="16"/>
                <w:lang w:eastAsia="en-US"/>
              </w:rPr>
            </w:pPr>
            <w:r w:rsidRPr="0058023E">
              <w:rPr>
                <w:rFonts w:eastAsiaTheme="minorHAnsi"/>
                <w:bCs/>
                <w:color w:val="000000"/>
                <w:sz w:val="16"/>
                <w:szCs w:val="16"/>
                <w:lang w:eastAsia="en-US"/>
              </w:rPr>
              <w:t xml:space="preserve">Отчёт </w:t>
            </w:r>
          </w:p>
        </w:tc>
      </w:tr>
      <w:tr w:rsidR="0058023E" w:rsidTr="00591FFD">
        <w:trPr>
          <w:gridAfter w:val="1"/>
          <w:wAfter w:w="98" w:type="dxa"/>
          <w:trHeight w:val="238"/>
        </w:trPr>
        <w:tc>
          <w:tcPr>
            <w:tcW w:w="10236" w:type="dxa"/>
            <w:gridSpan w:val="7"/>
            <w:tcBorders>
              <w:top w:val="nil"/>
              <w:left w:val="nil"/>
              <w:bottom w:val="nil"/>
              <w:right w:val="nil"/>
            </w:tcBorders>
          </w:tcPr>
          <w:p w:rsidR="0058023E" w:rsidRPr="0058023E" w:rsidRDefault="0058023E">
            <w:pPr>
              <w:autoSpaceDE w:val="0"/>
              <w:autoSpaceDN w:val="0"/>
              <w:adjustRightInd w:val="0"/>
              <w:jc w:val="center"/>
              <w:rPr>
                <w:rFonts w:eastAsiaTheme="minorHAnsi"/>
                <w:bCs/>
                <w:color w:val="000000"/>
                <w:sz w:val="16"/>
                <w:szCs w:val="16"/>
                <w:lang w:eastAsia="en-US"/>
              </w:rPr>
            </w:pPr>
            <w:r w:rsidRPr="0058023E">
              <w:rPr>
                <w:rFonts w:eastAsiaTheme="minorHAnsi"/>
                <w:bCs/>
                <w:color w:val="000000"/>
                <w:sz w:val="16"/>
                <w:szCs w:val="16"/>
                <w:lang w:eastAsia="en-US"/>
              </w:rPr>
              <w:t>об исполнении программы муниципальных внутренних заимствований муниципального района "Город Краснокаменск и Краснокаменский район"</w:t>
            </w:r>
          </w:p>
        </w:tc>
      </w:tr>
      <w:tr w:rsidR="009E51C6" w:rsidRPr="009E51C6" w:rsidTr="00591FFD">
        <w:tblPrEx>
          <w:tblCellMar>
            <w:left w:w="108" w:type="dxa"/>
            <w:right w:w="108" w:type="dxa"/>
          </w:tblCellMar>
          <w:tblLook w:val="04A0" w:firstRow="1" w:lastRow="0" w:firstColumn="1" w:lastColumn="0" w:noHBand="0" w:noVBand="1"/>
        </w:tblPrEx>
        <w:trPr>
          <w:gridBefore w:val="1"/>
          <w:wBefore w:w="15" w:type="dxa"/>
          <w:trHeight w:val="330"/>
        </w:trPr>
        <w:tc>
          <w:tcPr>
            <w:tcW w:w="680" w:type="dxa"/>
            <w:tcBorders>
              <w:top w:val="nil"/>
              <w:left w:val="nil"/>
              <w:bottom w:val="nil"/>
              <w:right w:val="nil"/>
            </w:tcBorders>
            <w:shd w:val="clear" w:color="auto" w:fill="auto"/>
            <w:noWrap/>
            <w:vAlign w:val="bottom"/>
            <w:hideMark/>
          </w:tcPr>
          <w:p w:rsidR="009E51C6" w:rsidRPr="009E51C6" w:rsidRDefault="009E51C6" w:rsidP="00953617">
            <w:pPr>
              <w:spacing w:after="200" w:line="276" w:lineRule="auto"/>
              <w:rPr>
                <w:color w:val="000000"/>
                <w:sz w:val="16"/>
                <w:szCs w:val="16"/>
              </w:rPr>
            </w:pPr>
          </w:p>
        </w:tc>
        <w:tc>
          <w:tcPr>
            <w:tcW w:w="5714" w:type="dxa"/>
            <w:gridSpan w:val="3"/>
            <w:tcBorders>
              <w:top w:val="nil"/>
              <w:left w:val="nil"/>
              <w:bottom w:val="nil"/>
              <w:right w:val="nil"/>
            </w:tcBorders>
            <w:shd w:val="clear" w:color="auto" w:fill="auto"/>
            <w:noWrap/>
            <w:vAlign w:val="bottom"/>
            <w:hideMark/>
          </w:tcPr>
          <w:p w:rsidR="009E51C6" w:rsidRPr="009E51C6" w:rsidRDefault="009E51C6" w:rsidP="009E51C6">
            <w:pPr>
              <w:rPr>
                <w:color w:val="000000"/>
                <w:sz w:val="16"/>
                <w:szCs w:val="16"/>
              </w:rPr>
            </w:pPr>
          </w:p>
        </w:tc>
        <w:tc>
          <w:tcPr>
            <w:tcW w:w="1600" w:type="dxa"/>
            <w:tcBorders>
              <w:top w:val="nil"/>
              <w:left w:val="nil"/>
              <w:bottom w:val="nil"/>
              <w:right w:val="nil"/>
            </w:tcBorders>
            <w:shd w:val="clear" w:color="auto" w:fill="auto"/>
            <w:noWrap/>
            <w:vAlign w:val="bottom"/>
            <w:hideMark/>
          </w:tcPr>
          <w:p w:rsidR="009E51C6" w:rsidRPr="009E51C6" w:rsidRDefault="009E51C6" w:rsidP="009E51C6">
            <w:pPr>
              <w:rPr>
                <w:color w:val="000000"/>
                <w:sz w:val="16"/>
                <w:szCs w:val="16"/>
              </w:rPr>
            </w:pPr>
          </w:p>
        </w:tc>
        <w:tc>
          <w:tcPr>
            <w:tcW w:w="2325" w:type="dxa"/>
            <w:gridSpan w:val="2"/>
            <w:tcBorders>
              <w:top w:val="nil"/>
              <w:left w:val="nil"/>
              <w:bottom w:val="nil"/>
              <w:right w:val="nil"/>
            </w:tcBorders>
            <w:shd w:val="clear" w:color="auto" w:fill="auto"/>
            <w:noWrap/>
            <w:vAlign w:val="center"/>
            <w:hideMark/>
          </w:tcPr>
          <w:p w:rsidR="009E51C6" w:rsidRPr="009E51C6" w:rsidRDefault="009E51C6" w:rsidP="009E51C6">
            <w:pPr>
              <w:jc w:val="right"/>
              <w:rPr>
                <w:color w:val="000000"/>
                <w:sz w:val="16"/>
                <w:szCs w:val="16"/>
              </w:rPr>
            </w:pPr>
            <w:r w:rsidRPr="009E51C6">
              <w:rPr>
                <w:color w:val="000000"/>
                <w:sz w:val="16"/>
                <w:szCs w:val="16"/>
              </w:rPr>
              <w:t xml:space="preserve"> тыс.руб.</w:t>
            </w:r>
          </w:p>
        </w:tc>
      </w:tr>
      <w:tr w:rsidR="009E51C6" w:rsidRPr="009E51C6" w:rsidTr="00591FFD">
        <w:tblPrEx>
          <w:tblCellMar>
            <w:left w:w="108" w:type="dxa"/>
            <w:right w:w="108" w:type="dxa"/>
          </w:tblCellMar>
          <w:tblLook w:val="04A0" w:firstRow="1" w:lastRow="0" w:firstColumn="1" w:lastColumn="0" w:noHBand="0" w:noVBand="1"/>
        </w:tblPrEx>
        <w:trPr>
          <w:gridBefore w:val="1"/>
          <w:wBefore w:w="15" w:type="dxa"/>
          <w:trHeight w:val="75"/>
        </w:trPr>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51C6" w:rsidRPr="009E51C6" w:rsidRDefault="009E51C6" w:rsidP="009E51C6">
            <w:pPr>
              <w:jc w:val="center"/>
              <w:rPr>
                <w:color w:val="000000"/>
                <w:sz w:val="16"/>
                <w:szCs w:val="16"/>
              </w:rPr>
            </w:pPr>
            <w:r w:rsidRPr="009E51C6">
              <w:rPr>
                <w:color w:val="000000"/>
                <w:sz w:val="16"/>
                <w:szCs w:val="16"/>
              </w:rPr>
              <w:t>№ п/п</w:t>
            </w:r>
          </w:p>
        </w:tc>
        <w:tc>
          <w:tcPr>
            <w:tcW w:w="5714" w:type="dxa"/>
            <w:gridSpan w:val="3"/>
            <w:tcBorders>
              <w:top w:val="single" w:sz="8" w:space="0" w:color="auto"/>
              <w:left w:val="nil"/>
              <w:bottom w:val="single" w:sz="8" w:space="0" w:color="auto"/>
              <w:right w:val="single" w:sz="8" w:space="0" w:color="auto"/>
            </w:tcBorders>
            <w:shd w:val="clear" w:color="auto" w:fill="auto"/>
            <w:vAlign w:val="center"/>
            <w:hideMark/>
          </w:tcPr>
          <w:p w:rsidR="009E51C6" w:rsidRPr="009E51C6" w:rsidRDefault="009E51C6" w:rsidP="009E51C6">
            <w:pPr>
              <w:jc w:val="center"/>
              <w:rPr>
                <w:color w:val="000000"/>
                <w:sz w:val="16"/>
                <w:szCs w:val="16"/>
              </w:rPr>
            </w:pPr>
            <w:r w:rsidRPr="009E51C6">
              <w:rPr>
                <w:color w:val="000000"/>
                <w:sz w:val="16"/>
                <w:szCs w:val="16"/>
              </w:rPr>
              <w:t>Внутренние заимствования</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9E51C6" w:rsidRPr="009E51C6" w:rsidRDefault="00953617" w:rsidP="00953617">
            <w:pPr>
              <w:jc w:val="center"/>
              <w:rPr>
                <w:color w:val="000000"/>
                <w:sz w:val="16"/>
                <w:szCs w:val="16"/>
              </w:rPr>
            </w:pPr>
            <w:r>
              <w:rPr>
                <w:color w:val="000000"/>
                <w:sz w:val="16"/>
                <w:szCs w:val="16"/>
              </w:rPr>
              <w:t>Уточнённый бюджет на 2020</w:t>
            </w:r>
            <w:r w:rsidR="009E51C6" w:rsidRPr="009E51C6">
              <w:rPr>
                <w:color w:val="000000"/>
                <w:sz w:val="16"/>
                <w:szCs w:val="16"/>
              </w:rPr>
              <w:t xml:space="preserve"> год</w:t>
            </w:r>
          </w:p>
        </w:tc>
        <w:tc>
          <w:tcPr>
            <w:tcW w:w="2325" w:type="dxa"/>
            <w:gridSpan w:val="2"/>
            <w:tcBorders>
              <w:top w:val="single" w:sz="8" w:space="0" w:color="auto"/>
              <w:left w:val="nil"/>
              <w:bottom w:val="single" w:sz="8" w:space="0" w:color="auto"/>
              <w:right w:val="single" w:sz="8" w:space="0" w:color="auto"/>
            </w:tcBorders>
            <w:shd w:val="clear" w:color="auto" w:fill="auto"/>
            <w:vAlign w:val="center"/>
            <w:hideMark/>
          </w:tcPr>
          <w:p w:rsidR="009E51C6" w:rsidRPr="009E51C6" w:rsidRDefault="00953617" w:rsidP="00953617">
            <w:pPr>
              <w:jc w:val="center"/>
              <w:rPr>
                <w:color w:val="000000"/>
                <w:sz w:val="16"/>
                <w:szCs w:val="16"/>
              </w:rPr>
            </w:pPr>
            <w:r>
              <w:rPr>
                <w:color w:val="000000"/>
                <w:sz w:val="16"/>
                <w:szCs w:val="16"/>
              </w:rPr>
              <w:t>Исполнено за 2020</w:t>
            </w:r>
            <w:r w:rsidR="009E51C6" w:rsidRPr="009E51C6">
              <w:rPr>
                <w:color w:val="000000"/>
                <w:sz w:val="16"/>
                <w:szCs w:val="16"/>
              </w:rPr>
              <w:t xml:space="preserve"> год</w:t>
            </w:r>
          </w:p>
        </w:tc>
      </w:tr>
      <w:tr w:rsidR="009E51C6" w:rsidRPr="009E51C6" w:rsidTr="00591FFD">
        <w:tblPrEx>
          <w:tblCellMar>
            <w:left w:w="108" w:type="dxa"/>
            <w:right w:w="108" w:type="dxa"/>
          </w:tblCellMar>
          <w:tblLook w:val="04A0" w:firstRow="1" w:lastRow="0" w:firstColumn="1" w:lastColumn="0" w:noHBand="0" w:noVBand="1"/>
        </w:tblPrEx>
        <w:trPr>
          <w:gridBefore w:val="1"/>
          <w:wBefore w:w="15" w:type="dxa"/>
          <w:trHeight w:val="75"/>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9E51C6" w:rsidRPr="009E51C6" w:rsidRDefault="009E51C6" w:rsidP="009E51C6">
            <w:pPr>
              <w:jc w:val="center"/>
              <w:rPr>
                <w:color w:val="000000"/>
                <w:sz w:val="16"/>
                <w:szCs w:val="16"/>
              </w:rPr>
            </w:pPr>
            <w:r w:rsidRPr="009E51C6">
              <w:rPr>
                <w:color w:val="000000"/>
                <w:sz w:val="16"/>
                <w:szCs w:val="16"/>
              </w:rPr>
              <w:t>1</w:t>
            </w:r>
          </w:p>
        </w:tc>
        <w:tc>
          <w:tcPr>
            <w:tcW w:w="5714" w:type="dxa"/>
            <w:gridSpan w:val="3"/>
            <w:tcBorders>
              <w:top w:val="nil"/>
              <w:left w:val="nil"/>
              <w:bottom w:val="single" w:sz="8" w:space="0" w:color="auto"/>
              <w:right w:val="single" w:sz="8" w:space="0" w:color="auto"/>
            </w:tcBorders>
            <w:shd w:val="clear" w:color="auto" w:fill="auto"/>
            <w:vAlign w:val="center"/>
            <w:hideMark/>
          </w:tcPr>
          <w:p w:rsidR="009E51C6" w:rsidRPr="009E51C6" w:rsidRDefault="009E51C6" w:rsidP="009E51C6">
            <w:pPr>
              <w:jc w:val="center"/>
              <w:rPr>
                <w:color w:val="000000"/>
                <w:sz w:val="16"/>
                <w:szCs w:val="16"/>
              </w:rPr>
            </w:pPr>
            <w:r w:rsidRPr="009E51C6">
              <w:rPr>
                <w:color w:val="000000"/>
                <w:sz w:val="16"/>
                <w:szCs w:val="16"/>
              </w:rPr>
              <w:t>2</w:t>
            </w:r>
          </w:p>
        </w:tc>
        <w:tc>
          <w:tcPr>
            <w:tcW w:w="1600" w:type="dxa"/>
            <w:tcBorders>
              <w:top w:val="nil"/>
              <w:left w:val="nil"/>
              <w:bottom w:val="single" w:sz="8" w:space="0" w:color="auto"/>
              <w:right w:val="single" w:sz="8" w:space="0" w:color="auto"/>
            </w:tcBorders>
            <w:shd w:val="clear" w:color="auto" w:fill="auto"/>
            <w:vAlign w:val="center"/>
            <w:hideMark/>
          </w:tcPr>
          <w:p w:rsidR="009E51C6" w:rsidRPr="009E51C6" w:rsidRDefault="009E51C6" w:rsidP="009E51C6">
            <w:pPr>
              <w:jc w:val="center"/>
              <w:rPr>
                <w:color w:val="000000"/>
                <w:sz w:val="16"/>
                <w:szCs w:val="16"/>
              </w:rPr>
            </w:pPr>
            <w:r w:rsidRPr="009E51C6">
              <w:rPr>
                <w:color w:val="000000"/>
                <w:sz w:val="16"/>
                <w:szCs w:val="16"/>
              </w:rPr>
              <w:t>3</w:t>
            </w:r>
          </w:p>
        </w:tc>
        <w:tc>
          <w:tcPr>
            <w:tcW w:w="2325" w:type="dxa"/>
            <w:gridSpan w:val="2"/>
            <w:tcBorders>
              <w:top w:val="nil"/>
              <w:left w:val="nil"/>
              <w:bottom w:val="single" w:sz="8" w:space="0" w:color="auto"/>
              <w:right w:val="single" w:sz="8" w:space="0" w:color="auto"/>
            </w:tcBorders>
            <w:shd w:val="clear" w:color="auto" w:fill="auto"/>
            <w:vAlign w:val="center"/>
            <w:hideMark/>
          </w:tcPr>
          <w:p w:rsidR="009E51C6" w:rsidRPr="009E51C6" w:rsidRDefault="009E51C6" w:rsidP="009E51C6">
            <w:pPr>
              <w:jc w:val="center"/>
              <w:rPr>
                <w:color w:val="000000"/>
                <w:sz w:val="16"/>
                <w:szCs w:val="16"/>
              </w:rPr>
            </w:pPr>
            <w:r w:rsidRPr="009E51C6">
              <w:rPr>
                <w:color w:val="000000"/>
                <w:sz w:val="16"/>
                <w:szCs w:val="16"/>
              </w:rPr>
              <w:t>4</w:t>
            </w:r>
          </w:p>
        </w:tc>
      </w:tr>
      <w:tr w:rsidR="009E51C6" w:rsidRPr="009E51C6" w:rsidTr="00591FFD">
        <w:tblPrEx>
          <w:tblCellMar>
            <w:left w:w="108" w:type="dxa"/>
            <w:right w:w="108" w:type="dxa"/>
          </w:tblCellMar>
          <w:tblLook w:val="04A0" w:firstRow="1" w:lastRow="0" w:firstColumn="1" w:lastColumn="0" w:noHBand="0" w:noVBand="1"/>
        </w:tblPrEx>
        <w:trPr>
          <w:gridBefore w:val="1"/>
          <w:wBefore w:w="15" w:type="dxa"/>
          <w:trHeight w:val="75"/>
        </w:trPr>
        <w:tc>
          <w:tcPr>
            <w:tcW w:w="680" w:type="dxa"/>
            <w:vMerge w:val="restart"/>
            <w:tcBorders>
              <w:top w:val="nil"/>
              <w:left w:val="single" w:sz="8" w:space="0" w:color="auto"/>
              <w:bottom w:val="nil"/>
              <w:right w:val="single" w:sz="8" w:space="0" w:color="auto"/>
            </w:tcBorders>
            <w:shd w:val="clear" w:color="auto" w:fill="auto"/>
            <w:vAlign w:val="center"/>
            <w:hideMark/>
          </w:tcPr>
          <w:p w:rsidR="009E51C6" w:rsidRPr="009E51C6" w:rsidRDefault="009E51C6" w:rsidP="009E51C6">
            <w:pPr>
              <w:jc w:val="center"/>
              <w:rPr>
                <w:color w:val="000000"/>
                <w:sz w:val="16"/>
                <w:szCs w:val="16"/>
              </w:rPr>
            </w:pPr>
            <w:r w:rsidRPr="009E51C6">
              <w:rPr>
                <w:color w:val="000000"/>
                <w:sz w:val="16"/>
                <w:szCs w:val="16"/>
              </w:rPr>
              <w:t>1</w:t>
            </w:r>
          </w:p>
        </w:tc>
        <w:tc>
          <w:tcPr>
            <w:tcW w:w="5714" w:type="dxa"/>
            <w:gridSpan w:val="3"/>
            <w:tcBorders>
              <w:top w:val="nil"/>
              <w:left w:val="nil"/>
              <w:bottom w:val="nil"/>
              <w:right w:val="single" w:sz="8" w:space="0" w:color="auto"/>
            </w:tcBorders>
            <w:shd w:val="clear" w:color="auto" w:fill="auto"/>
            <w:vAlign w:val="center"/>
            <w:hideMark/>
          </w:tcPr>
          <w:p w:rsidR="009E51C6" w:rsidRPr="009E51C6" w:rsidRDefault="009E51C6" w:rsidP="009E51C6">
            <w:pPr>
              <w:rPr>
                <w:color w:val="000000"/>
                <w:sz w:val="16"/>
                <w:szCs w:val="16"/>
              </w:rPr>
            </w:pPr>
            <w:r w:rsidRPr="009E51C6">
              <w:rPr>
                <w:color w:val="000000"/>
                <w:sz w:val="16"/>
                <w:szCs w:val="16"/>
              </w:rPr>
              <w:t>Бюджетные кредиты, привлеченные от  бюджетов других уровней</w:t>
            </w:r>
          </w:p>
        </w:tc>
        <w:tc>
          <w:tcPr>
            <w:tcW w:w="1600" w:type="dxa"/>
            <w:tcBorders>
              <w:top w:val="nil"/>
              <w:left w:val="nil"/>
              <w:bottom w:val="nil"/>
              <w:right w:val="single" w:sz="8" w:space="0" w:color="auto"/>
            </w:tcBorders>
            <w:shd w:val="clear" w:color="auto" w:fill="auto"/>
            <w:vAlign w:val="center"/>
            <w:hideMark/>
          </w:tcPr>
          <w:p w:rsidR="009E51C6" w:rsidRPr="009E51C6" w:rsidRDefault="00953617" w:rsidP="009E51C6">
            <w:pPr>
              <w:jc w:val="center"/>
              <w:rPr>
                <w:color w:val="000000"/>
                <w:sz w:val="16"/>
                <w:szCs w:val="16"/>
              </w:rPr>
            </w:pPr>
            <w:r w:rsidRPr="0058023E">
              <w:rPr>
                <w:rFonts w:eastAsiaTheme="minorHAnsi"/>
                <w:color w:val="000000"/>
                <w:sz w:val="16"/>
                <w:szCs w:val="16"/>
                <w:lang w:eastAsia="en-US"/>
              </w:rPr>
              <w:t>-655,60</w:t>
            </w:r>
          </w:p>
        </w:tc>
        <w:tc>
          <w:tcPr>
            <w:tcW w:w="2325" w:type="dxa"/>
            <w:gridSpan w:val="2"/>
            <w:tcBorders>
              <w:top w:val="nil"/>
              <w:left w:val="nil"/>
              <w:bottom w:val="nil"/>
              <w:right w:val="single" w:sz="8" w:space="0" w:color="auto"/>
            </w:tcBorders>
            <w:shd w:val="clear" w:color="auto" w:fill="auto"/>
            <w:vAlign w:val="center"/>
            <w:hideMark/>
          </w:tcPr>
          <w:p w:rsidR="009E51C6" w:rsidRPr="009E51C6" w:rsidRDefault="00953617" w:rsidP="009E51C6">
            <w:pPr>
              <w:jc w:val="center"/>
              <w:rPr>
                <w:color w:val="000000"/>
                <w:sz w:val="16"/>
                <w:szCs w:val="16"/>
              </w:rPr>
            </w:pPr>
            <w:r w:rsidRPr="0058023E">
              <w:rPr>
                <w:rFonts w:eastAsiaTheme="minorHAnsi"/>
                <w:color w:val="000000"/>
                <w:sz w:val="16"/>
                <w:szCs w:val="16"/>
                <w:lang w:eastAsia="en-US"/>
              </w:rPr>
              <w:t>-655,60</w:t>
            </w:r>
          </w:p>
        </w:tc>
      </w:tr>
      <w:tr w:rsidR="009E51C6" w:rsidRPr="009E51C6" w:rsidTr="00591FFD">
        <w:tblPrEx>
          <w:tblCellMar>
            <w:left w:w="108" w:type="dxa"/>
            <w:right w:w="108" w:type="dxa"/>
          </w:tblCellMar>
          <w:tblLook w:val="04A0" w:firstRow="1" w:lastRow="0" w:firstColumn="1" w:lastColumn="0" w:noHBand="0" w:noVBand="1"/>
        </w:tblPrEx>
        <w:trPr>
          <w:gridBefore w:val="1"/>
          <w:wBefore w:w="15" w:type="dxa"/>
          <w:trHeight w:val="95"/>
        </w:trPr>
        <w:tc>
          <w:tcPr>
            <w:tcW w:w="680" w:type="dxa"/>
            <w:vMerge/>
            <w:tcBorders>
              <w:top w:val="nil"/>
              <w:left w:val="single" w:sz="8" w:space="0" w:color="auto"/>
              <w:bottom w:val="nil"/>
              <w:right w:val="single" w:sz="8" w:space="0" w:color="auto"/>
            </w:tcBorders>
            <w:vAlign w:val="center"/>
            <w:hideMark/>
          </w:tcPr>
          <w:p w:rsidR="009E51C6" w:rsidRPr="009E51C6" w:rsidRDefault="009E51C6" w:rsidP="009E51C6">
            <w:pPr>
              <w:rPr>
                <w:color w:val="000000"/>
                <w:sz w:val="16"/>
                <w:szCs w:val="16"/>
              </w:rPr>
            </w:pPr>
          </w:p>
        </w:tc>
        <w:tc>
          <w:tcPr>
            <w:tcW w:w="5714" w:type="dxa"/>
            <w:gridSpan w:val="3"/>
            <w:tcBorders>
              <w:top w:val="nil"/>
              <w:left w:val="nil"/>
              <w:bottom w:val="nil"/>
              <w:right w:val="single" w:sz="8" w:space="0" w:color="auto"/>
            </w:tcBorders>
            <w:shd w:val="clear" w:color="auto" w:fill="auto"/>
            <w:vAlign w:val="center"/>
            <w:hideMark/>
          </w:tcPr>
          <w:p w:rsidR="009E51C6" w:rsidRPr="009E51C6" w:rsidRDefault="009E51C6" w:rsidP="009E51C6">
            <w:pPr>
              <w:jc w:val="both"/>
              <w:rPr>
                <w:i/>
                <w:iCs/>
                <w:color w:val="000000"/>
                <w:sz w:val="16"/>
                <w:szCs w:val="16"/>
              </w:rPr>
            </w:pPr>
            <w:r w:rsidRPr="009E51C6">
              <w:rPr>
                <w:i/>
                <w:iCs/>
                <w:color w:val="000000"/>
                <w:sz w:val="16"/>
                <w:szCs w:val="16"/>
              </w:rPr>
              <w:t xml:space="preserve"> - Привлечение средств</w:t>
            </w:r>
          </w:p>
        </w:tc>
        <w:tc>
          <w:tcPr>
            <w:tcW w:w="1600" w:type="dxa"/>
            <w:tcBorders>
              <w:top w:val="nil"/>
              <w:left w:val="nil"/>
              <w:bottom w:val="nil"/>
              <w:right w:val="single" w:sz="8" w:space="0" w:color="auto"/>
            </w:tcBorders>
            <w:shd w:val="clear" w:color="auto" w:fill="auto"/>
            <w:vAlign w:val="center"/>
            <w:hideMark/>
          </w:tcPr>
          <w:p w:rsidR="009E51C6" w:rsidRPr="009E51C6" w:rsidRDefault="009E51C6" w:rsidP="009E51C6">
            <w:pPr>
              <w:jc w:val="center"/>
              <w:rPr>
                <w:i/>
                <w:iCs/>
                <w:color w:val="000000"/>
                <w:sz w:val="16"/>
                <w:szCs w:val="16"/>
              </w:rPr>
            </w:pPr>
            <w:r w:rsidRPr="009E51C6">
              <w:rPr>
                <w:i/>
                <w:iCs/>
                <w:color w:val="000000"/>
                <w:sz w:val="16"/>
                <w:szCs w:val="16"/>
              </w:rPr>
              <w:t xml:space="preserve">0,00 </w:t>
            </w:r>
          </w:p>
        </w:tc>
        <w:tc>
          <w:tcPr>
            <w:tcW w:w="2325" w:type="dxa"/>
            <w:gridSpan w:val="2"/>
            <w:tcBorders>
              <w:top w:val="nil"/>
              <w:left w:val="nil"/>
              <w:bottom w:val="nil"/>
              <w:right w:val="single" w:sz="8" w:space="0" w:color="auto"/>
            </w:tcBorders>
            <w:shd w:val="clear" w:color="auto" w:fill="auto"/>
            <w:vAlign w:val="center"/>
            <w:hideMark/>
          </w:tcPr>
          <w:p w:rsidR="009E51C6" w:rsidRPr="009E51C6" w:rsidRDefault="009E51C6" w:rsidP="009E51C6">
            <w:pPr>
              <w:jc w:val="center"/>
              <w:rPr>
                <w:i/>
                <w:iCs/>
                <w:color w:val="000000"/>
                <w:sz w:val="16"/>
                <w:szCs w:val="16"/>
              </w:rPr>
            </w:pPr>
            <w:r w:rsidRPr="009E51C6">
              <w:rPr>
                <w:i/>
                <w:iCs/>
                <w:color w:val="000000"/>
                <w:sz w:val="16"/>
                <w:szCs w:val="16"/>
              </w:rPr>
              <w:t>0,0</w:t>
            </w:r>
          </w:p>
        </w:tc>
      </w:tr>
      <w:tr w:rsidR="009E51C6" w:rsidRPr="009E51C6" w:rsidTr="00591FFD">
        <w:tblPrEx>
          <w:tblCellMar>
            <w:left w:w="108" w:type="dxa"/>
            <w:right w:w="108" w:type="dxa"/>
          </w:tblCellMar>
          <w:tblLook w:val="04A0" w:firstRow="1" w:lastRow="0" w:firstColumn="1" w:lastColumn="0" w:noHBand="0" w:noVBand="1"/>
        </w:tblPrEx>
        <w:trPr>
          <w:gridBefore w:val="1"/>
          <w:wBefore w:w="15" w:type="dxa"/>
          <w:trHeight w:val="95"/>
        </w:trPr>
        <w:tc>
          <w:tcPr>
            <w:tcW w:w="680" w:type="dxa"/>
            <w:vMerge/>
            <w:tcBorders>
              <w:top w:val="nil"/>
              <w:left w:val="single" w:sz="8" w:space="0" w:color="auto"/>
              <w:bottom w:val="nil"/>
              <w:right w:val="single" w:sz="8" w:space="0" w:color="auto"/>
            </w:tcBorders>
            <w:vAlign w:val="center"/>
            <w:hideMark/>
          </w:tcPr>
          <w:p w:rsidR="009E51C6" w:rsidRPr="009E51C6" w:rsidRDefault="009E51C6" w:rsidP="009E51C6">
            <w:pPr>
              <w:rPr>
                <w:color w:val="000000"/>
                <w:sz w:val="16"/>
                <w:szCs w:val="16"/>
              </w:rPr>
            </w:pPr>
          </w:p>
        </w:tc>
        <w:tc>
          <w:tcPr>
            <w:tcW w:w="5714" w:type="dxa"/>
            <w:gridSpan w:val="3"/>
            <w:tcBorders>
              <w:top w:val="nil"/>
              <w:left w:val="nil"/>
              <w:bottom w:val="nil"/>
              <w:right w:val="single" w:sz="8" w:space="0" w:color="auto"/>
            </w:tcBorders>
            <w:shd w:val="clear" w:color="auto" w:fill="auto"/>
            <w:vAlign w:val="center"/>
            <w:hideMark/>
          </w:tcPr>
          <w:p w:rsidR="009E51C6" w:rsidRPr="009E51C6" w:rsidRDefault="009E51C6" w:rsidP="009E51C6">
            <w:pPr>
              <w:jc w:val="both"/>
              <w:rPr>
                <w:i/>
                <w:iCs/>
                <w:color w:val="000000"/>
                <w:sz w:val="16"/>
                <w:szCs w:val="16"/>
              </w:rPr>
            </w:pPr>
            <w:r w:rsidRPr="009E51C6">
              <w:rPr>
                <w:i/>
                <w:iCs/>
                <w:color w:val="000000"/>
                <w:sz w:val="16"/>
                <w:szCs w:val="16"/>
              </w:rPr>
              <w:t xml:space="preserve"> - Погашение основной суммы задолженности</w:t>
            </w:r>
          </w:p>
        </w:tc>
        <w:tc>
          <w:tcPr>
            <w:tcW w:w="1600" w:type="dxa"/>
            <w:tcBorders>
              <w:top w:val="nil"/>
              <w:left w:val="nil"/>
              <w:bottom w:val="nil"/>
              <w:right w:val="single" w:sz="8" w:space="0" w:color="auto"/>
            </w:tcBorders>
            <w:shd w:val="clear" w:color="auto" w:fill="auto"/>
            <w:vAlign w:val="center"/>
            <w:hideMark/>
          </w:tcPr>
          <w:p w:rsidR="009E51C6" w:rsidRPr="009E51C6" w:rsidRDefault="00953617" w:rsidP="009E51C6">
            <w:pPr>
              <w:jc w:val="center"/>
              <w:rPr>
                <w:i/>
                <w:iCs/>
                <w:color w:val="000000"/>
                <w:sz w:val="16"/>
                <w:szCs w:val="16"/>
              </w:rPr>
            </w:pPr>
            <w:r w:rsidRPr="0058023E">
              <w:rPr>
                <w:rFonts w:eastAsiaTheme="minorHAnsi"/>
                <w:color w:val="000000"/>
                <w:sz w:val="16"/>
                <w:szCs w:val="16"/>
                <w:lang w:eastAsia="en-US"/>
              </w:rPr>
              <w:t>-655,60</w:t>
            </w:r>
          </w:p>
        </w:tc>
        <w:tc>
          <w:tcPr>
            <w:tcW w:w="2325" w:type="dxa"/>
            <w:gridSpan w:val="2"/>
            <w:tcBorders>
              <w:top w:val="nil"/>
              <w:left w:val="nil"/>
              <w:bottom w:val="nil"/>
              <w:right w:val="single" w:sz="8" w:space="0" w:color="auto"/>
            </w:tcBorders>
            <w:shd w:val="clear" w:color="auto" w:fill="auto"/>
            <w:vAlign w:val="center"/>
            <w:hideMark/>
          </w:tcPr>
          <w:p w:rsidR="009E51C6" w:rsidRPr="009E51C6" w:rsidRDefault="00953617" w:rsidP="009E51C6">
            <w:pPr>
              <w:jc w:val="center"/>
              <w:rPr>
                <w:i/>
                <w:iCs/>
                <w:color w:val="000000"/>
                <w:sz w:val="16"/>
                <w:szCs w:val="16"/>
              </w:rPr>
            </w:pPr>
            <w:r w:rsidRPr="0058023E">
              <w:rPr>
                <w:rFonts w:eastAsiaTheme="minorHAnsi"/>
                <w:color w:val="000000"/>
                <w:sz w:val="16"/>
                <w:szCs w:val="16"/>
                <w:lang w:eastAsia="en-US"/>
              </w:rPr>
              <w:t>-655,60</w:t>
            </w:r>
          </w:p>
        </w:tc>
      </w:tr>
      <w:tr w:rsidR="009E51C6" w:rsidRPr="009E51C6" w:rsidTr="00591FFD">
        <w:tblPrEx>
          <w:tblCellMar>
            <w:left w:w="108" w:type="dxa"/>
            <w:right w:w="108" w:type="dxa"/>
          </w:tblCellMar>
          <w:tblLook w:val="04A0" w:firstRow="1" w:lastRow="0" w:firstColumn="1" w:lastColumn="0" w:noHBand="0" w:noVBand="1"/>
        </w:tblPrEx>
        <w:trPr>
          <w:gridBefore w:val="1"/>
          <w:wBefore w:w="15" w:type="dxa"/>
          <w:trHeight w:val="95"/>
        </w:trPr>
        <w:tc>
          <w:tcPr>
            <w:tcW w:w="680" w:type="dxa"/>
            <w:vMerge/>
            <w:tcBorders>
              <w:top w:val="nil"/>
              <w:left w:val="single" w:sz="8" w:space="0" w:color="auto"/>
              <w:bottom w:val="nil"/>
              <w:right w:val="single" w:sz="8" w:space="0" w:color="auto"/>
            </w:tcBorders>
            <w:vAlign w:val="center"/>
            <w:hideMark/>
          </w:tcPr>
          <w:p w:rsidR="009E51C6" w:rsidRPr="009E51C6" w:rsidRDefault="009E51C6" w:rsidP="009E51C6">
            <w:pPr>
              <w:rPr>
                <w:color w:val="000000"/>
                <w:sz w:val="16"/>
                <w:szCs w:val="16"/>
              </w:rPr>
            </w:pPr>
          </w:p>
        </w:tc>
        <w:tc>
          <w:tcPr>
            <w:tcW w:w="5714" w:type="dxa"/>
            <w:gridSpan w:val="3"/>
            <w:tcBorders>
              <w:top w:val="nil"/>
              <w:left w:val="nil"/>
              <w:bottom w:val="nil"/>
              <w:right w:val="single" w:sz="8" w:space="0" w:color="auto"/>
            </w:tcBorders>
            <w:shd w:val="clear" w:color="auto" w:fill="auto"/>
            <w:vAlign w:val="center"/>
            <w:hideMark/>
          </w:tcPr>
          <w:p w:rsidR="009E51C6" w:rsidRPr="009E51C6" w:rsidRDefault="009E51C6" w:rsidP="009E51C6">
            <w:pPr>
              <w:jc w:val="both"/>
              <w:rPr>
                <w:color w:val="000000"/>
                <w:sz w:val="16"/>
                <w:szCs w:val="16"/>
              </w:rPr>
            </w:pPr>
            <w:r w:rsidRPr="009E51C6">
              <w:rPr>
                <w:color w:val="000000"/>
                <w:sz w:val="16"/>
                <w:szCs w:val="16"/>
              </w:rPr>
              <w:t>Бюджетные кредиты, представленные внутри страны в валюте Российской Федерации</w:t>
            </w:r>
          </w:p>
        </w:tc>
        <w:tc>
          <w:tcPr>
            <w:tcW w:w="1600" w:type="dxa"/>
            <w:tcBorders>
              <w:top w:val="nil"/>
              <w:left w:val="nil"/>
              <w:bottom w:val="nil"/>
              <w:right w:val="single" w:sz="8" w:space="0" w:color="auto"/>
            </w:tcBorders>
            <w:shd w:val="clear" w:color="auto" w:fill="auto"/>
            <w:vAlign w:val="center"/>
            <w:hideMark/>
          </w:tcPr>
          <w:p w:rsidR="009E51C6" w:rsidRPr="009E51C6" w:rsidRDefault="009E51C6" w:rsidP="009E51C6">
            <w:pPr>
              <w:jc w:val="center"/>
              <w:rPr>
                <w:color w:val="000000"/>
                <w:sz w:val="16"/>
                <w:szCs w:val="16"/>
              </w:rPr>
            </w:pPr>
            <w:r w:rsidRPr="009E51C6">
              <w:rPr>
                <w:color w:val="000000"/>
                <w:sz w:val="16"/>
                <w:szCs w:val="16"/>
              </w:rPr>
              <w:t> </w:t>
            </w:r>
          </w:p>
        </w:tc>
        <w:tc>
          <w:tcPr>
            <w:tcW w:w="2325" w:type="dxa"/>
            <w:gridSpan w:val="2"/>
            <w:tcBorders>
              <w:top w:val="nil"/>
              <w:left w:val="nil"/>
              <w:bottom w:val="nil"/>
              <w:right w:val="single" w:sz="8" w:space="0" w:color="auto"/>
            </w:tcBorders>
            <w:shd w:val="clear" w:color="auto" w:fill="auto"/>
            <w:vAlign w:val="center"/>
            <w:hideMark/>
          </w:tcPr>
          <w:p w:rsidR="009E51C6" w:rsidRPr="009E51C6" w:rsidRDefault="009E51C6" w:rsidP="009E51C6">
            <w:pPr>
              <w:jc w:val="center"/>
              <w:rPr>
                <w:color w:val="000000"/>
                <w:sz w:val="16"/>
                <w:szCs w:val="16"/>
              </w:rPr>
            </w:pPr>
            <w:r w:rsidRPr="009E51C6">
              <w:rPr>
                <w:color w:val="000000"/>
                <w:sz w:val="16"/>
                <w:szCs w:val="16"/>
              </w:rPr>
              <w:t> </w:t>
            </w:r>
          </w:p>
        </w:tc>
      </w:tr>
      <w:tr w:rsidR="009E51C6" w:rsidRPr="009E51C6" w:rsidTr="00591FFD">
        <w:tblPrEx>
          <w:tblCellMar>
            <w:left w:w="108" w:type="dxa"/>
            <w:right w:w="108" w:type="dxa"/>
          </w:tblCellMar>
          <w:tblLook w:val="04A0" w:firstRow="1" w:lastRow="0" w:firstColumn="1" w:lastColumn="0" w:noHBand="0" w:noVBand="1"/>
        </w:tblPrEx>
        <w:trPr>
          <w:gridBefore w:val="1"/>
          <w:wBefore w:w="15" w:type="dxa"/>
          <w:trHeight w:val="95"/>
        </w:trPr>
        <w:tc>
          <w:tcPr>
            <w:tcW w:w="680" w:type="dxa"/>
            <w:vMerge/>
            <w:tcBorders>
              <w:top w:val="nil"/>
              <w:left w:val="single" w:sz="8" w:space="0" w:color="auto"/>
              <w:bottom w:val="nil"/>
              <w:right w:val="single" w:sz="8" w:space="0" w:color="auto"/>
            </w:tcBorders>
            <w:vAlign w:val="center"/>
            <w:hideMark/>
          </w:tcPr>
          <w:p w:rsidR="009E51C6" w:rsidRPr="009E51C6" w:rsidRDefault="009E51C6" w:rsidP="009E51C6">
            <w:pPr>
              <w:rPr>
                <w:color w:val="000000"/>
                <w:sz w:val="16"/>
                <w:szCs w:val="16"/>
              </w:rPr>
            </w:pPr>
          </w:p>
        </w:tc>
        <w:tc>
          <w:tcPr>
            <w:tcW w:w="5714" w:type="dxa"/>
            <w:gridSpan w:val="3"/>
            <w:tcBorders>
              <w:top w:val="nil"/>
              <w:left w:val="nil"/>
              <w:bottom w:val="single" w:sz="8" w:space="0" w:color="auto"/>
              <w:right w:val="single" w:sz="8" w:space="0" w:color="auto"/>
            </w:tcBorders>
            <w:shd w:val="clear" w:color="auto" w:fill="auto"/>
            <w:vAlign w:val="center"/>
            <w:hideMark/>
          </w:tcPr>
          <w:p w:rsidR="009E51C6" w:rsidRPr="009E51C6" w:rsidRDefault="009E51C6" w:rsidP="009E51C6">
            <w:pPr>
              <w:jc w:val="both"/>
              <w:rPr>
                <w:i/>
                <w:iCs/>
                <w:color w:val="000000"/>
                <w:sz w:val="16"/>
                <w:szCs w:val="16"/>
              </w:rPr>
            </w:pPr>
            <w:r w:rsidRPr="009E51C6">
              <w:rPr>
                <w:i/>
                <w:iCs/>
                <w:color w:val="000000"/>
                <w:sz w:val="16"/>
                <w:szCs w:val="16"/>
              </w:rPr>
              <w:t xml:space="preserve"> - Возврат бюджетных кредитов, представленных внутри страны в валюте Российской Федерации</w:t>
            </w:r>
          </w:p>
        </w:tc>
        <w:tc>
          <w:tcPr>
            <w:tcW w:w="1600" w:type="dxa"/>
            <w:tcBorders>
              <w:top w:val="nil"/>
              <w:left w:val="nil"/>
              <w:bottom w:val="single" w:sz="8" w:space="0" w:color="auto"/>
              <w:right w:val="single" w:sz="8" w:space="0" w:color="auto"/>
            </w:tcBorders>
            <w:shd w:val="clear" w:color="auto" w:fill="auto"/>
            <w:vAlign w:val="center"/>
            <w:hideMark/>
          </w:tcPr>
          <w:p w:rsidR="009E51C6" w:rsidRPr="009E51C6" w:rsidRDefault="009E51C6" w:rsidP="009E51C6">
            <w:pPr>
              <w:jc w:val="center"/>
              <w:rPr>
                <w:color w:val="000000"/>
                <w:sz w:val="16"/>
                <w:szCs w:val="16"/>
              </w:rPr>
            </w:pPr>
            <w:r w:rsidRPr="009E51C6">
              <w:rPr>
                <w:color w:val="000000"/>
                <w:sz w:val="16"/>
                <w:szCs w:val="16"/>
              </w:rPr>
              <w:t> </w:t>
            </w:r>
          </w:p>
        </w:tc>
        <w:tc>
          <w:tcPr>
            <w:tcW w:w="2325" w:type="dxa"/>
            <w:gridSpan w:val="2"/>
            <w:tcBorders>
              <w:top w:val="nil"/>
              <w:left w:val="nil"/>
              <w:bottom w:val="single" w:sz="8" w:space="0" w:color="auto"/>
              <w:right w:val="single" w:sz="8" w:space="0" w:color="auto"/>
            </w:tcBorders>
            <w:shd w:val="clear" w:color="auto" w:fill="auto"/>
            <w:vAlign w:val="center"/>
            <w:hideMark/>
          </w:tcPr>
          <w:p w:rsidR="009E51C6" w:rsidRPr="009E51C6" w:rsidRDefault="009E51C6" w:rsidP="009E51C6">
            <w:pPr>
              <w:jc w:val="center"/>
              <w:rPr>
                <w:color w:val="000000"/>
                <w:sz w:val="16"/>
                <w:szCs w:val="16"/>
              </w:rPr>
            </w:pPr>
            <w:r w:rsidRPr="009E51C6">
              <w:rPr>
                <w:color w:val="000000"/>
                <w:sz w:val="16"/>
                <w:szCs w:val="16"/>
              </w:rPr>
              <w:t> </w:t>
            </w:r>
          </w:p>
        </w:tc>
      </w:tr>
      <w:tr w:rsidR="009E51C6" w:rsidRPr="009E51C6" w:rsidTr="00591FFD">
        <w:tblPrEx>
          <w:tblCellMar>
            <w:left w:w="108" w:type="dxa"/>
            <w:right w:w="108" w:type="dxa"/>
          </w:tblCellMar>
          <w:tblLook w:val="04A0" w:firstRow="1" w:lastRow="0" w:firstColumn="1" w:lastColumn="0" w:noHBand="0" w:noVBand="1"/>
        </w:tblPrEx>
        <w:trPr>
          <w:gridBefore w:val="1"/>
          <w:wBefore w:w="15" w:type="dxa"/>
          <w:trHeight w:val="75"/>
        </w:trPr>
        <w:tc>
          <w:tcPr>
            <w:tcW w:w="6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E51C6" w:rsidRPr="009E51C6" w:rsidRDefault="009E51C6" w:rsidP="009E51C6">
            <w:pPr>
              <w:jc w:val="center"/>
              <w:rPr>
                <w:color w:val="000000"/>
                <w:sz w:val="16"/>
                <w:szCs w:val="16"/>
              </w:rPr>
            </w:pPr>
            <w:r w:rsidRPr="009E51C6">
              <w:rPr>
                <w:color w:val="000000"/>
                <w:sz w:val="16"/>
                <w:szCs w:val="16"/>
              </w:rPr>
              <w:t>2</w:t>
            </w:r>
          </w:p>
        </w:tc>
        <w:tc>
          <w:tcPr>
            <w:tcW w:w="5714" w:type="dxa"/>
            <w:gridSpan w:val="3"/>
            <w:tcBorders>
              <w:top w:val="nil"/>
              <w:left w:val="nil"/>
              <w:bottom w:val="nil"/>
              <w:right w:val="single" w:sz="8" w:space="0" w:color="auto"/>
            </w:tcBorders>
            <w:shd w:val="clear" w:color="auto" w:fill="auto"/>
            <w:vAlign w:val="center"/>
            <w:hideMark/>
          </w:tcPr>
          <w:p w:rsidR="009E51C6" w:rsidRPr="009E51C6" w:rsidRDefault="009E51C6" w:rsidP="009E51C6">
            <w:pPr>
              <w:jc w:val="both"/>
              <w:rPr>
                <w:color w:val="000000"/>
                <w:sz w:val="16"/>
                <w:szCs w:val="16"/>
              </w:rPr>
            </w:pPr>
            <w:r w:rsidRPr="009E51C6">
              <w:rPr>
                <w:color w:val="000000"/>
                <w:sz w:val="16"/>
                <w:szCs w:val="16"/>
              </w:rPr>
              <w:t>Общий объём муниципальных внутренних заимствований, направляемых на покрытие дефицита бюджета и погашение долговых обязательств</w:t>
            </w:r>
          </w:p>
        </w:tc>
        <w:tc>
          <w:tcPr>
            <w:tcW w:w="1600" w:type="dxa"/>
            <w:tcBorders>
              <w:top w:val="nil"/>
              <w:left w:val="nil"/>
              <w:bottom w:val="nil"/>
              <w:right w:val="single" w:sz="8" w:space="0" w:color="auto"/>
            </w:tcBorders>
            <w:shd w:val="clear" w:color="auto" w:fill="auto"/>
            <w:vAlign w:val="center"/>
            <w:hideMark/>
          </w:tcPr>
          <w:p w:rsidR="009E51C6" w:rsidRPr="009E51C6" w:rsidRDefault="00953617" w:rsidP="009E51C6">
            <w:pPr>
              <w:jc w:val="center"/>
              <w:rPr>
                <w:color w:val="000000"/>
                <w:sz w:val="16"/>
                <w:szCs w:val="16"/>
              </w:rPr>
            </w:pPr>
            <w:r w:rsidRPr="0058023E">
              <w:rPr>
                <w:rFonts w:eastAsiaTheme="minorHAnsi"/>
                <w:color w:val="000000"/>
                <w:sz w:val="16"/>
                <w:szCs w:val="16"/>
                <w:lang w:eastAsia="en-US"/>
              </w:rPr>
              <w:t>-655,60</w:t>
            </w:r>
          </w:p>
        </w:tc>
        <w:tc>
          <w:tcPr>
            <w:tcW w:w="2325" w:type="dxa"/>
            <w:gridSpan w:val="2"/>
            <w:tcBorders>
              <w:top w:val="nil"/>
              <w:left w:val="nil"/>
              <w:bottom w:val="nil"/>
              <w:right w:val="single" w:sz="8" w:space="0" w:color="auto"/>
            </w:tcBorders>
            <w:shd w:val="clear" w:color="auto" w:fill="auto"/>
            <w:vAlign w:val="center"/>
            <w:hideMark/>
          </w:tcPr>
          <w:p w:rsidR="009E51C6" w:rsidRPr="009E51C6" w:rsidRDefault="00953617" w:rsidP="009E51C6">
            <w:pPr>
              <w:jc w:val="center"/>
              <w:rPr>
                <w:color w:val="000000"/>
                <w:sz w:val="16"/>
                <w:szCs w:val="16"/>
              </w:rPr>
            </w:pPr>
            <w:r w:rsidRPr="0058023E">
              <w:rPr>
                <w:rFonts w:eastAsiaTheme="minorHAnsi"/>
                <w:color w:val="000000"/>
                <w:sz w:val="16"/>
                <w:szCs w:val="16"/>
                <w:lang w:eastAsia="en-US"/>
              </w:rPr>
              <w:t>-655,60</w:t>
            </w:r>
          </w:p>
        </w:tc>
      </w:tr>
      <w:tr w:rsidR="009E51C6" w:rsidRPr="009E51C6" w:rsidTr="00591FFD">
        <w:tblPrEx>
          <w:tblCellMar>
            <w:left w:w="108" w:type="dxa"/>
            <w:right w:w="108" w:type="dxa"/>
          </w:tblCellMar>
          <w:tblLook w:val="04A0" w:firstRow="1" w:lastRow="0" w:firstColumn="1" w:lastColumn="0" w:noHBand="0" w:noVBand="1"/>
        </w:tblPrEx>
        <w:trPr>
          <w:gridBefore w:val="1"/>
          <w:wBefore w:w="15" w:type="dxa"/>
          <w:trHeight w:val="75"/>
        </w:trPr>
        <w:tc>
          <w:tcPr>
            <w:tcW w:w="680" w:type="dxa"/>
            <w:vMerge/>
            <w:tcBorders>
              <w:top w:val="single" w:sz="8" w:space="0" w:color="auto"/>
              <w:left w:val="single" w:sz="8" w:space="0" w:color="auto"/>
              <w:bottom w:val="single" w:sz="8" w:space="0" w:color="000000"/>
              <w:right w:val="single" w:sz="8" w:space="0" w:color="auto"/>
            </w:tcBorders>
            <w:vAlign w:val="center"/>
            <w:hideMark/>
          </w:tcPr>
          <w:p w:rsidR="009E51C6" w:rsidRPr="009E51C6" w:rsidRDefault="009E51C6" w:rsidP="009E51C6">
            <w:pPr>
              <w:rPr>
                <w:color w:val="000000"/>
                <w:sz w:val="16"/>
                <w:szCs w:val="16"/>
              </w:rPr>
            </w:pPr>
          </w:p>
        </w:tc>
        <w:tc>
          <w:tcPr>
            <w:tcW w:w="5714" w:type="dxa"/>
            <w:gridSpan w:val="3"/>
            <w:tcBorders>
              <w:top w:val="nil"/>
              <w:left w:val="nil"/>
              <w:bottom w:val="nil"/>
              <w:right w:val="single" w:sz="8" w:space="0" w:color="auto"/>
            </w:tcBorders>
            <w:shd w:val="clear" w:color="auto" w:fill="auto"/>
            <w:vAlign w:val="center"/>
            <w:hideMark/>
          </w:tcPr>
          <w:p w:rsidR="009E51C6" w:rsidRPr="009E51C6" w:rsidRDefault="009E51C6" w:rsidP="009E51C6">
            <w:pPr>
              <w:jc w:val="both"/>
              <w:rPr>
                <w:i/>
                <w:iCs/>
                <w:color w:val="000000"/>
                <w:sz w:val="16"/>
                <w:szCs w:val="16"/>
              </w:rPr>
            </w:pPr>
            <w:r w:rsidRPr="009E51C6">
              <w:rPr>
                <w:i/>
                <w:iCs/>
                <w:color w:val="000000"/>
                <w:sz w:val="16"/>
                <w:szCs w:val="16"/>
              </w:rPr>
              <w:t xml:space="preserve"> - Привлечение средств</w:t>
            </w:r>
          </w:p>
        </w:tc>
        <w:tc>
          <w:tcPr>
            <w:tcW w:w="1600" w:type="dxa"/>
            <w:tcBorders>
              <w:top w:val="nil"/>
              <w:left w:val="nil"/>
              <w:bottom w:val="nil"/>
              <w:right w:val="single" w:sz="8" w:space="0" w:color="auto"/>
            </w:tcBorders>
            <w:shd w:val="clear" w:color="auto" w:fill="auto"/>
            <w:vAlign w:val="center"/>
            <w:hideMark/>
          </w:tcPr>
          <w:p w:rsidR="009E51C6" w:rsidRPr="009E51C6" w:rsidRDefault="009E51C6" w:rsidP="009E51C6">
            <w:pPr>
              <w:jc w:val="center"/>
              <w:rPr>
                <w:i/>
                <w:iCs/>
                <w:color w:val="000000"/>
                <w:sz w:val="16"/>
                <w:szCs w:val="16"/>
              </w:rPr>
            </w:pPr>
            <w:r w:rsidRPr="009E51C6">
              <w:rPr>
                <w:i/>
                <w:iCs/>
                <w:color w:val="000000"/>
                <w:sz w:val="16"/>
                <w:szCs w:val="16"/>
              </w:rPr>
              <w:t xml:space="preserve">0,00 </w:t>
            </w:r>
          </w:p>
        </w:tc>
        <w:tc>
          <w:tcPr>
            <w:tcW w:w="2325" w:type="dxa"/>
            <w:gridSpan w:val="2"/>
            <w:tcBorders>
              <w:top w:val="nil"/>
              <w:left w:val="nil"/>
              <w:bottom w:val="nil"/>
              <w:right w:val="single" w:sz="8" w:space="0" w:color="auto"/>
            </w:tcBorders>
            <w:shd w:val="clear" w:color="auto" w:fill="auto"/>
            <w:vAlign w:val="center"/>
            <w:hideMark/>
          </w:tcPr>
          <w:p w:rsidR="009E51C6" w:rsidRPr="009E51C6" w:rsidRDefault="009E51C6" w:rsidP="009E51C6">
            <w:pPr>
              <w:jc w:val="center"/>
              <w:rPr>
                <w:i/>
                <w:iCs/>
                <w:color w:val="000000"/>
                <w:sz w:val="16"/>
                <w:szCs w:val="16"/>
              </w:rPr>
            </w:pPr>
            <w:r w:rsidRPr="009E51C6">
              <w:rPr>
                <w:i/>
                <w:iCs/>
                <w:color w:val="000000"/>
                <w:sz w:val="16"/>
                <w:szCs w:val="16"/>
              </w:rPr>
              <w:t>0,0</w:t>
            </w:r>
          </w:p>
        </w:tc>
      </w:tr>
      <w:tr w:rsidR="009E51C6" w:rsidRPr="009E51C6" w:rsidTr="00591FFD">
        <w:tblPrEx>
          <w:tblCellMar>
            <w:left w:w="108" w:type="dxa"/>
            <w:right w:w="108" w:type="dxa"/>
          </w:tblCellMar>
          <w:tblLook w:val="04A0" w:firstRow="1" w:lastRow="0" w:firstColumn="1" w:lastColumn="0" w:noHBand="0" w:noVBand="1"/>
        </w:tblPrEx>
        <w:trPr>
          <w:gridBefore w:val="1"/>
          <w:wBefore w:w="15" w:type="dxa"/>
          <w:trHeight w:val="75"/>
        </w:trPr>
        <w:tc>
          <w:tcPr>
            <w:tcW w:w="680" w:type="dxa"/>
            <w:vMerge/>
            <w:tcBorders>
              <w:top w:val="single" w:sz="8" w:space="0" w:color="auto"/>
              <w:left w:val="single" w:sz="8" w:space="0" w:color="auto"/>
              <w:bottom w:val="single" w:sz="8" w:space="0" w:color="000000"/>
              <w:right w:val="single" w:sz="8" w:space="0" w:color="auto"/>
            </w:tcBorders>
            <w:vAlign w:val="center"/>
            <w:hideMark/>
          </w:tcPr>
          <w:p w:rsidR="009E51C6" w:rsidRPr="009E51C6" w:rsidRDefault="009E51C6" w:rsidP="009E51C6">
            <w:pPr>
              <w:rPr>
                <w:color w:val="000000"/>
                <w:sz w:val="16"/>
                <w:szCs w:val="16"/>
              </w:rPr>
            </w:pPr>
          </w:p>
        </w:tc>
        <w:tc>
          <w:tcPr>
            <w:tcW w:w="5714" w:type="dxa"/>
            <w:gridSpan w:val="3"/>
            <w:tcBorders>
              <w:top w:val="nil"/>
              <w:left w:val="nil"/>
              <w:bottom w:val="nil"/>
              <w:right w:val="single" w:sz="8" w:space="0" w:color="auto"/>
            </w:tcBorders>
            <w:shd w:val="clear" w:color="auto" w:fill="auto"/>
            <w:vAlign w:val="center"/>
            <w:hideMark/>
          </w:tcPr>
          <w:p w:rsidR="009E51C6" w:rsidRPr="009E51C6" w:rsidRDefault="009E51C6" w:rsidP="009E51C6">
            <w:pPr>
              <w:jc w:val="both"/>
              <w:rPr>
                <w:i/>
                <w:iCs/>
                <w:color w:val="000000"/>
                <w:sz w:val="16"/>
                <w:szCs w:val="16"/>
              </w:rPr>
            </w:pPr>
            <w:r w:rsidRPr="009E51C6">
              <w:rPr>
                <w:i/>
                <w:iCs/>
                <w:color w:val="000000"/>
                <w:sz w:val="16"/>
                <w:szCs w:val="16"/>
              </w:rPr>
              <w:t xml:space="preserve"> - Погашение основной суммы задолженности</w:t>
            </w:r>
          </w:p>
        </w:tc>
        <w:tc>
          <w:tcPr>
            <w:tcW w:w="1600" w:type="dxa"/>
            <w:tcBorders>
              <w:top w:val="nil"/>
              <w:left w:val="nil"/>
              <w:bottom w:val="nil"/>
              <w:right w:val="single" w:sz="8" w:space="0" w:color="auto"/>
            </w:tcBorders>
            <w:shd w:val="clear" w:color="auto" w:fill="auto"/>
            <w:vAlign w:val="center"/>
            <w:hideMark/>
          </w:tcPr>
          <w:p w:rsidR="009E51C6" w:rsidRPr="009E51C6" w:rsidRDefault="00953617" w:rsidP="009E51C6">
            <w:pPr>
              <w:jc w:val="center"/>
              <w:rPr>
                <w:i/>
                <w:iCs/>
                <w:color w:val="000000"/>
                <w:sz w:val="16"/>
                <w:szCs w:val="16"/>
              </w:rPr>
            </w:pPr>
            <w:r w:rsidRPr="0058023E">
              <w:rPr>
                <w:rFonts w:eastAsiaTheme="minorHAnsi"/>
                <w:color w:val="000000"/>
                <w:sz w:val="16"/>
                <w:szCs w:val="16"/>
                <w:lang w:eastAsia="en-US"/>
              </w:rPr>
              <w:t>-655,60</w:t>
            </w:r>
          </w:p>
        </w:tc>
        <w:tc>
          <w:tcPr>
            <w:tcW w:w="2325" w:type="dxa"/>
            <w:gridSpan w:val="2"/>
            <w:tcBorders>
              <w:top w:val="nil"/>
              <w:left w:val="nil"/>
              <w:bottom w:val="nil"/>
              <w:right w:val="single" w:sz="8" w:space="0" w:color="auto"/>
            </w:tcBorders>
            <w:shd w:val="clear" w:color="auto" w:fill="auto"/>
            <w:vAlign w:val="center"/>
            <w:hideMark/>
          </w:tcPr>
          <w:p w:rsidR="009E51C6" w:rsidRPr="009E51C6" w:rsidRDefault="00953617" w:rsidP="009E51C6">
            <w:pPr>
              <w:jc w:val="center"/>
              <w:rPr>
                <w:i/>
                <w:iCs/>
                <w:color w:val="000000"/>
                <w:sz w:val="16"/>
                <w:szCs w:val="16"/>
              </w:rPr>
            </w:pPr>
            <w:r w:rsidRPr="0058023E">
              <w:rPr>
                <w:rFonts w:eastAsiaTheme="minorHAnsi"/>
                <w:color w:val="000000"/>
                <w:sz w:val="16"/>
                <w:szCs w:val="16"/>
                <w:lang w:eastAsia="en-US"/>
              </w:rPr>
              <w:t>-655,60</w:t>
            </w:r>
          </w:p>
        </w:tc>
      </w:tr>
      <w:tr w:rsidR="009E51C6" w:rsidRPr="009E51C6" w:rsidTr="00591FFD">
        <w:tblPrEx>
          <w:tblCellMar>
            <w:left w:w="108" w:type="dxa"/>
            <w:right w:w="108" w:type="dxa"/>
          </w:tblCellMar>
          <w:tblLook w:val="04A0" w:firstRow="1" w:lastRow="0" w:firstColumn="1" w:lastColumn="0" w:noHBand="0" w:noVBand="1"/>
        </w:tblPrEx>
        <w:trPr>
          <w:gridBefore w:val="1"/>
          <w:wBefore w:w="15" w:type="dxa"/>
          <w:trHeight w:val="75"/>
        </w:trPr>
        <w:tc>
          <w:tcPr>
            <w:tcW w:w="680" w:type="dxa"/>
            <w:vMerge/>
            <w:tcBorders>
              <w:top w:val="single" w:sz="8" w:space="0" w:color="auto"/>
              <w:left w:val="single" w:sz="8" w:space="0" w:color="auto"/>
              <w:bottom w:val="single" w:sz="8" w:space="0" w:color="000000"/>
              <w:right w:val="single" w:sz="8" w:space="0" w:color="auto"/>
            </w:tcBorders>
            <w:vAlign w:val="center"/>
            <w:hideMark/>
          </w:tcPr>
          <w:p w:rsidR="009E51C6" w:rsidRPr="009E51C6" w:rsidRDefault="009E51C6" w:rsidP="009E51C6">
            <w:pPr>
              <w:rPr>
                <w:color w:val="000000"/>
                <w:sz w:val="16"/>
                <w:szCs w:val="16"/>
              </w:rPr>
            </w:pPr>
          </w:p>
        </w:tc>
        <w:tc>
          <w:tcPr>
            <w:tcW w:w="5714" w:type="dxa"/>
            <w:gridSpan w:val="3"/>
            <w:tcBorders>
              <w:top w:val="nil"/>
              <w:left w:val="nil"/>
              <w:bottom w:val="single" w:sz="8" w:space="0" w:color="auto"/>
              <w:right w:val="single" w:sz="8" w:space="0" w:color="auto"/>
            </w:tcBorders>
            <w:shd w:val="clear" w:color="auto" w:fill="auto"/>
            <w:vAlign w:val="center"/>
            <w:hideMark/>
          </w:tcPr>
          <w:p w:rsidR="009E51C6" w:rsidRPr="009E51C6" w:rsidRDefault="009E51C6" w:rsidP="009E51C6">
            <w:pPr>
              <w:jc w:val="both"/>
              <w:rPr>
                <w:i/>
                <w:iCs/>
                <w:color w:val="000000"/>
                <w:sz w:val="16"/>
                <w:szCs w:val="16"/>
              </w:rPr>
            </w:pPr>
            <w:r w:rsidRPr="009E51C6">
              <w:rPr>
                <w:i/>
                <w:iCs/>
                <w:color w:val="000000"/>
                <w:sz w:val="16"/>
                <w:szCs w:val="16"/>
              </w:rPr>
              <w:t xml:space="preserve"> - Возврат бюджетных кредитов, представленных внутри страны в валюте Российской Федерации</w:t>
            </w:r>
          </w:p>
        </w:tc>
        <w:tc>
          <w:tcPr>
            <w:tcW w:w="1600" w:type="dxa"/>
            <w:tcBorders>
              <w:top w:val="nil"/>
              <w:left w:val="nil"/>
              <w:bottom w:val="single" w:sz="8" w:space="0" w:color="auto"/>
              <w:right w:val="single" w:sz="8" w:space="0" w:color="auto"/>
            </w:tcBorders>
            <w:shd w:val="clear" w:color="auto" w:fill="auto"/>
            <w:vAlign w:val="center"/>
            <w:hideMark/>
          </w:tcPr>
          <w:p w:rsidR="009E51C6" w:rsidRPr="009E51C6" w:rsidRDefault="009E51C6" w:rsidP="009E51C6">
            <w:pPr>
              <w:jc w:val="center"/>
              <w:rPr>
                <w:color w:val="000000"/>
                <w:sz w:val="16"/>
                <w:szCs w:val="16"/>
              </w:rPr>
            </w:pPr>
            <w:r w:rsidRPr="009E51C6">
              <w:rPr>
                <w:color w:val="000000"/>
                <w:sz w:val="16"/>
                <w:szCs w:val="16"/>
              </w:rPr>
              <w:t> </w:t>
            </w:r>
          </w:p>
        </w:tc>
        <w:tc>
          <w:tcPr>
            <w:tcW w:w="2325" w:type="dxa"/>
            <w:gridSpan w:val="2"/>
            <w:tcBorders>
              <w:top w:val="nil"/>
              <w:left w:val="nil"/>
              <w:bottom w:val="single" w:sz="8" w:space="0" w:color="auto"/>
              <w:right w:val="single" w:sz="8" w:space="0" w:color="auto"/>
            </w:tcBorders>
            <w:shd w:val="clear" w:color="auto" w:fill="auto"/>
            <w:vAlign w:val="center"/>
            <w:hideMark/>
          </w:tcPr>
          <w:p w:rsidR="009E51C6" w:rsidRPr="009E51C6" w:rsidRDefault="009E51C6" w:rsidP="009E51C6">
            <w:pPr>
              <w:jc w:val="center"/>
              <w:rPr>
                <w:color w:val="000000"/>
                <w:sz w:val="16"/>
                <w:szCs w:val="16"/>
              </w:rPr>
            </w:pPr>
            <w:r w:rsidRPr="009E51C6">
              <w:rPr>
                <w:color w:val="000000"/>
                <w:sz w:val="16"/>
                <w:szCs w:val="16"/>
              </w:rPr>
              <w:t> </w:t>
            </w:r>
          </w:p>
        </w:tc>
      </w:tr>
    </w:tbl>
    <w:p w:rsidR="00591FFD" w:rsidRDefault="00591FFD" w:rsidP="00D1436A">
      <w:pPr>
        <w:tabs>
          <w:tab w:val="left" w:pos="1926"/>
        </w:tabs>
        <w:rPr>
          <w:sz w:val="16"/>
          <w:szCs w:val="16"/>
        </w:rPr>
      </w:pPr>
    </w:p>
    <w:p w:rsidR="00591FFD" w:rsidRDefault="00591FFD" w:rsidP="00591FFD">
      <w:pPr>
        <w:rPr>
          <w:sz w:val="16"/>
          <w:szCs w:val="16"/>
        </w:rPr>
      </w:pPr>
    </w:p>
    <w:tbl>
      <w:tblPr>
        <w:tblW w:w="10317" w:type="dxa"/>
        <w:tblLayout w:type="fixed"/>
        <w:tblCellMar>
          <w:left w:w="30" w:type="dxa"/>
          <w:right w:w="30" w:type="dxa"/>
        </w:tblCellMar>
        <w:tblLook w:val="0000" w:firstRow="0" w:lastRow="0" w:firstColumn="0" w:lastColumn="0" w:noHBand="0" w:noVBand="0"/>
      </w:tblPr>
      <w:tblGrid>
        <w:gridCol w:w="540"/>
        <w:gridCol w:w="3743"/>
        <w:gridCol w:w="1193"/>
        <w:gridCol w:w="1037"/>
        <w:gridCol w:w="1022"/>
        <w:gridCol w:w="1375"/>
        <w:gridCol w:w="1407"/>
      </w:tblGrid>
      <w:tr w:rsidR="00591FFD" w:rsidTr="00591FFD">
        <w:trPr>
          <w:trHeight w:val="95"/>
        </w:trPr>
        <w:tc>
          <w:tcPr>
            <w:tcW w:w="540" w:type="dxa"/>
            <w:tcBorders>
              <w:top w:val="nil"/>
              <w:left w:val="nil"/>
              <w:bottom w:val="nil"/>
              <w:right w:val="nil"/>
            </w:tcBorders>
          </w:tcPr>
          <w:p w:rsidR="00591FFD" w:rsidRDefault="00591FFD">
            <w:pPr>
              <w:autoSpaceDE w:val="0"/>
              <w:autoSpaceDN w:val="0"/>
              <w:adjustRightInd w:val="0"/>
              <w:jc w:val="right"/>
              <w:rPr>
                <w:rFonts w:eastAsiaTheme="minorHAnsi"/>
                <w:color w:val="000000"/>
                <w:sz w:val="20"/>
                <w:szCs w:val="20"/>
                <w:lang w:eastAsia="en-US"/>
              </w:rPr>
            </w:pPr>
          </w:p>
        </w:tc>
        <w:tc>
          <w:tcPr>
            <w:tcW w:w="3743" w:type="dxa"/>
            <w:tcBorders>
              <w:top w:val="nil"/>
              <w:left w:val="nil"/>
              <w:bottom w:val="nil"/>
              <w:right w:val="nil"/>
            </w:tcBorders>
          </w:tcPr>
          <w:p w:rsidR="00591FFD" w:rsidRPr="00591FFD" w:rsidRDefault="00591FFD">
            <w:pPr>
              <w:autoSpaceDE w:val="0"/>
              <w:autoSpaceDN w:val="0"/>
              <w:adjustRightInd w:val="0"/>
              <w:jc w:val="right"/>
              <w:rPr>
                <w:rFonts w:eastAsiaTheme="minorHAnsi"/>
                <w:color w:val="000000"/>
                <w:sz w:val="16"/>
                <w:szCs w:val="16"/>
                <w:lang w:eastAsia="en-US"/>
              </w:rPr>
            </w:pPr>
          </w:p>
        </w:tc>
        <w:tc>
          <w:tcPr>
            <w:tcW w:w="1193" w:type="dxa"/>
            <w:tcBorders>
              <w:top w:val="nil"/>
              <w:left w:val="nil"/>
              <w:bottom w:val="nil"/>
              <w:right w:val="nil"/>
            </w:tcBorders>
          </w:tcPr>
          <w:p w:rsidR="00591FFD" w:rsidRPr="00591FFD" w:rsidRDefault="00591FFD">
            <w:pPr>
              <w:autoSpaceDE w:val="0"/>
              <w:autoSpaceDN w:val="0"/>
              <w:adjustRightInd w:val="0"/>
              <w:jc w:val="right"/>
              <w:rPr>
                <w:rFonts w:eastAsiaTheme="minorHAnsi"/>
                <w:color w:val="000000"/>
                <w:sz w:val="16"/>
                <w:szCs w:val="16"/>
                <w:lang w:eastAsia="en-US"/>
              </w:rPr>
            </w:pPr>
          </w:p>
        </w:tc>
        <w:tc>
          <w:tcPr>
            <w:tcW w:w="1037" w:type="dxa"/>
            <w:tcBorders>
              <w:top w:val="nil"/>
              <w:left w:val="nil"/>
              <w:bottom w:val="nil"/>
              <w:right w:val="nil"/>
            </w:tcBorders>
          </w:tcPr>
          <w:p w:rsidR="00591FFD" w:rsidRPr="00591FFD" w:rsidRDefault="00591FFD">
            <w:pPr>
              <w:autoSpaceDE w:val="0"/>
              <w:autoSpaceDN w:val="0"/>
              <w:adjustRightInd w:val="0"/>
              <w:jc w:val="right"/>
              <w:rPr>
                <w:rFonts w:eastAsiaTheme="minorHAnsi"/>
                <w:color w:val="000000"/>
                <w:sz w:val="16"/>
                <w:szCs w:val="16"/>
                <w:lang w:eastAsia="en-US"/>
              </w:rPr>
            </w:pPr>
          </w:p>
        </w:tc>
        <w:tc>
          <w:tcPr>
            <w:tcW w:w="1022" w:type="dxa"/>
            <w:tcBorders>
              <w:top w:val="nil"/>
              <w:left w:val="nil"/>
              <w:bottom w:val="nil"/>
              <w:right w:val="nil"/>
            </w:tcBorders>
          </w:tcPr>
          <w:p w:rsidR="00591FFD" w:rsidRPr="00591FFD" w:rsidRDefault="00591FFD">
            <w:pPr>
              <w:autoSpaceDE w:val="0"/>
              <w:autoSpaceDN w:val="0"/>
              <w:adjustRightInd w:val="0"/>
              <w:jc w:val="right"/>
              <w:rPr>
                <w:rFonts w:eastAsiaTheme="minorHAnsi"/>
                <w:color w:val="000000"/>
                <w:sz w:val="16"/>
                <w:szCs w:val="16"/>
                <w:lang w:eastAsia="en-US"/>
              </w:rPr>
            </w:pPr>
          </w:p>
        </w:tc>
        <w:tc>
          <w:tcPr>
            <w:tcW w:w="2782" w:type="dxa"/>
            <w:gridSpan w:val="2"/>
            <w:tcBorders>
              <w:top w:val="nil"/>
              <w:left w:val="nil"/>
              <w:bottom w:val="nil"/>
              <w:right w:val="nil"/>
            </w:tcBorders>
          </w:tcPr>
          <w:p w:rsidR="00591FFD" w:rsidRPr="00591FFD" w:rsidRDefault="00591FFD">
            <w:pPr>
              <w:autoSpaceDE w:val="0"/>
              <w:autoSpaceDN w:val="0"/>
              <w:adjustRightInd w:val="0"/>
              <w:rPr>
                <w:rFonts w:eastAsiaTheme="minorHAnsi"/>
                <w:color w:val="000000"/>
                <w:sz w:val="16"/>
                <w:szCs w:val="16"/>
                <w:lang w:eastAsia="en-US"/>
              </w:rPr>
            </w:pPr>
            <w:r w:rsidRPr="00591FFD">
              <w:rPr>
                <w:rFonts w:eastAsiaTheme="minorHAnsi"/>
                <w:color w:val="000000"/>
                <w:sz w:val="14"/>
                <w:szCs w:val="16"/>
                <w:lang w:eastAsia="en-US"/>
              </w:rPr>
              <w:t>В Совет муниципального района "Город Краснокаменск и Краснокаменский район"</w:t>
            </w:r>
          </w:p>
        </w:tc>
      </w:tr>
      <w:tr w:rsidR="00591FFD" w:rsidTr="00591FFD">
        <w:trPr>
          <w:trHeight w:val="95"/>
        </w:trPr>
        <w:tc>
          <w:tcPr>
            <w:tcW w:w="10317" w:type="dxa"/>
            <w:gridSpan w:val="7"/>
            <w:tcBorders>
              <w:top w:val="nil"/>
              <w:left w:val="nil"/>
              <w:bottom w:val="nil"/>
              <w:right w:val="nil"/>
            </w:tcBorders>
          </w:tcPr>
          <w:p w:rsidR="00591FFD" w:rsidRPr="00591FFD" w:rsidRDefault="00591FFD">
            <w:pPr>
              <w:autoSpaceDE w:val="0"/>
              <w:autoSpaceDN w:val="0"/>
              <w:adjustRightInd w:val="0"/>
              <w:jc w:val="center"/>
              <w:rPr>
                <w:rFonts w:eastAsiaTheme="minorHAnsi"/>
                <w:b/>
                <w:bCs/>
                <w:color w:val="000000"/>
                <w:sz w:val="16"/>
                <w:szCs w:val="16"/>
                <w:lang w:eastAsia="en-US"/>
              </w:rPr>
            </w:pPr>
            <w:r w:rsidRPr="00591FFD">
              <w:rPr>
                <w:rFonts w:eastAsiaTheme="minorHAnsi"/>
                <w:b/>
                <w:bCs/>
                <w:color w:val="000000"/>
                <w:sz w:val="16"/>
                <w:szCs w:val="16"/>
                <w:lang w:eastAsia="en-US"/>
              </w:rPr>
              <w:t>Отчёт о  предоставлении и погашении бюджетных кредитов за 2020 год</w:t>
            </w:r>
          </w:p>
        </w:tc>
      </w:tr>
      <w:tr w:rsidR="00591FFD" w:rsidTr="00591FFD">
        <w:trPr>
          <w:trHeight w:val="223"/>
        </w:trPr>
        <w:tc>
          <w:tcPr>
            <w:tcW w:w="540" w:type="dxa"/>
            <w:tcBorders>
              <w:top w:val="nil"/>
              <w:left w:val="nil"/>
              <w:bottom w:val="nil"/>
              <w:right w:val="nil"/>
            </w:tcBorders>
          </w:tcPr>
          <w:p w:rsidR="00591FFD" w:rsidRDefault="00591FFD">
            <w:pPr>
              <w:autoSpaceDE w:val="0"/>
              <w:autoSpaceDN w:val="0"/>
              <w:adjustRightInd w:val="0"/>
              <w:jc w:val="right"/>
              <w:rPr>
                <w:rFonts w:eastAsiaTheme="minorHAnsi"/>
                <w:color w:val="000000"/>
                <w:sz w:val="20"/>
                <w:szCs w:val="20"/>
                <w:lang w:eastAsia="en-US"/>
              </w:rPr>
            </w:pPr>
          </w:p>
        </w:tc>
        <w:tc>
          <w:tcPr>
            <w:tcW w:w="3743" w:type="dxa"/>
            <w:tcBorders>
              <w:top w:val="nil"/>
              <w:left w:val="nil"/>
              <w:bottom w:val="nil"/>
              <w:right w:val="nil"/>
            </w:tcBorders>
          </w:tcPr>
          <w:p w:rsidR="00591FFD" w:rsidRPr="00591FFD" w:rsidRDefault="00591FFD">
            <w:pPr>
              <w:autoSpaceDE w:val="0"/>
              <w:autoSpaceDN w:val="0"/>
              <w:adjustRightInd w:val="0"/>
              <w:jc w:val="right"/>
              <w:rPr>
                <w:rFonts w:eastAsiaTheme="minorHAnsi"/>
                <w:color w:val="000000"/>
                <w:sz w:val="16"/>
                <w:szCs w:val="16"/>
                <w:lang w:eastAsia="en-US"/>
              </w:rPr>
            </w:pPr>
          </w:p>
        </w:tc>
        <w:tc>
          <w:tcPr>
            <w:tcW w:w="1193" w:type="dxa"/>
            <w:tcBorders>
              <w:top w:val="nil"/>
              <w:left w:val="nil"/>
              <w:bottom w:val="nil"/>
              <w:right w:val="nil"/>
            </w:tcBorders>
          </w:tcPr>
          <w:p w:rsidR="00591FFD" w:rsidRPr="00591FFD" w:rsidRDefault="00591FFD">
            <w:pPr>
              <w:autoSpaceDE w:val="0"/>
              <w:autoSpaceDN w:val="0"/>
              <w:adjustRightInd w:val="0"/>
              <w:jc w:val="right"/>
              <w:rPr>
                <w:rFonts w:eastAsiaTheme="minorHAnsi"/>
                <w:color w:val="000000"/>
                <w:sz w:val="16"/>
                <w:szCs w:val="16"/>
                <w:lang w:eastAsia="en-US"/>
              </w:rPr>
            </w:pPr>
          </w:p>
        </w:tc>
        <w:tc>
          <w:tcPr>
            <w:tcW w:w="1037" w:type="dxa"/>
            <w:tcBorders>
              <w:top w:val="nil"/>
              <w:left w:val="nil"/>
              <w:bottom w:val="nil"/>
              <w:right w:val="nil"/>
            </w:tcBorders>
          </w:tcPr>
          <w:p w:rsidR="00591FFD" w:rsidRPr="00591FFD" w:rsidRDefault="00591FFD">
            <w:pPr>
              <w:autoSpaceDE w:val="0"/>
              <w:autoSpaceDN w:val="0"/>
              <w:adjustRightInd w:val="0"/>
              <w:jc w:val="right"/>
              <w:rPr>
                <w:rFonts w:eastAsiaTheme="minorHAnsi"/>
                <w:color w:val="000000"/>
                <w:sz w:val="16"/>
                <w:szCs w:val="16"/>
                <w:lang w:eastAsia="en-US"/>
              </w:rPr>
            </w:pPr>
          </w:p>
        </w:tc>
        <w:tc>
          <w:tcPr>
            <w:tcW w:w="1022" w:type="dxa"/>
            <w:tcBorders>
              <w:top w:val="nil"/>
              <w:left w:val="nil"/>
              <w:bottom w:val="nil"/>
              <w:right w:val="nil"/>
            </w:tcBorders>
          </w:tcPr>
          <w:p w:rsidR="00591FFD" w:rsidRPr="00591FFD" w:rsidRDefault="00591FFD">
            <w:pPr>
              <w:autoSpaceDE w:val="0"/>
              <w:autoSpaceDN w:val="0"/>
              <w:adjustRightInd w:val="0"/>
              <w:jc w:val="right"/>
              <w:rPr>
                <w:rFonts w:eastAsiaTheme="minorHAnsi"/>
                <w:color w:val="000000"/>
                <w:sz w:val="16"/>
                <w:szCs w:val="16"/>
                <w:lang w:eastAsia="en-US"/>
              </w:rPr>
            </w:pPr>
          </w:p>
        </w:tc>
        <w:tc>
          <w:tcPr>
            <w:tcW w:w="1375" w:type="dxa"/>
            <w:tcBorders>
              <w:top w:val="nil"/>
              <w:left w:val="nil"/>
              <w:bottom w:val="nil"/>
              <w:right w:val="nil"/>
            </w:tcBorders>
          </w:tcPr>
          <w:p w:rsidR="00591FFD" w:rsidRPr="00591FFD" w:rsidRDefault="00591FFD">
            <w:pPr>
              <w:autoSpaceDE w:val="0"/>
              <w:autoSpaceDN w:val="0"/>
              <w:adjustRightInd w:val="0"/>
              <w:jc w:val="right"/>
              <w:rPr>
                <w:rFonts w:eastAsiaTheme="minorHAnsi"/>
                <w:color w:val="000000"/>
                <w:sz w:val="16"/>
                <w:szCs w:val="16"/>
                <w:lang w:eastAsia="en-US"/>
              </w:rPr>
            </w:pPr>
          </w:p>
        </w:tc>
        <w:tc>
          <w:tcPr>
            <w:tcW w:w="1407" w:type="dxa"/>
            <w:tcBorders>
              <w:top w:val="nil"/>
              <w:left w:val="nil"/>
              <w:bottom w:val="nil"/>
              <w:right w:val="nil"/>
            </w:tcBorders>
          </w:tcPr>
          <w:p w:rsidR="00591FFD" w:rsidRPr="00591FFD" w:rsidRDefault="00591FFD">
            <w:pPr>
              <w:autoSpaceDE w:val="0"/>
              <w:autoSpaceDN w:val="0"/>
              <w:adjustRightInd w:val="0"/>
              <w:jc w:val="right"/>
              <w:rPr>
                <w:rFonts w:eastAsiaTheme="minorHAnsi"/>
                <w:color w:val="000000"/>
                <w:sz w:val="16"/>
                <w:szCs w:val="16"/>
                <w:lang w:eastAsia="en-US"/>
              </w:rPr>
            </w:pPr>
            <w:r w:rsidRPr="00591FFD">
              <w:rPr>
                <w:rFonts w:eastAsiaTheme="minorHAnsi"/>
                <w:color w:val="000000"/>
                <w:sz w:val="16"/>
                <w:szCs w:val="16"/>
                <w:lang w:eastAsia="en-US"/>
              </w:rPr>
              <w:t>тыс.руб.</w:t>
            </w:r>
          </w:p>
        </w:tc>
      </w:tr>
      <w:tr w:rsidR="00591FFD" w:rsidTr="00591FFD">
        <w:trPr>
          <w:trHeight w:val="221"/>
        </w:trPr>
        <w:tc>
          <w:tcPr>
            <w:tcW w:w="540" w:type="dxa"/>
            <w:tcBorders>
              <w:top w:val="single" w:sz="6" w:space="0" w:color="auto"/>
              <w:left w:val="single" w:sz="6" w:space="0" w:color="auto"/>
              <w:bottom w:val="single" w:sz="6" w:space="0" w:color="auto"/>
              <w:right w:val="single" w:sz="6" w:space="0" w:color="auto"/>
            </w:tcBorders>
          </w:tcPr>
          <w:p w:rsidR="00591FFD" w:rsidRDefault="00591FFD">
            <w:pPr>
              <w:autoSpaceDE w:val="0"/>
              <w:autoSpaceDN w:val="0"/>
              <w:adjustRightInd w:val="0"/>
              <w:jc w:val="center"/>
              <w:rPr>
                <w:rFonts w:eastAsiaTheme="minorHAnsi"/>
                <w:color w:val="000000"/>
                <w:sz w:val="20"/>
                <w:szCs w:val="20"/>
                <w:lang w:eastAsia="en-US"/>
              </w:rPr>
            </w:pPr>
          </w:p>
        </w:tc>
        <w:tc>
          <w:tcPr>
            <w:tcW w:w="3743"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color w:val="000000"/>
                <w:sz w:val="16"/>
                <w:szCs w:val="16"/>
                <w:lang w:eastAsia="en-US"/>
              </w:rPr>
            </w:pPr>
          </w:p>
        </w:tc>
        <w:tc>
          <w:tcPr>
            <w:tcW w:w="1193"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color w:val="000000"/>
                <w:sz w:val="16"/>
                <w:szCs w:val="16"/>
                <w:lang w:eastAsia="en-US"/>
              </w:rPr>
            </w:pPr>
            <w:r w:rsidRPr="00591FFD">
              <w:rPr>
                <w:rFonts w:eastAsiaTheme="minorHAnsi"/>
                <w:color w:val="000000"/>
                <w:sz w:val="16"/>
                <w:szCs w:val="16"/>
                <w:lang w:eastAsia="en-US"/>
              </w:rPr>
              <w:t>Остаток на 01.01.2020 г.</w:t>
            </w:r>
          </w:p>
        </w:tc>
        <w:tc>
          <w:tcPr>
            <w:tcW w:w="1037"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color w:val="000000"/>
                <w:sz w:val="16"/>
                <w:szCs w:val="16"/>
                <w:lang w:eastAsia="en-US"/>
              </w:rPr>
            </w:pPr>
            <w:r w:rsidRPr="00591FFD">
              <w:rPr>
                <w:rFonts w:eastAsiaTheme="minorHAnsi"/>
                <w:color w:val="000000"/>
                <w:sz w:val="16"/>
                <w:szCs w:val="16"/>
                <w:lang w:eastAsia="en-US"/>
              </w:rPr>
              <w:t>Начислено за  2020 год</w:t>
            </w:r>
          </w:p>
        </w:tc>
        <w:tc>
          <w:tcPr>
            <w:tcW w:w="1022"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color w:val="000000"/>
                <w:sz w:val="16"/>
                <w:szCs w:val="16"/>
                <w:lang w:eastAsia="en-US"/>
              </w:rPr>
            </w:pPr>
            <w:r w:rsidRPr="00591FFD">
              <w:rPr>
                <w:rFonts w:eastAsiaTheme="minorHAnsi"/>
                <w:color w:val="000000"/>
                <w:sz w:val="16"/>
                <w:szCs w:val="16"/>
                <w:lang w:eastAsia="en-US"/>
              </w:rPr>
              <w:t>Получено за 2020 год</w:t>
            </w:r>
          </w:p>
        </w:tc>
        <w:tc>
          <w:tcPr>
            <w:tcW w:w="1375"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color w:val="000000"/>
                <w:sz w:val="16"/>
                <w:szCs w:val="16"/>
                <w:lang w:eastAsia="en-US"/>
              </w:rPr>
            </w:pPr>
            <w:r w:rsidRPr="00591FFD">
              <w:rPr>
                <w:rFonts w:eastAsiaTheme="minorHAnsi"/>
                <w:color w:val="000000"/>
                <w:sz w:val="16"/>
                <w:szCs w:val="16"/>
                <w:lang w:eastAsia="en-US"/>
              </w:rPr>
              <w:t>Погашено за 2020 год</w:t>
            </w:r>
          </w:p>
        </w:tc>
        <w:tc>
          <w:tcPr>
            <w:tcW w:w="1407"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color w:val="000000"/>
                <w:sz w:val="16"/>
                <w:szCs w:val="16"/>
                <w:lang w:eastAsia="en-US"/>
              </w:rPr>
            </w:pPr>
            <w:r w:rsidRPr="00591FFD">
              <w:rPr>
                <w:rFonts w:eastAsiaTheme="minorHAnsi"/>
                <w:color w:val="000000"/>
                <w:sz w:val="16"/>
                <w:szCs w:val="16"/>
                <w:lang w:eastAsia="en-US"/>
              </w:rPr>
              <w:t>Остаток на 01.01.2021 года</w:t>
            </w:r>
          </w:p>
        </w:tc>
      </w:tr>
      <w:tr w:rsidR="00591FFD" w:rsidTr="00591FFD">
        <w:trPr>
          <w:trHeight w:val="338"/>
        </w:trPr>
        <w:tc>
          <w:tcPr>
            <w:tcW w:w="540" w:type="dxa"/>
            <w:tcBorders>
              <w:top w:val="single" w:sz="6" w:space="0" w:color="auto"/>
              <w:left w:val="single" w:sz="6" w:space="0" w:color="auto"/>
              <w:bottom w:val="single" w:sz="6" w:space="0" w:color="auto"/>
              <w:right w:val="single" w:sz="6" w:space="0" w:color="auto"/>
            </w:tcBorders>
          </w:tcPr>
          <w:p w:rsidR="00591FFD" w:rsidRDefault="00591FFD">
            <w:pPr>
              <w:autoSpaceDE w:val="0"/>
              <w:autoSpaceDN w:val="0"/>
              <w:adjustRightInd w:val="0"/>
              <w:jc w:val="center"/>
              <w:rPr>
                <w:rFonts w:eastAsiaTheme="minorHAnsi"/>
                <w:b/>
                <w:bCs/>
                <w:color w:val="000000"/>
                <w:sz w:val="20"/>
                <w:szCs w:val="20"/>
                <w:lang w:eastAsia="en-US"/>
              </w:rPr>
            </w:pPr>
          </w:p>
        </w:tc>
        <w:tc>
          <w:tcPr>
            <w:tcW w:w="3743"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rPr>
                <w:rFonts w:eastAsiaTheme="minorHAnsi"/>
                <w:bCs/>
                <w:color w:val="000000"/>
                <w:sz w:val="16"/>
                <w:szCs w:val="16"/>
                <w:lang w:eastAsia="en-US"/>
              </w:rPr>
            </w:pPr>
            <w:r w:rsidRPr="00591FFD">
              <w:rPr>
                <w:rFonts w:eastAsiaTheme="minorHAnsi"/>
                <w:bCs/>
                <w:color w:val="000000"/>
                <w:sz w:val="16"/>
                <w:szCs w:val="16"/>
                <w:lang w:eastAsia="en-US"/>
              </w:rPr>
              <w:t>Бюджетный кредит  - всего</w:t>
            </w:r>
          </w:p>
        </w:tc>
        <w:tc>
          <w:tcPr>
            <w:tcW w:w="1193"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b/>
                <w:bCs/>
                <w:color w:val="000000"/>
                <w:sz w:val="16"/>
                <w:szCs w:val="16"/>
                <w:lang w:eastAsia="en-US"/>
              </w:rPr>
            </w:pPr>
            <w:r w:rsidRPr="00591FFD">
              <w:rPr>
                <w:rFonts w:eastAsiaTheme="minorHAnsi"/>
                <w:b/>
                <w:bCs/>
                <w:color w:val="000000"/>
                <w:sz w:val="16"/>
                <w:szCs w:val="16"/>
                <w:lang w:eastAsia="en-US"/>
              </w:rPr>
              <w:t>5 899,9</w:t>
            </w:r>
          </w:p>
        </w:tc>
        <w:tc>
          <w:tcPr>
            <w:tcW w:w="1037"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b/>
                <w:bCs/>
                <w:color w:val="000000"/>
                <w:sz w:val="16"/>
                <w:szCs w:val="16"/>
                <w:lang w:eastAsia="en-US"/>
              </w:rPr>
            </w:pPr>
            <w:r w:rsidRPr="00591FFD">
              <w:rPr>
                <w:rFonts w:eastAsiaTheme="minorHAnsi"/>
                <w:b/>
                <w:bCs/>
                <w:color w:val="000000"/>
                <w:sz w:val="16"/>
                <w:szCs w:val="16"/>
                <w:lang w:eastAsia="en-US"/>
              </w:rPr>
              <w:t>0,0</w:t>
            </w:r>
          </w:p>
        </w:tc>
        <w:tc>
          <w:tcPr>
            <w:tcW w:w="1022"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b/>
                <w:bCs/>
                <w:color w:val="000000"/>
                <w:sz w:val="16"/>
                <w:szCs w:val="16"/>
                <w:lang w:eastAsia="en-US"/>
              </w:rPr>
            </w:pPr>
            <w:r w:rsidRPr="00591FFD">
              <w:rPr>
                <w:rFonts w:eastAsiaTheme="minorHAnsi"/>
                <w:b/>
                <w:bCs/>
                <w:color w:val="000000"/>
                <w:sz w:val="16"/>
                <w:szCs w:val="16"/>
                <w:lang w:eastAsia="en-US"/>
              </w:rPr>
              <w:t>0,0</w:t>
            </w:r>
          </w:p>
        </w:tc>
        <w:tc>
          <w:tcPr>
            <w:tcW w:w="1375"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b/>
                <w:bCs/>
                <w:color w:val="000000"/>
                <w:sz w:val="16"/>
                <w:szCs w:val="16"/>
                <w:lang w:eastAsia="en-US"/>
              </w:rPr>
            </w:pPr>
            <w:r w:rsidRPr="00591FFD">
              <w:rPr>
                <w:rFonts w:eastAsiaTheme="minorHAnsi"/>
                <w:b/>
                <w:bCs/>
                <w:color w:val="000000"/>
                <w:sz w:val="16"/>
                <w:szCs w:val="16"/>
                <w:lang w:eastAsia="en-US"/>
              </w:rPr>
              <w:t>655,6</w:t>
            </w:r>
          </w:p>
        </w:tc>
        <w:tc>
          <w:tcPr>
            <w:tcW w:w="1407"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b/>
                <w:bCs/>
                <w:color w:val="000000"/>
                <w:sz w:val="16"/>
                <w:szCs w:val="16"/>
                <w:lang w:eastAsia="en-US"/>
              </w:rPr>
            </w:pPr>
            <w:r w:rsidRPr="00591FFD">
              <w:rPr>
                <w:rFonts w:eastAsiaTheme="minorHAnsi"/>
                <w:b/>
                <w:bCs/>
                <w:color w:val="000000"/>
                <w:sz w:val="16"/>
                <w:szCs w:val="16"/>
                <w:lang w:eastAsia="en-US"/>
              </w:rPr>
              <w:t>5 244,3</w:t>
            </w:r>
          </w:p>
        </w:tc>
      </w:tr>
      <w:tr w:rsidR="00591FFD" w:rsidTr="00591FFD">
        <w:trPr>
          <w:trHeight w:val="80"/>
        </w:trPr>
        <w:tc>
          <w:tcPr>
            <w:tcW w:w="540" w:type="dxa"/>
            <w:tcBorders>
              <w:top w:val="single" w:sz="6" w:space="0" w:color="auto"/>
              <w:left w:val="single" w:sz="6" w:space="0" w:color="auto"/>
              <w:bottom w:val="single" w:sz="6" w:space="0" w:color="auto"/>
              <w:right w:val="single" w:sz="6" w:space="0" w:color="auto"/>
            </w:tcBorders>
          </w:tcPr>
          <w:p w:rsidR="00591FFD" w:rsidRDefault="00591FFD">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w:t>
            </w:r>
          </w:p>
        </w:tc>
        <w:tc>
          <w:tcPr>
            <w:tcW w:w="3743"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rPr>
                <w:rFonts w:eastAsiaTheme="minorHAnsi"/>
                <w:bCs/>
                <w:color w:val="000000"/>
                <w:sz w:val="16"/>
                <w:szCs w:val="16"/>
                <w:lang w:eastAsia="en-US"/>
              </w:rPr>
            </w:pPr>
            <w:r w:rsidRPr="00591FFD">
              <w:rPr>
                <w:rFonts w:eastAsiaTheme="minorHAnsi"/>
                <w:color w:val="000000"/>
                <w:sz w:val="16"/>
                <w:szCs w:val="16"/>
                <w:lang w:eastAsia="en-US"/>
              </w:rPr>
              <w:t>Бюджетный кредит  из бюджета Забайкальского края (Соглашение № 1381 от 01.06.2015 года "О проведении реструктуризации задолженности по бюджетному кредиту, выданному из бюджета Забайкальского края муниципальному району "Город Краснокаменск и Краснокаменский район" в соответствии с Соглашением от 03.07.2012 года № 1142 "О предоставлении бюджетного кредита";</w:t>
            </w:r>
            <w:r w:rsidRPr="00591FFD">
              <w:rPr>
                <w:rFonts w:eastAsiaTheme="minorHAnsi"/>
                <w:bCs/>
                <w:color w:val="000000"/>
                <w:sz w:val="16"/>
                <w:szCs w:val="16"/>
                <w:lang w:eastAsia="en-US"/>
              </w:rPr>
              <w:t xml:space="preserve"> соглашение № 1629 от 15.06.2018 года "О проведении реструктуризации задолженности по бюджетным кредитам, выданным из бюджета Забайкальского края бюджету муниципального района "Город Краснокаменск и Краснокаменский район" в соответствии с соглашениями  "О предоставлении бюджетного кредита"от 24 марта 2017 года № 1545, от 01 июня 2015 года № 1381)</w:t>
            </w:r>
          </w:p>
        </w:tc>
        <w:tc>
          <w:tcPr>
            <w:tcW w:w="1193"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color w:val="000000"/>
                <w:sz w:val="16"/>
                <w:szCs w:val="16"/>
                <w:lang w:eastAsia="en-US"/>
              </w:rPr>
            </w:pPr>
            <w:r w:rsidRPr="00591FFD">
              <w:rPr>
                <w:rFonts w:eastAsiaTheme="minorHAnsi"/>
                <w:color w:val="000000"/>
                <w:sz w:val="16"/>
                <w:szCs w:val="16"/>
                <w:lang w:eastAsia="en-US"/>
              </w:rPr>
              <w:t>5 899,9</w:t>
            </w:r>
          </w:p>
        </w:tc>
        <w:tc>
          <w:tcPr>
            <w:tcW w:w="1037"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color w:val="000000"/>
                <w:sz w:val="16"/>
                <w:szCs w:val="16"/>
                <w:lang w:eastAsia="en-US"/>
              </w:rPr>
            </w:pPr>
          </w:p>
        </w:tc>
        <w:tc>
          <w:tcPr>
            <w:tcW w:w="1022"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color w:val="000000"/>
                <w:sz w:val="16"/>
                <w:szCs w:val="16"/>
                <w:lang w:eastAsia="en-US"/>
              </w:rPr>
            </w:pPr>
          </w:p>
        </w:tc>
        <w:tc>
          <w:tcPr>
            <w:tcW w:w="1375"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color w:val="000000"/>
                <w:sz w:val="16"/>
                <w:szCs w:val="16"/>
                <w:lang w:eastAsia="en-US"/>
              </w:rPr>
            </w:pPr>
            <w:r w:rsidRPr="00591FFD">
              <w:rPr>
                <w:rFonts w:eastAsiaTheme="minorHAnsi"/>
                <w:color w:val="000000"/>
                <w:sz w:val="16"/>
                <w:szCs w:val="16"/>
                <w:lang w:eastAsia="en-US"/>
              </w:rPr>
              <w:t>655,6</w:t>
            </w:r>
          </w:p>
        </w:tc>
        <w:tc>
          <w:tcPr>
            <w:tcW w:w="1407" w:type="dxa"/>
            <w:tcBorders>
              <w:top w:val="single" w:sz="6" w:space="0" w:color="auto"/>
              <w:left w:val="single" w:sz="6" w:space="0" w:color="auto"/>
              <w:bottom w:val="single" w:sz="6" w:space="0" w:color="auto"/>
              <w:right w:val="single" w:sz="6" w:space="0" w:color="auto"/>
            </w:tcBorders>
          </w:tcPr>
          <w:p w:rsidR="00591FFD" w:rsidRPr="00591FFD" w:rsidRDefault="00591FFD">
            <w:pPr>
              <w:autoSpaceDE w:val="0"/>
              <w:autoSpaceDN w:val="0"/>
              <w:adjustRightInd w:val="0"/>
              <w:jc w:val="center"/>
              <w:rPr>
                <w:rFonts w:eastAsiaTheme="minorHAnsi"/>
                <w:color w:val="000000"/>
                <w:sz w:val="16"/>
                <w:szCs w:val="16"/>
                <w:lang w:eastAsia="en-US"/>
              </w:rPr>
            </w:pPr>
            <w:r w:rsidRPr="00591FFD">
              <w:rPr>
                <w:rFonts w:eastAsiaTheme="minorHAnsi"/>
                <w:color w:val="000000"/>
                <w:sz w:val="16"/>
                <w:szCs w:val="16"/>
                <w:lang w:eastAsia="en-US"/>
              </w:rPr>
              <w:t>5 244,3</w:t>
            </w:r>
          </w:p>
        </w:tc>
      </w:tr>
    </w:tbl>
    <w:p w:rsidR="00591FFD" w:rsidRDefault="00591FFD" w:rsidP="00591FFD">
      <w:pPr>
        <w:rPr>
          <w:sz w:val="16"/>
          <w:szCs w:val="16"/>
        </w:rPr>
      </w:pPr>
    </w:p>
    <w:p w:rsidR="00591FFD" w:rsidRPr="00591FFD" w:rsidRDefault="00591FFD" w:rsidP="00591FFD">
      <w:pPr>
        <w:rPr>
          <w:sz w:val="16"/>
          <w:szCs w:val="16"/>
        </w:rPr>
      </w:pPr>
    </w:p>
    <w:p w:rsidR="00D1436A" w:rsidRDefault="00D1436A" w:rsidP="00591FFD">
      <w:pPr>
        <w:rPr>
          <w:sz w:val="16"/>
          <w:szCs w:val="16"/>
        </w:rPr>
      </w:pPr>
    </w:p>
    <w:tbl>
      <w:tblPr>
        <w:tblW w:w="10280" w:type="dxa"/>
        <w:tblLayout w:type="fixed"/>
        <w:tblCellMar>
          <w:left w:w="30" w:type="dxa"/>
          <w:right w:w="30" w:type="dxa"/>
        </w:tblCellMar>
        <w:tblLook w:val="0000" w:firstRow="0" w:lastRow="0" w:firstColumn="0" w:lastColumn="0" w:noHBand="0" w:noVBand="0"/>
      </w:tblPr>
      <w:tblGrid>
        <w:gridCol w:w="454"/>
        <w:gridCol w:w="4963"/>
        <w:gridCol w:w="1063"/>
        <w:gridCol w:w="1654"/>
        <w:gridCol w:w="1166"/>
        <w:gridCol w:w="980"/>
      </w:tblGrid>
      <w:tr w:rsidR="005A141C" w:rsidRPr="005A141C" w:rsidTr="005A141C">
        <w:trPr>
          <w:trHeight w:val="283"/>
        </w:trPr>
        <w:tc>
          <w:tcPr>
            <w:tcW w:w="454" w:type="dxa"/>
            <w:tcBorders>
              <w:top w:val="nil"/>
              <w:left w:val="nil"/>
              <w:bottom w:val="nil"/>
              <w:right w:val="nil"/>
            </w:tcBorders>
            <w:shd w:val="solid" w:color="FFFFFF" w:fill="auto"/>
          </w:tcPr>
          <w:p w:rsidR="005A141C" w:rsidRPr="005A141C" w:rsidRDefault="005A141C">
            <w:pPr>
              <w:autoSpaceDE w:val="0"/>
              <w:autoSpaceDN w:val="0"/>
              <w:adjustRightInd w:val="0"/>
              <w:jc w:val="center"/>
              <w:rPr>
                <w:rFonts w:eastAsiaTheme="minorHAnsi"/>
                <w:color w:val="000000"/>
                <w:sz w:val="16"/>
                <w:szCs w:val="16"/>
                <w:lang w:eastAsia="en-US"/>
              </w:rPr>
            </w:pPr>
          </w:p>
        </w:tc>
        <w:tc>
          <w:tcPr>
            <w:tcW w:w="4963" w:type="dxa"/>
            <w:tcBorders>
              <w:top w:val="nil"/>
              <w:left w:val="nil"/>
              <w:bottom w:val="nil"/>
              <w:right w:val="nil"/>
            </w:tcBorders>
            <w:shd w:val="solid" w:color="FFFFFF" w:fill="auto"/>
          </w:tcPr>
          <w:p w:rsidR="005A141C" w:rsidRPr="005A141C" w:rsidRDefault="005A141C">
            <w:pPr>
              <w:autoSpaceDE w:val="0"/>
              <w:autoSpaceDN w:val="0"/>
              <w:adjustRightInd w:val="0"/>
              <w:rPr>
                <w:rFonts w:eastAsiaTheme="minorHAnsi"/>
                <w:color w:val="000000"/>
                <w:sz w:val="16"/>
                <w:szCs w:val="16"/>
                <w:lang w:eastAsia="en-US"/>
              </w:rPr>
            </w:pPr>
          </w:p>
        </w:tc>
        <w:tc>
          <w:tcPr>
            <w:tcW w:w="1063" w:type="dxa"/>
            <w:tcBorders>
              <w:top w:val="nil"/>
              <w:left w:val="nil"/>
              <w:bottom w:val="nil"/>
              <w:right w:val="nil"/>
            </w:tcBorders>
            <w:shd w:val="solid" w:color="FFFFFF" w:fill="auto"/>
          </w:tcPr>
          <w:p w:rsidR="005A141C" w:rsidRPr="005A141C" w:rsidRDefault="005A141C">
            <w:pPr>
              <w:autoSpaceDE w:val="0"/>
              <w:autoSpaceDN w:val="0"/>
              <w:adjustRightInd w:val="0"/>
              <w:jc w:val="right"/>
              <w:rPr>
                <w:rFonts w:eastAsiaTheme="minorHAnsi"/>
                <w:color w:val="000000"/>
                <w:sz w:val="16"/>
                <w:szCs w:val="16"/>
                <w:lang w:eastAsia="en-US"/>
              </w:rPr>
            </w:pPr>
          </w:p>
        </w:tc>
        <w:tc>
          <w:tcPr>
            <w:tcW w:w="3800" w:type="dxa"/>
            <w:gridSpan w:val="3"/>
            <w:tcBorders>
              <w:top w:val="nil"/>
              <w:left w:val="nil"/>
              <w:bottom w:val="nil"/>
              <w:right w:val="nil"/>
            </w:tcBorders>
            <w:shd w:val="solid" w:color="FFFFFF" w:fill="auto"/>
          </w:tcPr>
          <w:p w:rsidR="005A141C" w:rsidRPr="005A141C" w:rsidRDefault="005A141C">
            <w:pPr>
              <w:autoSpaceDE w:val="0"/>
              <w:autoSpaceDN w:val="0"/>
              <w:adjustRightInd w:val="0"/>
              <w:rPr>
                <w:rFonts w:eastAsiaTheme="minorHAnsi"/>
                <w:color w:val="000000"/>
                <w:sz w:val="16"/>
                <w:szCs w:val="16"/>
                <w:lang w:eastAsia="en-US"/>
              </w:rPr>
            </w:pPr>
            <w:r w:rsidRPr="005A141C">
              <w:rPr>
                <w:rFonts w:eastAsiaTheme="minorHAnsi"/>
                <w:color w:val="000000"/>
                <w:sz w:val="14"/>
                <w:szCs w:val="16"/>
                <w:lang w:eastAsia="en-US"/>
              </w:rPr>
              <w:t xml:space="preserve">Приложение  к проекту  решения Совета "Об исполнении бюджета  муниципального района "Город Краснокаменск и Краснокаменский район" Забайкальского края за  2020 год" </w:t>
            </w:r>
          </w:p>
        </w:tc>
      </w:tr>
      <w:tr w:rsidR="005A141C" w:rsidRPr="005A141C" w:rsidTr="005A141C">
        <w:trPr>
          <w:trHeight w:val="95"/>
        </w:trPr>
        <w:tc>
          <w:tcPr>
            <w:tcW w:w="10280" w:type="dxa"/>
            <w:gridSpan w:val="6"/>
            <w:tcBorders>
              <w:top w:val="nil"/>
              <w:left w:val="nil"/>
              <w:bottom w:val="nil"/>
              <w:right w:val="nil"/>
            </w:tcBorders>
            <w:shd w:val="solid" w:color="FFFFFF" w:fill="auto"/>
          </w:tcPr>
          <w:p w:rsidR="005A141C" w:rsidRPr="005A141C" w:rsidRDefault="005A141C">
            <w:pPr>
              <w:autoSpaceDE w:val="0"/>
              <w:autoSpaceDN w:val="0"/>
              <w:adjustRightInd w:val="0"/>
              <w:jc w:val="center"/>
              <w:rPr>
                <w:rFonts w:eastAsiaTheme="minorHAnsi"/>
                <w:bCs/>
                <w:color w:val="000000"/>
                <w:sz w:val="16"/>
                <w:szCs w:val="16"/>
                <w:lang w:eastAsia="en-US"/>
              </w:rPr>
            </w:pPr>
            <w:r w:rsidRPr="005A141C">
              <w:rPr>
                <w:rFonts w:eastAsiaTheme="minorHAnsi"/>
                <w:bCs/>
                <w:color w:val="000000"/>
                <w:sz w:val="16"/>
                <w:szCs w:val="16"/>
                <w:lang w:eastAsia="en-US"/>
              </w:rPr>
              <w:t>Объём   межбюджетных   трансфертов,   предоставленных   бюджетам   поселений   в 2020 году</w:t>
            </w:r>
          </w:p>
        </w:tc>
      </w:tr>
      <w:tr w:rsidR="005A141C" w:rsidRPr="005A141C" w:rsidTr="005A141C">
        <w:trPr>
          <w:trHeight w:val="322"/>
        </w:trPr>
        <w:tc>
          <w:tcPr>
            <w:tcW w:w="454" w:type="dxa"/>
            <w:tcBorders>
              <w:top w:val="nil"/>
              <w:left w:val="nil"/>
              <w:bottom w:val="nil"/>
              <w:right w:val="nil"/>
            </w:tcBorders>
            <w:shd w:val="solid" w:color="FFFFFF" w:fill="auto"/>
          </w:tcPr>
          <w:p w:rsidR="005A141C" w:rsidRPr="005A141C" w:rsidRDefault="005A141C">
            <w:pPr>
              <w:autoSpaceDE w:val="0"/>
              <w:autoSpaceDN w:val="0"/>
              <w:adjustRightInd w:val="0"/>
              <w:jc w:val="center"/>
              <w:rPr>
                <w:rFonts w:eastAsiaTheme="minorHAnsi"/>
                <w:color w:val="000000"/>
                <w:sz w:val="16"/>
                <w:szCs w:val="16"/>
                <w:lang w:eastAsia="en-US"/>
              </w:rPr>
            </w:pPr>
          </w:p>
        </w:tc>
        <w:tc>
          <w:tcPr>
            <w:tcW w:w="4963" w:type="dxa"/>
            <w:tcBorders>
              <w:top w:val="nil"/>
              <w:left w:val="nil"/>
              <w:bottom w:val="nil"/>
              <w:right w:val="nil"/>
            </w:tcBorders>
            <w:shd w:val="solid" w:color="FFFFFF" w:fill="auto"/>
          </w:tcPr>
          <w:p w:rsidR="005A141C" w:rsidRPr="005A141C" w:rsidRDefault="005A141C">
            <w:pPr>
              <w:autoSpaceDE w:val="0"/>
              <w:autoSpaceDN w:val="0"/>
              <w:adjustRightInd w:val="0"/>
              <w:rPr>
                <w:rFonts w:eastAsiaTheme="minorHAnsi"/>
                <w:color w:val="000000"/>
                <w:sz w:val="16"/>
                <w:szCs w:val="16"/>
                <w:lang w:eastAsia="en-US"/>
              </w:rPr>
            </w:pPr>
          </w:p>
        </w:tc>
        <w:tc>
          <w:tcPr>
            <w:tcW w:w="1063" w:type="dxa"/>
            <w:tcBorders>
              <w:top w:val="nil"/>
              <w:left w:val="nil"/>
              <w:bottom w:val="nil"/>
              <w:right w:val="nil"/>
            </w:tcBorders>
            <w:shd w:val="solid" w:color="FFFFFF" w:fill="auto"/>
          </w:tcPr>
          <w:p w:rsidR="005A141C" w:rsidRPr="005A141C" w:rsidRDefault="005A141C">
            <w:pPr>
              <w:autoSpaceDE w:val="0"/>
              <w:autoSpaceDN w:val="0"/>
              <w:adjustRightInd w:val="0"/>
              <w:jc w:val="center"/>
              <w:rPr>
                <w:rFonts w:eastAsiaTheme="minorHAnsi"/>
                <w:color w:val="000000"/>
                <w:sz w:val="16"/>
                <w:szCs w:val="16"/>
                <w:lang w:eastAsia="en-US"/>
              </w:rPr>
            </w:pPr>
          </w:p>
        </w:tc>
        <w:tc>
          <w:tcPr>
            <w:tcW w:w="1654" w:type="dxa"/>
            <w:tcBorders>
              <w:top w:val="nil"/>
              <w:left w:val="nil"/>
              <w:bottom w:val="nil"/>
              <w:right w:val="nil"/>
            </w:tcBorders>
            <w:shd w:val="solid" w:color="FFFFFF" w:fill="auto"/>
          </w:tcPr>
          <w:p w:rsidR="005A141C" w:rsidRPr="005A141C" w:rsidRDefault="005A141C">
            <w:pPr>
              <w:autoSpaceDE w:val="0"/>
              <w:autoSpaceDN w:val="0"/>
              <w:adjustRightInd w:val="0"/>
              <w:jc w:val="center"/>
              <w:rPr>
                <w:rFonts w:eastAsiaTheme="minorHAnsi"/>
                <w:color w:val="000000"/>
                <w:sz w:val="16"/>
                <w:szCs w:val="16"/>
                <w:lang w:eastAsia="en-US"/>
              </w:rPr>
            </w:pPr>
          </w:p>
        </w:tc>
        <w:tc>
          <w:tcPr>
            <w:tcW w:w="1166" w:type="dxa"/>
            <w:tcBorders>
              <w:top w:val="nil"/>
              <w:left w:val="nil"/>
              <w:bottom w:val="nil"/>
              <w:right w:val="nil"/>
            </w:tcBorders>
            <w:shd w:val="solid" w:color="FFFFFF" w:fill="auto"/>
          </w:tcPr>
          <w:p w:rsidR="005A141C" w:rsidRPr="005A141C" w:rsidRDefault="005A141C">
            <w:pPr>
              <w:autoSpaceDE w:val="0"/>
              <w:autoSpaceDN w:val="0"/>
              <w:adjustRightInd w:val="0"/>
              <w:jc w:val="center"/>
              <w:rPr>
                <w:rFonts w:eastAsiaTheme="minorHAnsi"/>
                <w:color w:val="000000"/>
                <w:sz w:val="16"/>
                <w:szCs w:val="16"/>
                <w:lang w:eastAsia="en-US"/>
              </w:rPr>
            </w:pPr>
          </w:p>
        </w:tc>
        <w:tc>
          <w:tcPr>
            <w:tcW w:w="980" w:type="dxa"/>
            <w:tcBorders>
              <w:top w:val="nil"/>
              <w:left w:val="nil"/>
              <w:bottom w:val="nil"/>
              <w:right w:val="nil"/>
            </w:tcBorders>
            <w:shd w:val="solid" w:color="FFFFFF" w:fill="auto"/>
          </w:tcPr>
          <w:p w:rsidR="005A141C" w:rsidRPr="005A141C" w:rsidRDefault="005A141C">
            <w:pPr>
              <w:autoSpaceDE w:val="0"/>
              <w:autoSpaceDN w:val="0"/>
              <w:adjustRightInd w:val="0"/>
              <w:jc w:val="center"/>
              <w:rPr>
                <w:rFonts w:eastAsiaTheme="minorHAnsi"/>
                <w:color w:val="000000"/>
                <w:sz w:val="16"/>
                <w:szCs w:val="16"/>
                <w:lang w:eastAsia="en-US"/>
              </w:rPr>
            </w:pPr>
            <w:r w:rsidRPr="005A141C">
              <w:rPr>
                <w:rFonts w:eastAsiaTheme="minorHAnsi"/>
                <w:color w:val="000000"/>
                <w:sz w:val="16"/>
                <w:szCs w:val="16"/>
                <w:lang w:eastAsia="en-US"/>
              </w:rPr>
              <w:t>тыс.руб</w:t>
            </w:r>
            <w:r>
              <w:rPr>
                <w:rFonts w:eastAsiaTheme="minorHAnsi"/>
                <w:color w:val="000000"/>
                <w:sz w:val="16"/>
                <w:szCs w:val="16"/>
                <w:lang w:eastAsia="en-US"/>
              </w:rPr>
              <w:t>.</w:t>
            </w:r>
          </w:p>
        </w:tc>
      </w:tr>
      <w:tr w:rsidR="005A141C" w:rsidRPr="005A141C" w:rsidTr="005A141C">
        <w:trPr>
          <w:trHeight w:val="80"/>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color w:val="000000"/>
                <w:sz w:val="16"/>
                <w:szCs w:val="16"/>
                <w:lang w:eastAsia="en-US"/>
              </w:rPr>
            </w:pP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color w:val="000000"/>
                <w:sz w:val="16"/>
                <w:szCs w:val="16"/>
                <w:lang w:eastAsia="en-US"/>
              </w:rPr>
            </w:pP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color w:val="000000"/>
                <w:sz w:val="16"/>
                <w:szCs w:val="16"/>
                <w:lang w:eastAsia="en-US"/>
              </w:rPr>
            </w:pPr>
            <w:r w:rsidRPr="005A141C">
              <w:rPr>
                <w:rFonts w:eastAsiaTheme="minorHAnsi"/>
                <w:color w:val="000000"/>
                <w:sz w:val="16"/>
                <w:szCs w:val="16"/>
                <w:lang w:eastAsia="en-US"/>
              </w:rPr>
              <w:t>Утверждено в бюджете на 2020 год</w:t>
            </w:r>
          </w:p>
        </w:tc>
        <w:tc>
          <w:tcPr>
            <w:tcW w:w="16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color w:val="000000"/>
                <w:sz w:val="16"/>
                <w:szCs w:val="16"/>
                <w:lang w:eastAsia="en-US"/>
              </w:rPr>
            </w:pPr>
            <w:r w:rsidRPr="005A141C">
              <w:rPr>
                <w:rFonts w:eastAsiaTheme="minorHAnsi"/>
                <w:color w:val="000000"/>
                <w:sz w:val="16"/>
                <w:szCs w:val="16"/>
                <w:lang w:eastAsia="en-US"/>
              </w:rPr>
              <w:t>Утверждено сводной бюджетной росписью на 2020 год</w:t>
            </w:r>
          </w:p>
        </w:tc>
        <w:tc>
          <w:tcPr>
            <w:tcW w:w="1166"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color w:val="000000"/>
                <w:sz w:val="16"/>
                <w:szCs w:val="16"/>
                <w:lang w:eastAsia="en-US"/>
              </w:rPr>
            </w:pPr>
            <w:r w:rsidRPr="005A141C">
              <w:rPr>
                <w:rFonts w:eastAsiaTheme="minorHAnsi"/>
                <w:color w:val="000000"/>
                <w:sz w:val="16"/>
                <w:szCs w:val="16"/>
                <w:lang w:eastAsia="en-US"/>
              </w:rPr>
              <w:t>Исполнено за 2020 год</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color w:val="000000"/>
                <w:sz w:val="16"/>
                <w:szCs w:val="16"/>
                <w:lang w:eastAsia="en-US"/>
              </w:rPr>
            </w:pPr>
            <w:r w:rsidRPr="005A141C">
              <w:rPr>
                <w:rFonts w:eastAsiaTheme="minorHAnsi"/>
                <w:color w:val="000000"/>
                <w:sz w:val="16"/>
                <w:szCs w:val="16"/>
                <w:lang w:eastAsia="en-US"/>
              </w:rPr>
              <w:t>Процент исполнения (%)</w:t>
            </w:r>
          </w:p>
        </w:tc>
      </w:tr>
      <w:tr w:rsidR="005A141C" w:rsidRPr="005A141C" w:rsidTr="005A141C">
        <w:trPr>
          <w:trHeight w:val="96"/>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bCs/>
                <w:color w:val="000000"/>
                <w:sz w:val="16"/>
                <w:szCs w:val="16"/>
                <w:lang w:eastAsia="en-US"/>
              </w:rPr>
            </w:pPr>
            <w:r w:rsidRPr="005A141C">
              <w:rPr>
                <w:rFonts w:eastAsiaTheme="minorHAnsi"/>
                <w:bCs/>
                <w:color w:val="000000"/>
                <w:sz w:val="16"/>
                <w:szCs w:val="16"/>
                <w:lang w:eastAsia="en-US"/>
              </w:rPr>
              <w:t>1</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bCs/>
                <w:color w:val="000000"/>
                <w:sz w:val="16"/>
                <w:szCs w:val="16"/>
                <w:lang w:eastAsia="en-US"/>
              </w:rPr>
            </w:pPr>
            <w:r w:rsidRPr="005A141C">
              <w:rPr>
                <w:rFonts w:eastAsiaTheme="minorHAnsi"/>
                <w:bCs/>
                <w:color w:val="000000"/>
                <w:sz w:val="16"/>
                <w:szCs w:val="16"/>
                <w:lang w:eastAsia="en-US"/>
              </w:rPr>
              <w:t>Дотации на выравнивание бюджетной обеспеченности субъектов Российской Федерации и муниципальных образований</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20 424,0 </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20 424,0 </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20 424,0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100,0</w:t>
            </w:r>
          </w:p>
        </w:tc>
      </w:tr>
      <w:tr w:rsidR="005A141C" w:rsidRPr="005A141C" w:rsidTr="005A141C">
        <w:trPr>
          <w:trHeight w:val="365"/>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lastRenderedPageBreak/>
              <w:t>1.1</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Дотации на выравнивание бюджетной обеспеченности из бюджета Забайкальского края</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8 622,0 </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8 622,0 </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8 622,0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100,0</w:t>
            </w:r>
          </w:p>
        </w:tc>
      </w:tr>
      <w:tr w:rsidR="005A141C" w:rsidRPr="005A141C" w:rsidTr="005A141C">
        <w:trPr>
          <w:trHeight w:val="365"/>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t>1.2.</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Дотации на выравнивание бюджетной обеспеченности из бюджета района</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11 802,0 </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11 802,0 </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11 802,0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100,0</w:t>
            </w:r>
          </w:p>
        </w:tc>
      </w:tr>
      <w:tr w:rsidR="005A141C" w:rsidRPr="005A141C" w:rsidTr="005A141C">
        <w:trPr>
          <w:trHeight w:val="226"/>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bCs/>
                <w:color w:val="000000"/>
                <w:sz w:val="16"/>
                <w:szCs w:val="16"/>
                <w:lang w:eastAsia="en-US"/>
              </w:rPr>
            </w:pPr>
            <w:r w:rsidRPr="005A141C">
              <w:rPr>
                <w:rFonts w:eastAsiaTheme="minorHAnsi"/>
                <w:bCs/>
                <w:color w:val="000000"/>
                <w:sz w:val="16"/>
                <w:szCs w:val="16"/>
                <w:lang w:eastAsia="en-US"/>
              </w:rPr>
              <w:t>2</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bCs/>
                <w:color w:val="000000"/>
                <w:sz w:val="16"/>
                <w:szCs w:val="16"/>
                <w:lang w:eastAsia="en-US"/>
              </w:rPr>
            </w:pPr>
            <w:r w:rsidRPr="005A141C">
              <w:rPr>
                <w:rFonts w:eastAsiaTheme="minorHAnsi"/>
                <w:bCs/>
                <w:color w:val="000000"/>
                <w:sz w:val="16"/>
                <w:szCs w:val="16"/>
                <w:lang w:eastAsia="en-US"/>
              </w:rPr>
              <w:t>Субсидии</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68 061,8 </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68 416,0 </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68 416,0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100,0</w:t>
            </w:r>
          </w:p>
        </w:tc>
      </w:tr>
      <w:tr w:rsidR="005A141C" w:rsidRPr="005A141C" w:rsidTr="005A141C">
        <w:trPr>
          <w:trHeight w:val="550"/>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t>2.1.</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Субсидии на обеспечение развития и укрепления материально-технической базы муниципальных домов культуры в населённых пунктах с числом жителей до 50 тысяч человек</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562,3 </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562,4 </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562,4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100,0</w:t>
            </w:r>
          </w:p>
        </w:tc>
      </w:tr>
      <w:tr w:rsidR="005A141C" w:rsidRPr="005A141C" w:rsidTr="005A141C">
        <w:trPr>
          <w:trHeight w:val="80"/>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t>2.2.</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Субсидия на поддержку формирования современной городской среды</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31 575,7</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31 575,7 </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31 575,7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100,0</w:t>
            </w:r>
          </w:p>
        </w:tc>
      </w:tr>
      <w:tr w:rsidR="005A141C" w:rsidRPr="005A141C" w:rsidTr="005A141C">
        <w:trPr>
          <w:trHeight w:val="312"/>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t>2.3.</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127,9</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1 028,2 </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1 028,2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100,0</w:t>
            </w:r>
          </w:p>
        </w:tc>
      </w:tr>
      <w:tr w:rsidR="005A141C" w:rsidRPr="005A141C" w:rsidTr="005A141C">
        <w:trPr>
          <w:trHeight w:val="914"/>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t>2.4.</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Субсидии, выделяемые в 2020 году из бюджета Забайкальского края бюджетам муниципальных районов и городских округов Забайкальского края на модернизацию объектов теплоэнергетики и капитальный ремонт объектов коммунальной инфраструктуры, находящихся в муниципальной собственности</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3 877,7</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3 877,7 </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3 877,7</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100,0</w:t>
            </w:r>
          </w:p>
        </w:tc>
      </w:tr>
      <w:tr w:rsidR="005A141C" w:rsidRPr="005A141C" w:rsidTr="005A141C">
        <w:trPr>
          <w:trHeight w:val="365"/>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t>2.5.</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Субсидия по государственной поддержке малого и среднего предпринимательства в субъектах Российской Федерации</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1 766,0</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627,9 </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627,9</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100,0</w:t>
            </w:r>
          </w:p>
        </w:tc>
      </w:tr>
      <w:tr w:rsidR="005A141C" w:rsidRPr="005A141C" w:rsidTr="005A141C">
        <w:trPr>
          <w:trHeight w:val="732"/>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t>2.6.</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Субсидия на развитие социальной инфраструктуры городского поселения "Город Краснокаменск и Краснокаменский район" и муниципального района "Город Краснокаменск и Краснокаменский район"</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29 000,0</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29 591,8</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29 591,8</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100,0</w:t>
            </w:r>
          </w:p>
        </w:tc>
      </w:tr>
      <w:tr w:rsidR="005A141C" w:rsidRPr="005A141C" w:rsidTr="005A141C">
        <w:trPr>
          <w:trHeight w:val="732"/>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t>2.7.</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Субсидии, выделяемые в 2020 году из бюджета Забайкальского края бюджетам муниципальных районов и городских округов Забайкальского края на реализацию мероприятий по ликвидации мест несанкционированного размещения отходов</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1 152,2</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1 152,3</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1 152,3</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100,0</w:t>
            </w:r>
          </w:p>
        </w:tc>
      </w:tr>
      <w:tr w:rsidR="005A141C" w:rsidRPr="005A141C" w:rsidTr="005A141C">
        <w:trPr>
          <w:trHeight w:val="226"/>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bCs/>
                <w:color w:val="000000"/>
                <w:sz w:val="16"/>
                <w:szCs w:val="16"/>
                <w:lang w:eastAsia="en-US"/>
              </w:rPr>
            </w:pPr>
            <w:r w:rsidRPr="005A141C">
              <w:rPr>
                <w:rFonts w:eastAsiaTheme="minorHAnsi"/>
                <w:bCs/>
                <w:color w:val="000000"/>
                <w:sz w:val="16"/>
                <w:szCs w:val="16"/>
                <w:lang w:eastAsia="en-US"/>
              </w:rPr>
              <w:t>3</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bCs/>
                <w:color w:val="000000"/>
                <w:sz w:val="16"/>
                <w:szCs w:val="16"/>
                <w:lang w:eastAsia="en-US"/>
              </w:rPr>
            </w:pPr>
            <w:r w:rsidRPr="005A141C">
              <w:rPr>
                <w:rFonts w:eastAsiaTheme="minorHAnsi"/>
                <w:bCs/>
                <w:color w:val="000000"/>
                <w:sz w:val="16"/>
                <w:szCs w:val="16"/>
                <w:lang w:eastAsia="en-US"/>
              </w:rPr>
              <w:t>Субвенции</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23,7   </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23,7   </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23,7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100,0   </w:t>
            </w:r>
          </w:p>
        </w:tc>
      </w:tr>
      <w:tr w:rsidR="005A141C" w:rsidRPr="005A141C" w:rsidTr="005A141C">
        <w:trPr>
          <w:trHeight w:val="365"/>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t>3.1.</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Осуществление государственного полномочия по созданию административных комиссий в Забайкальском крае</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23,7 </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23,7 </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 xml:space="preserve">                      23,7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100,0</w:t>
            </w:r>
          </w:p>
        </w:tc>
      </w:tr>
      <w:tr w:rsidR="005A141C" w:rsidRPr="005A141C" w:rsidTr="005A141C">
        <w:trPr>
          <w:trHeight w:val="226"/>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bCs/>
                <w:color w:val="000000"/>
                <w:sz w:val="16"/>
                <w:szCs w:val="16"/>
                <w:lang w:eastAsia="en-US"/>
              </w:rPr>
            </w:pPr>
            <w:r w:rsidRPr="005A141C">
              <w:rPr>
                <w:rFonts w:eastAsiaTheme="minorHAnsi"/>
                <w:bCs/>
                <w:color w:val="000000"/>
                <w:sz w:val="16"/>
                <w:szCs w:val="16"/>
                <w:lang w:eastAsia="en-US"/>
              </w:rPr>
              <w:t>4</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bCs/>
                <w:color w:val="000000"/>
                <w:sz w:val="16"/>
                <w:szCs w:val="16"/>
                <w:lang w:eastAsia="en-US"/>
              </w:rPr>
            </w:pPr>
            <w:r w:rsidRPr="005A141C">
              <w:rPr>
                <w:rFonts w:eastAsiaTheme="minorHAnsi"/>
                <w:bCs/>
                <w:color w:val="000000"/>
                <w:sz w:val="16"/>
                <w:szCs w:val="16"/>
                <w:lang w:eastAsia="en-US"/>
              </w:rPr>
              <w:t>Иные межбюджетные трансферты</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65 460,8 </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68 506,7 </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68 441,6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99,9</w:t>
            </w:r>
          </w:p>
        </w:tc>
      </w:tr>
      <w:tr w:rsidR="005A141C" w:rsidRPr="005A141C" w:rsidTr="005A141C">
        <w:trPr>
          <w:trHeight w:val="365"/>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t>4.1.</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Иные межбюджетные трансферты на обеспечение поддержки бюджетов сельских поселений</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5 390,2</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8 138,2</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8 073,1</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99,2</w:t>
            </w:r>
          </w:p>
        </w:tc>
      </w:tr>
      <w:tr w:rsidR="005A141C" w:rsidRPr="005A141C" w:rsidTr="005A141C">
        <w:trPr>
          <w:trHeight w:val="550"/>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t>4.2.</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Иные межбюджетные трансферты на осуществление части полномочий по решению местного значения муниципального района  при их передаче на уровень поселений</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1 298,8</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1 298,8</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1 298,8</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100,0</w:t>
            </w:r>
          </w:p>
        </w:tc>
      </w:tr>
      <w:tr w:rsidR="005A141C" w:rsidRPr="005A141C" w:rsidTr="005A141C">
        <w:trPr>
          <w:trHeight w:val="365"/>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t>4.3.</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Иные межбюджетные трансферты на выравнивание бюджетной обеспеченности  поселений</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39 997,3</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39 997,3</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39 997,3</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100,0</w:t>
            </w:r>
          </w:p>
        </w:tc>
      </w:tr>
      <w:tr w:rsidR="005A141C" w:rsidRPr="005A141C" w:rsidTr="005A141C">
        <w:trPr>
          <w:trHeight w:val="408"/>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t>4.4.</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Иные межбюджетные трансферты по реализации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 -  текущий ремонт автомобильных дорог</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18 774,5</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18 774,5</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18 774,5</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100,0</w:t>
            </w:r>
          </w:p>
        </w:tc>
      </w:tr>
      <w:tr w:rsidR="005A141C" w:rsidRPr="005A141C" w:rsidTr="005A141C">
        <w:trPr>
          <w:trHeight w:val="550"/>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i/>
                <w:iCs/>
                <w:color w:val="000000"/>
                <w:sz w:val="16"/>
                <w:szCs w:val="16"/>
                <w:lang w:eastAsia="en-US"/>
              </w:rPr>
            </w:pPr>
            <w:r w:rsidRPr="005A141C">
              <w:rPr>
                <w:rFonts w:eastAsiaTheme="minorHAnsi"/>
                <w:i/>
                <w:iCs/>
                <w:color w:val="000000"/>
                <w:sz w:val="16"/>
                <w:szCs w:val="16"/>
                <w:lang w:eastAsia="en-US"/>
              </w:rPr>
              <w:t>4.5.</w:t>
            </w: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i/>
                <w:iCs/>
                <w:color w:val="000000"/>
                <w:sz w:val="16"/>
                <w:szCs w:val="16"/>
                <w:lang w:eastAsia="en-US"/>
              </w:rPr>
            </w:pPr>
            <w:r w:rsidRPr="005A141C">
              <w:rPr>
                <w:rFonts w:eastAsiaTheme="minorHAnsi"/>
                <w:i/>
                <w:iCs/>
                <w:color w:val="000000"/>
                <w:sz w:val="16"/>
                <w:szCs w:val="16"/>
                <w:lang w:eastAsia="en-US"/>
              </w:rPr>
              <w:t xml:space="preserve"> 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1063"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0,0</w:t>
            </w:r>
          </w:p>
        </w:tc>
        <w:tc>
          <w:tcPr>
            <w:tcW w:w="1654"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297,9</w:t>
            </w:r>
          </w:p>
        </w:tc>
        <w:tc>
          <w:tcPr>
            <w:tcW w:w="1166" w:type="dxa"/>
            <w:tcBorders>
              <w:top w:val="single" w:sz="6" w:space="0" w:color="auto"/>
              <w:left w:val="single" w:sz="6" w:space="0" w:color="auto"/>
              <w:bottom w:val="single" w:sz="6" w:space="0" w:color="auto"/>
              <w:right w:val="single" w:sz="6" w:space="0" w:color="auto"/>
            </w:tcBorders>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297,9</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i/>
                <w:iCs/>
                <w:color w:val="000000"/>
                <w:sz w:val="16"/>
                <w:szCs w:val="16"/>
                <w:lang w:eastAsia="en-US"/>
              </w:rPr>
            </w:pPr>
            <w:r w:rsidRPr="005A141C">
              <w:rPr>
                <w:rFonts w:eastAsiaTheme="minorHAnsi"/>
                <w:i/>
                <w:iCs/>
                <w:color w:val="000000"/>
                <w:sz w:val="16"/>
                <w:szCs w:val="16"/>
                <w:lang w:eastAsia="en-US"/>
              </w:rPr>
              <w:t>100,0</w:t>
            </w:r>
          </w:p>
        </w:tc>
      </w:tr>
      <w:tr w:rsidR="005A141C" w:rsidRPr="005A141C" w:rsidTr="005A141C">
        <w:trPr>
          <w:trHeight w:val="226"/>
        </w:trPr>
        <w:tc>
          <w:tcPr>
            <w:tcW w:w="4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center"/>
              <w:rPr>
                <w:rFonts w:eastAsiaTheme="minorHAnsi"/>
                <w:bCs/>
                <w:color w:val="000000"/>
                <w:sz w:val="16"/>
                <w:szCs w:val="16"/>
                <w:lang w:eastAsia="en-US"/>
              </w:rPr>
            </w:pPr>
          </w:p>
        </w:tc>
        <w:tc>
          <w:tcPr>
            <w:tcW w:w="49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rPr>
                <w:rFonts w:eastAsiaTheme="minorHAnsi"/>
                <w:bCs/>
                <w:color w:val="000000"/>
                <w:sz w:val="16"/>
                <w:szCs w:val="16"/>
                <w:lang w:eastAsia="en-US"/>
              </w:rPr>
            </w:pPr>
            <w:r w:rsidRPr="005A141C">
              <w:rPr>
                <w:rFonts w:eastAsiaTheme="minorHAnsi"/>
                <w:bCs/>
                <w:color w:val="000000"/>
                <w:sz w:val="16"/>
                <w:szCs w:val="16"/>
                <w:lang w:eastAsia="en-US"/>
              </w:rPr>
              <w:t>ИТОГО:</w:t>
            </w:r>
          </w:p>
        </w:tc>
        <w:tc>
          <w:tcPr>
            <w:tcW w:w="1063"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153 970,3 </w:t>
            </w:r>
          </w:p>
        </w:tc>
        <w:tc>
          <w:tcPr>
            <w:tcW w:w="1654"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157 370,4 </w:t>
            </w:r>
          </w:p>
        </w:tc>
        <w:tc>
          <w:tcPr>
            <w:tcW w:w="1166"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 xml:space="preserve">    157 305,3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5A141C" w:rsidRPr="005A141C" w:rsidRDefault="005A141C">
            <w:pPr>
              <w:autoSpaceDE w:val="0"/>
              <w:autoSpaceDN w:val="0"/>
              <w:adjustRightInd w:val="0"/>
              <w:jc w:val="right"/>
              <w:rPr>
                <w:rFonts w:eastAsiaTheme="minorHAnsi"/>
                <w:bCs/>
                <w:color w:val="000000"/>
                <w:sz w:val="16"/>
                <w:szCs w:val="16"/>
                <w:lang w:eastAsia="en-US"/>
              </w:rPr>
            </w:pPr>
            <w:r w:rsidRPr="005A141C">
              <w:rPr>
                <w:rFonts w:eastAsiaTheme="minorHAnsi"/>
                <w:bCs/>
                <w:color w:val="000000"/>
                <w:sz w:val="16"/>
                <w:szCs w:val="16"/>
                <w:lang w:eastAsia="en-US"/>
              </w:rPr>
              <w:t>100,0</w:t>
            </w:r>
          </w:p>
        </w:tc>
      </w:tr>
    </w:tbl>
    <w:p w:rsidR="00591FFD" w:rsidRDefault="00591FFD" w:rsidP="00591FFD">
      <w:pPr>
        <w:rPr>
          <w:sz w:val="16"/>
          <w:szCs w:val="16"/>
        </w:rPr>
      </w:pPr>
    </w:p>
    <w:p w:rsidR="00591FFD" w:rsidRDefault="00591FFD" w:rsidP="00591FFD">
      <w:pPr>
        <w:rPr>
          <w:sz w:val="16"/>
          <w:szCs w:val="16"/>
        </w:rPr>
      </w:pPr>
    </w:p>
    <w:tbl>
      <w:tblPr>
        <w:tblW w:w="10363" w:type="dxa"/>
        <w:tblInd w:w="93" w:type="dxa"/>
        <w:tblLook w:val="04A0" w:firstRow="1" w:lastRow="0" w:firstColumn="1" w:lastColumn="0" w:noHBand="0" w:noVBand="1"/>
      </w:tblPr>
      <w:tblGrid>
        <w:gridCol w:w="516"/>
        <w:gridCol w:w="1748"/>
        <w:gridCol w:w="1402"/>
        <w:gridCol w:w="1575"/>
        <w:gridCol w:w="992"/>
        <w:gridCol w:w="1134"/>
        <w:gridCol w:w="2996"/>
      </w:tblGrid>
      <w:tr w:rsidR="00591FFD" w:rsidRPr="00591FFD" w:rsidTr="00591FFD">
        <w:trPr>
          <w:trHeight w:val="255"/>
        </w:trPr>
        <w:tc>
          <w:tcPr>
            <w:tcW w:w="516" w:type="dxa"/>
            <w:tcBorders>
              <w:top w:val="nil"/>
              <w:left w:val="nil"/>
              <w:bottom w:val="nil"/>
              <w:right w:val="nil"/>
            </w:tcBorders>
            <w:shd w:val="clear" w:color="auto" w:fill="auto"/>
            <w:noWrap/>
            <w:vAlign w:val="bottom"/>
            <w:hideMark/>
          </w:tcPr>
          <w:p w:rsidR="00591FFD" w:rsidRPr="00591FFD" w:rsidRDefault="00591FFD" w:rsidP="00591FFD">
            <w:pPr>
              <w:rPr>
                <w:sz w:val="20"/>
                <w:szCs w:val="20"/>
              </w:rPr>
            </w:pPr>
          </w:p>
        </w:tc>
        <w:tc>
          <w:tcPr>
            <w:tcW w:w="1748" w:type="dxa"/>
            <w:tcBorders>
              <w:top w:val="nil"/>
              <w:left w:val="nil"/>
              <w:bottom w:val="nil"/>
              <w:right w:val="nil"/>
            </w:tcBorders>
            <w:shd w:val="clear" w:color="auto" w:fill="auto"/>
            <w:noWrap/>
            <w:vAlign w:val="bottom"/>
            <w:hideMark/>
          </w:tcPr>
          <w:p w:rsidR="00591FFD" w:rsidRPr="00591FFD" w:rsidRDefault="00591FFD" w:rsidP="00591FFD">
            <w:pPr>
              <w:rPr>
                <w:sz w:val="20"/>
                <w:szCs w:val="20"/>
              </w:rPr>
            </w:pPr>
          </w:p>
        </w:tc>
        <w:tc>
          <w:tcPr>
            <w:tcW w:w="1402" w:type="dxa"/>
            <w:tcBorders>
              <w:top w:val="nil"/>
              <w:left w:val="nil"/>
              <w:bottom w:val="nil"/>
              <w:right w:val="nil"/>
            </w:tcBorders>
            <w:shd w:val="clear" w:color="auto" w:fill="auto"/>
            <w:noWrap/>
            <w:vAlign w:val="bottom"/>
            <w:hideMark/>
          </w:tcPr>
          <w:p w:rsidR="00591FFD" w:rsidRPr="00591FFD" w:rsidRDefault="00591FFD" w:rsidP="00591FFD">
            <w:pPr>
              <w:rPr>
                <w:sz w:val="20"/>
                <w:szCs w:val="20"/>
              </w:rPr>
            </w:pPr>
          </w:p>
        </w:tc>
        <w:tc>
          <w:tcPr>
            <w:tcW w:w="1575" w:type="dxa"/>
            <w:tcBorders>
              <w:top w:val="nil"/>
              <w:left w:val="nil"/>
              <w:bottom w:val="nil"/>
              <w:right w:val="nil"/>
            </w:tcBorders>
            <w:shd w:val="clear" w:color="auto" w:fill="auto"/>
            <w:noWrap/>
            <w:vAlign w:val="bottom"/>
            <w:hideMark/>
          </w:tcPr>
          <w:p w:rsidR="00591FFD" w:rsidRPr="00591FFD" w:rsidRDefault="00591FFD" w:rsidP="00591FFD">
            <w:pPr>
              <w:rPr>
                <w:sz w:val="20"/>
                <w:szCs w:val="20"/>
              </w:rPr>
            </w:pPr>
          </w:p>
        </w:tc>
        <w:tc>
          <w:tcPr>
            <w:tcW w:w="5122" w:type="dxa"/>
            <w:gridSpan w:val="3"/>
            <w:tcBorders>
              <w:top w:val="nil"/>
              <w:left w:val="nil"/>
              <w:bottom w:val="nil"/>
              <w:right w:val="nil"/>
            </w:tcBorders>
            <w:shd w:val="clear" w:color="auto" w:fill="auto"/>
            <w:noWrap/>
            <w:vAlign w:val="bottom"/>
            <w:hideMark/>
          </w:tcPr>
          <w:p w:rsidR="00591FFD" w:rsidRPr="00591FFD" w:rsidRDefault="00591FFD" w:rsidP="00591FFD">
            <w:pPr>
              <w:rPr>
                <w:sz w:val="16"/>
                <w:szCs w:val="16"/>
              </w:rPr>
            </w:pPr>
            <w:r w:rsidRPr="00591FFD">
              <w:rPr>
                <w:sz w:val="14"/>
                <w:szCs w:val="16"/>
              </w:rPr>
              <w:t>В Совет муниципального района "Город Краснокаменск и Краснокаменский район"</w:t>
            </w:r>
          </w:p>
        </w:tc>
      </w:tr>
      <w:tr w:rsidR="00591FFD" w:rsidRPr="00591FFD" w:rsidTr="00591FFD">
        <w:trPr>
          <w:trHeight w:val="255"/>
        </w:trPr>
        <w:tc>
          <w:tcPr>
            <w:tcW w:w="516" w:type="dxa"/>
            <w:tcBorders>
              <w:top w:val="nil"/>
              <w:left w:val="nil"/>
              <w:bottom w:val="nil"/>
              <w:right w:val="nil"/>
            </w:tcBorders>
            <w:shd w:val="clear" w:color="auto" w:fill="auto"/>
            <w:noWrap/>
            <w:vAlign w:val="bottom"/>
            <w:hideMark/>
          </w:tcPr>
          <w:p w:rsidR="00591FFD" w:rsidRPr="00591FFD" w:rsidRDefault="00591FFD" w:rsidP="00591FFD">
            <w:pPr>
              <w:rPr>
                <w:sz w:val="20"/>
                <w:szCs w:val="20"/>
              </w:rPr>
            </w:pPr>
          </w:p>
        </w:tc>
        <w:tc>
          <w:tcPr>
            <w:tcW w:w="1748" w:type="dxa"/>
            <w:tcBorders>
              <w:top w:val="nil"/>
              <w:left w:val="nil"/>
              <w:bottom w:val="nil"/>
              <w:right w:val="nil"/>
            </w:tcBorders>
            <w:shd w:val="clear" w:color="auto" w:fill="auto"/>
            <w:noWrap/>
            <w:vAlign w:val="bottom"/>
            <w:hideMark/>
          </w:tcPr>
          <w:p w:rsidR="00591FFD" w:rsidRPr="00591FFD" w:rsidRDefault="00591FFD" w:rsidP="00591FFD">
            <w:pPr>
              <w:rPr>
                <w:sz w:val="20"/>
                <w:szCs w:val="20"/>
              </w:rPr>
            </w:pPr>
          </w:p>
        </w:tc>
        <w:tc>
          <w:tcPr>
            <w:tcW w:w="1402" w:type="dxa"/>
            <w:tcBorders>
              <w:top w:val="nil"/>
              <w:left w:val="nil"/>
              <w:bottom w:val="nil"/>
              <w:right w:val="nil"/>
            </w:tcBorders>
            <w:shd w:val="clear" w:color="auto" w:fill="auto"/>
            <w:noWrap/>
            <w:vAlign w:val="bottom"/>
            <w:hideMark/>
          </w:tcPr>
          <w:p w:rsidR="00591FFD" w:rsidRPr="00591FFD" w:rsidRDefault="00591FFD" w:rsidP="00591FFD">
            <w:pPr>
              <w:rPr>
                <w:sz w:val="20"/>
                <w:szCs w:val="20"/>
              </w:rPr>
            </w:pPr>
          </w:p>
        </w:tc>
        <w:tc>
          <w:tcPr>
            <w:tcW w:w="1575" w:type="dxa"/>
            <w:tcBorders>
              <w:top w:val="nil"/>
              <w:left w:val="nil"/>
              <w:bottom w:val="nil"/>
              <w:right w:val="nil"/>
            </w:tcBorders>
            <w:shd w:val="clear" w:color="auto" w:fill="auto"/>
            <w:noWrap/>
            <w:vAlign w:val="bottom"/>
            <w:hideMark/>
          </w:tcPr>
          <w:p w:rsidR="00591FFD" w:rsidRPr="00591FFD" w:rsidRDefault="00591FFD" w:rsidP="00591FFD">
            <w:pPr>
              <w:rPr>
                <w:sz w:val="20"/>
                <w:szCs w:val="20"/>
              </w:rPr>
            </w:pPr>
          </w:p>
        </w:tc>
        <w:tc>
          <w:tcPr>
            <w:tcW w:w="992" w:type="dxa"/>
            <w:tcBorders>
              <w:top w:val="nil"/>
              <w:left w:val="nil"/>
              <w:bottom w:val="nil"/>
              <w:right w:val="nil"/>
            </w:tcBorders>
            <w:shd w:val="clear" w:color="auto" w:fill="auto"/>
            <w:noWrap/>
            <w:vAlign w:val="bottom"/>
            <w:hideMark/>
          </w:tcPr>
          <w:p w:rsidR="00591FFD" w:rsidRPr="00591FFD" w:rsidRDefault="00591FFD" w:rsidP="00591FFD">
            <w:pPr>
              <w:rPr>
                <w:sz w:val="20"/>
                <w:szCs w:val="20"/>
              </w:rPr>
            </w:pPr>
          </w:p>
        </w:tc>
        <w:tc>
          <w:tcPr>
            <w:tcW w:w="1134" w:type="dxa"/>
            <w:tcBorders>
              <w:top w:val="nil"/>
              <w:left w:val="nil"/>
              <w:bottom w:val="nil"/>
              <w:right w:val="nil"/>
            </w:tcBorders>
            <w:shd w:val="clear" w:color="auto" w:fill="auto"/>
            <w:noWrap/>
            <w:vAlign w:val="bottom"/>
            <w:hideMark/>
          </w:tcPr>
          <w:p w:rsidR="00591FFD" w:rsidRPr="00591FFD" w:rsidRDefault="00591FFD" w:rsidP="00591FFD">
            <w:pPr>
              <w:rPr>
                <w:sz w:val="20"/>
                <w:szCs w:val="20"/>
              </w:rPr>
            </w:pPr>
          </w:p>
        </w:tc>
        <w:tc>
          <w:tcPr>
            <w:tcW w:w="2996" w:type="dxa"/>
            <w:tcBorders>
              <w:top w:val="nil"/>
              <w:left w:val="nil"/>
              <w:bottom w:val="nil"/>
              <w:right w:val="nil"/>
            </w:tcBorders>
            <w:shd w:val="clear" w:color="auto" w:fill="auto"/>
            <w:noWrap/>
            <w:vAlign w:val="bottom"/>
            <w:hideMark/>
          </w:tcPr>
          <w:p w:rsidR="00591FFD" w:rsidRPr="00591FFD" w:rsidRDefault="00591FFD" w:rsidP="00591FFD">
            <w:pPr>
              <w:rPr>
                <w:sz w:val="20"/>
                <w:szCs w:val="20"/>
              </w:rPr>
            </w:pPr>
          </w:p>
        </w:tc>
      </w:tr>
      <w:tr w:rsidR="00591FFD" w:rsidRPr="00591FFD" w:rsidTr="005A141C">
        <w:trPr>
          <w:trHeight w:val="95"/>
        </w:trPr>
        <w:tc>
          <w:tcPr>
            <w:tcW w:w="516" w:type="dxa"/>
            <w:tcBorders>
              <w:top w:val="nil"/>
              <w:left w:val="nil"/>
              <w:bottom w:val="nil"/>
              <w:right w:val="nil"/>
            </w:tcBorders>
            <w:shd w:val="clear" w:color="auto" w:fill="auto"/>
            <w:noWrap/>
            <w:vAlign w:val="bottom"/>
            <w:hideMark/>
          </w:tcPr>
          <w:p w:rsidR="00591FFD" w:rsidRPr="00591FFD" w:rsidRDefault="00591FFD" w:rsidP="00591FFD">
            <w:pPr>
              <w:rPr>
                <w:sz w:val="16"/>
                <w:szCs w:val="16"/>
              </w:rPr>
            </w:pPr>
          </w:p>
        </w:tc>
        <w:tc>
          <w:tcPr>
            <w:tcW w:w="9847" w:type="dxa"/>
            <w:gridSpan w:val="6"/>
            <w:tcBorders>
              <w:top w:val="nil"/>
              <w:left w:val="nil"/>
              <w:bottom w:val="nil"/>
              <w:right w:val="nil"/>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Информация о  кредиторской задолженности по консолидированному бюджету муниципального района на 01.01.2021 года (бюджетные и автономные учреждения)</w:t>
            </w:r>
          </w:p>
        </w:tc>
      </w:tr>
      <w:tr w:rsidR="00591FFD" w:rsidRPr="00591FFD" w:rsidTr="00591FFD">
        <w:trPr>
          <w:trHeight w:val="255"/>
        </w:trPr>
        <w:tc>
          <w:tcPr>
            <w:tcW w:w="516" w:type="dxa"/>
            <w:tcBorders>
              <w:top w:val="nil"/>
              <w:left w:val="nil"/>
              <w:bottom w:val="nil"/>
              <w:right w:val="nil"/>
            </w:tcBorders>
            <w:shd w:val="clear" w:color="auto" w:fill="auto"/>
            <w:noWrap/>
            <w:vAlign w:val="bottom"/>
            <w:hideMark/>
          </w:tcPr>
          <w:p w:rsidR="00591FFD" w:rsidRPr="00591FFD" w:rsidRDefault="00591FFD" w:rsidP="00591FFD">
            <w:pPr>
              <w:rPr>
                <w:sz w:val="16"/>
                <w:szCs w:val="16"/>
              </w:rPr>
            </w:pPr>
          </w:p>
        </w:tc>
        <w:tc>
          <w:tcPr>
            <w:tcW w:w="1748" w:type="dxa"/>
            <w:tcBorders>
              <w:top w:val="nil"/>
              <w:left w:val="nil"/>
              <w:bottom w:val="nil"/>
              <w:right w:val="nil"/>
            </w:tcBorders>
            <w:shd w:val="clear" w:color="auto" w:fill="auto"/>
            <w:noWrap/>
            <w:vAlign w:val="bottom"/>
            <w:hideMark/>
          </w:tcPr>
          <w:p w:rsidR="00591FFD" w:rsidRPr="00591FFD" w:rsidRDefault="00591FFD" w:rsidP="00591FFD">
            <w:pPr>
              <w:rPr>
                <w:sz w:val="16"/>
                <w:szCs w:val="16"/>
              </w:rPr>
            </w:pPr>
          </w:p>
        </w:tc>
        <w:tc>
          <w:tcPr>
            <w:tcW w:w="1402" w:type="dxa"/>
            <w:tcBorders>
              <w:top w:val="nil"/>
              <w:left w:val="nil"/>
              <w:bottom w:val="nil"/>
              <w:right w:val="nil"/>
            </w:tcBorders>
            <w:shd w:val="clear" w:color="auto" w:fill="auto"/>
            <w:noWrap/>
            <w:vAlign w:val="bottom"/>
            <w:hideMark/>
          </w:tcPr>
          <w:p w:rsidR="00591FFD" w:rsidRPr="00591FFD" w:rsidRDefault="00591FFD" w:rsidP="00591FFD">
            <w:pPr>
              <w:rPr>
                <w:sz w:val="16"/>
                <w:szCs w:val="16"/>
              </w:rPr>
            </w:pPr>
          </w:p>
        </w:tc>
        <w:tc>
          <w:tcPr>
            <w:tcW w:w="1575" w:type="dxa"/>
            <w:tcBorders>
              <w:top w:val="nil"/>
              <w:left w:val="nil"/>
              <w:bottom w:val="nil"/>
              <w:right w:val="nil"/>
            </w:tcBorders>
            <w:shd w:val="clear" w:color="auto" w:fill="auto"/>
            <w:noWrap/>
            <w:vAlign w:val="bottom"/>
            <w:hideMark/>
          </w:tcPr>
          <w:p w:rsidR="00591FFD" w:rsidRPr="00591FFD" w:rsidRDefault="00591FFD" w:rsidP="00591FFD">
            <w:pPr>
              <w:rPr>
                <w:sz w:val="16"/>
                <w:szCs w:val="16"/>
              </w:rPr>
            </w:pPr>
          </w:p>
        </w:tc>
        <w:tc>
          <w:tcPr>
            <w:tcW w:w="992" w:type="dxa"/>
            <w:tcBorders>
              <w:top w:val="nil"/>
              <w:left w:val="nil"/>
              <w:bottom w:val="nil"/>
              <w:right w:val="nil"/>
            </w:tcBorders>
            <w:shd w:val="clear" w:color="auto" w:fill="auto"/>
            <w:noWrap/>
            <w:vAlign w:val="bottom"/>
            <w:hideMark/>
          </w:tcPr>
          <w:p w:rsidR="00591FFD" w:rsidRPr="00591FFD" w:rsidRDefault="00591FFD" w:rsidP="00591FFD">
            <w:pPr>
              <w:rPr>
                <w:sz w:val="16"/>
                <w:szCs w:val="16"/>
              </w:rPr>
            </w:pPr>
          </w:p>
        </w:tc>
        <w:tc>
          <w:tcPr>
            <w:tcW w:w="1134" w:type="dxa"/>
            <w:tcBorders>
              <w:top w:val="nil"/>
              <w:left w:val="nil"/>
              <w:bottom w:val="nil"/>
              <w:right w:val="nil"/>
            </w:tcBorders>
            <w:shd w:val="clear" w:color="auto" w:fill="auto"/>
            <w:noWrap/>
            <w:vAlign w:val="bottom"/>
            <w:hideMark/>
          </w:tcPr>
          <w:p w:rsidR="00591FFD" w:rsidRPr="00591FFD" w:rsidRDefault="00591FFD" w:rsidP="00591FFD">
            <w:pPr>
              <w:rPr>
                <w:sz w:val="16"/>
                <w:szCs w:val="16"/>
              </w:rPr>
            </w:pPr>
          </w:p>
        </w:tc>
        <w:tc>
          <w:tcPr>
            <w:tcW w:w="2996" w:type="dxa"/>
            <w:tcBorders>
              <w:top w:val="nil"/>
              <w:left w:val="nil"/>
              <w:bottom w:val="nil"/>
              <w:right w:val="nil"/>
            </w:tcBorders>
            <w:shd w:val="clear" w:color="auto" w:fill="auto"/>
            <w:noWrap/>
            <w:vAlign w:val="bottom"/>
            <w:hideMark/>
          </w:tcPr>
          <w:p w:rsidR="00591FFD" w:rsidRPr="00591FFD" w:rsidRDefault="00591FFD" w:rsidP="00591FFD">
            <w:pPr>
              <w:jc w:val="right"/>
              <w:rPr>
                <w:sz w:val="16"/>
                <w:szCs w:val="16"/>
              </w:rPr>
            </w:pPr>
            <w:r w:rsidRPr="00591FFD">
              <w:rPr>
                <w:sz w:val="16"/>
                <w:szCs w:val="16"/>
              </w:rPr>
              <w:t>тыс.руб.</w:t>
            </w:r>
          </w:p>
        </w:tc>
      </w:tr>
      <w:tr w:rsidR="00591FFD" w:rsidRPr="00591FFD" w:rsidTr="00591FFD">
        <w:trPr>
          <w:trHeight w:val="255"/>
        </w:trPr>
        <w:tc>
          <w:tcPr>
            <w:tcW w:w="5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91FFD" w:rsidRPr="00591FFD" w:rsidRDefault="00591FFD" w:rsidP="00591FFD">
            <w:pPr>
              <w:jc w:val="center"/>
              <w:rPr>
                <w:sz w:val="16"/>
                <w:szCs w:val="16"/>
              </w:rPr>
            </w:pPr>
            <w:r w:rsidRPr="00591FFD">
              <w:rPr>
                <w:sz w:val="16"/>
                <w:szCs w:val="16"/>
              </w:rPr>
              <w:t>№ п/п</w:t>
            </w:r>
          </w:p>
        </w:tc>
        <w:tc>
          <w:tcPr>
            <w:tcW w:w="1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FFD" w:rsidRPr="00591FFD" w:rsidRDefault="00591FFD" w:rsidP="00591FFD">
            <w:pPr>
              <w:jc w:val="center"/>
              <w:rPr>
                <w:sz w:val="16"/>
                <w:szCs w:val="16"/>
              </w:rPr>
            </w:pPr>
            <w:r w:rsidRPr="00591FFD">
              <w:rPr>
                <w:sz w:val="16"/>
                <w:szCs w:val="16"/>
              </w:rPr>
              <w:t>Наименование</w:t>
            </w:r>
          </w:p>
        </w:tc>
        <w:tc>
          <w:tcPr>
            <w:tcW w:w="1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91FFD" w:rsidRPr="00591FFD" w:rsidRDefault="00591FFD" w:rsidP="00591FFD">
            <w:pPr>
              <w:jc w:val="center"/>
              <w:rPr>
                <w:sz w:val="16"/>
                <w:szCs w:val="16"/>
              </w:rPr>
            </w:pPr>
            <w:r w:rsidRPr="00591FFD">
              <w:rPr>
                <w:sz w:val="16"/>
                <w:szCs w:val="16"/>
              </w:rPr>
              <w:t>Кредиторская задолж-ть, всего</w:t>
            </w:r>
          </w:p>
        </w:tc>
        <w:tc>
          <w:tcPr>
            <w:tcW w:w="3701" w:type="dxa"/>
            <w:gridSpan w:val="3"/>
            <w:tcBorders>
              <w:top w:val="single" w:sz="4" w:space="0" w:color="auto"/>
              <w:left w:val="nil"/>
              <w:bottom w:val="single" w:sz="4" w:space="0" w:color="auto"/>
              <w:right w:val="single" w:sz="4" w:space="0" w:color="000000"/>
            </w:tcBorders>
            <w:shd w:val="clear" w:color="auto" w:fill="auto"/>
            <w:vAlign w:val="bottom"/>
            <w:hideMark/>
          </w:tcPr>
          <w:p w:rsidR="00591FFD" w:rsidRPr="00591FFD" w:rsidRDefault="00591FFD" w:rsidP="00591FFD">
            <w:pPr>
              <w:jc w:val="center"/>
              <w:rPr>
                <w:sz w:val="16"/>
                <w:szCs w:val="16"/>
              </w:rPr>
            </w:pPr>
            <w:r w:rsidRPr="00591FFD">
              <w:rPr>
                <w:sz w:val="16"/>
                <w:szCs w:val="16"/>
              </w:rPr>
              <w:t>в том числе</w:t>
            </w:r>
          </w:p>
        </w:tc>
        <w:tc>
          <w:tcPr>
            <w:tcW w:w="29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91FFD" w:rsidRPr="00591FFD" w:rsidRDefault="00591FFD" w:rsidP="00591FFD">
            <w:pPr>
              <w:jc w:val="center"/>
              <w:rPr>
                <w:sz w:val="16"/>
                <w:szCs w:val="16"/>
              </w:rPr>
            </w:pPr>
            <w:r w:rsidRPr="00591FFD">
              <w:rPr>
                <w:sz w:val="16"/>
                <w:szCs w:val="16"/>
              </w:rPr>
              <w:t>Расшифровка задолженности</w:t>
            </w:r>
          </w:p>
        </w:tc>
      </w:tr>
      <w:tr w:rsidR="00591FFD" w:rsidRPr="007D37B2" w:rsidTr="005A141C">
        <w:trPr>
          <w:trHeight w:val="85"/>
        </w:trPr>
        <w:tc>
          <w:tcPr>
            <w:tcW w:w="516" w:type="dxa"/>
            <w:vMerge/>
            <w:tcBorders>
              <w:top w:val="single" w:sz="4" w:space="0" w:color="auto"/>
              <w:left w:val="single" w:sz="4" w:space="0" w:color="auto"/>
              <w:bottom w:val="single" w:sz="4" w:space="0" w:color="000000"/>
              <w:right w:val="single" w:sz="4" w:space="0" w:color="auto"/>
            </w:tcBorders>
            <w:vAlign w:val="center"/>
            <w:hideMark/>
          </w:tcPr>
          <w:p w:rsidR="00591FFD" w:rsidRPr="00591FFD" w:rsidRDefault="00591FFD" w:rsidP="00591FFD">
            <w:pPr>
              <w:rPr>
                <w:sz w:val="16"/>
                <w:szCs w:val="16"/>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591FFD" w:rsidRPr="00591FFD" w:rsidRDefault="00591FFD" w:rsidP="00591FFD">
            <w:pPr>
              <w:rPr>
                <w:sz w:val="16"/>
                <w:szCs w:val="16"/>
              </w:rPr>
            </w:pPr>
          </w:p>
        </w:tc>
        <w:tc>
          <w:tcPr>
            <w:tcW w:w="1402" w:type="dxa"/>
            <w:vMerge/>
            <w:tcBorders>
              <w:top w:val="single" w:sz="4" w:space="0" w:color="auto"/>
              <w:left w:val="single" w:sz="4" w:space="0" w:color="auto"/>
              <w:bottom w:val="single" w:sz="4" w:space="0" w:color="000000"/>
              <w:right w:val="single" w:sz="4" w:space="0" w:color="auto"/>
            </w:tcBorders>
            <w:vAlign w:val="center"/>
            <w:hideMark/>
          </w:tcPr>
          <w:p w:rsidR="00591FFD" w:rsidRPr="00591FFD" w:rsidRDefault="00591FFD" w:rsidP="00591FFD">
            <w:pPr>
              <w:rPr>
                <w:sz w:val="16"/>
                <w:szCs w:val="16"/>
              </w:rPr>
            </w:pPr>
          </w:p>
        </w:tc>
        <w:tc>
          <w:tcPr>
            <w:tcW w:w="1575" w:type="dxa"/>
            <w:tcBorders>
              <w:top w:val="nil"/>
              <w:left w:val="nil"/>
              <w:bottom w:val="single" w:sz="4" w:space="0" w:color="auto"/>
              <w:right w:val="single" w:sz="4" w:space="0" w:color="auto"/>
            </w:tcBorders>
            <w:shd w:val="clear" w:color="auto" w:fill="auto"/>
            <w:vAlign w:val="center"/>
            <w:hideMark/>
          </w:tcPr>
          <w:p w:rsidR="00591FFD" w:rsidRPr="00591FFD" w:rsidRDefault="00591FFD" w:rsidP="00591FFD">
            <w:pPr>
              <w:jc w:val="center"/>
              <w:rPr>
                <w:sz w:val="16"/>
                <w:szCs w:val="16"/>
              </w:rPr>
            </w:pPr>
            <w:r w:rsidRPr="00591FFD">
              <w:rPr>
                <w:sz w:val="16"/>
                <w:szCs w:val="16"/>
              </w:rPr>
              <w:t>по субсидии на выполнение муниципального задания</w:t>
            </w:r>
          </w:p>
        </w:tc>
        <w:tc>
          <w:tcPr>
            <w:tcW w:w="992" w:type="dxa"/>
            <w:tcBorders>
              <w:top w:val="nil"/>
              <w:left w:val="nil"/>
              <w:bottom w:val="single" w:sz="4" w:space="0" w:color="auto"/>
              <w:right w:val="single" w:sz="4" w:space="0" w:color="auto"/>
            </w:tcBorders>
            <w:shd w:val="clear" w:color="auto" w:fill="auto"/>
            <w:vAlign w:val="center"/>
            <w:hideMark/>
          </w:tcPr>
          <w:p w:rsidR="00591FFD" w:rsidRPr="00591FFD" w:rsidRDefault="00591FFD" w:rsidP="00591FFD">
            <w:pPr>
              <w:jc w:val="center"/>
              <w:rPr>
                <w:sz w:val="16"/>
                <w:szCs w:val="16"/>
              </w:rPr>
            </w:pPr>
            <w:r w:rsidRPr="00591FFD">
              <w:rPr>
                <w:sz w:val="16"/>
                <w:szCs w:val="16"/>
              </w:rPr>
              <w:t>по субсидиям на иные цели</w:t>
            </w:r>
          </w:p>
        </w:tc>
        <w:tc>
          <w:tcPr>
            <w:tcW w:w="1134" w:type="dxa"/>
            <w:tcBorders>
              <w:top w:val="nil"/>
              <w:left w:val="nil"/>
              <w:bottom w:val="single" w:sz="4" w:space="0" w:color="auto"/>
              <w:right w:val="single" w:sz="4" w:space="0" w:color="auto"/>
            </w:tcBorders>
            <w:shd w:val="clear" w:color="auto" w:fill="auto"/>
            <w:vAlign w:val="center"/>
            <w:hideMark/>
          </w:tcPr>
          <w:p w:rsidR="00591FFD" w:rsidRPr="00591FFD" w:rsidRDefault="00591FFD" w:rsidP="00591FFD">
            <w:pPr>
              <w:jc w:val="center"/>
              <w:rPr>
                <w:sz w:val="16"/>
                <w:szCs w:val="16"/>
              </w:rPr>
            </w:pPr>
            <w:r w:rsidRPr="00591FFD">
              <w:rPr>
                <w:sz w:val="16"/>
                <w:szCs w:val="16"/>
              </w:rPr>
              <w:t>по собственным доходам учреждений</w:t>
            </w:r>
          </w:p>
        </w:tc>
        <w:tc>
          <w:tcPr>
            <w:tcW w:w="2996" w:type="dxa"/>
            <w:vMerge/>
            <w:tcBorders>
              <w:top w:val="single" w:sz="4" w:space="0" w:color="auto"/>
              <w:left w:val="single" w:sz="4" w:space="0" w:color="auto"/>
              <w:bottom w:val="single" w:sz="4" w:space="0" w:color="000000"/>
              <w:right w:val="single" w:sz="4" w:space="0" w:color="auto"/>
            </w:tcBorders>
            <w:vAlign w:val="center"/>
            <w:hideMark/>
          </w:tcPr>
          <w:p w:rsidR="00591FFD" w:rsidRPr="00591FFD" w:rsidRDefault="00591FFD" w:rsidP="00591FFD">
            <w:pPr>
              <w:rPr>
                <w:sz w:val="16"/>
                <w:szCs w:val="16"/>
              </w:rPr>
            </w:pPr>
          </w:p>
        </w:tc>
      </w:tr>
      <w:tr w:rsidR="00591FFD" w:rsidRPr="00591FFD" w:rsidTr="00591FFD">
        <w:trPr>
          <w:trHeight w:val="51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591FFD" w:rsidRPr="00591FFD" w:rsidRDefault="00591FFD" w:rsidP="00591FFD">
            <w:pPr>
              <w:jc w:val="right"/>
              <w:rPr>
                <w:bCs/>
                <w:sz w:val="16"/>
                <w:szCs w:val="16"/>
              </w:rPr>
            </w:pPr>
            <w:r w:rsidRPr="00591FFD">
              <w:rPr>
                <w:bCs/>
                <w:sz w:val="16"/>
                <w:szCs w:val="16"/>
              </w:rPr>
              <w:t>1</w:t>
            </w:r>
          </w:p>
        </w:tc>
        <w:tc>
          <w:tcPr>
            <w:tcW w:w="1748"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bCs/>
                <w:sz w:val="16"/>
                <w:szCs w:val="16"/>
              </w:rPr>
            </w:pPr>
            <w:r w:rsidRPr="00591FFD">
              <w:rPr>
                <w:bCs/>
                <w:sz w:val="16"/>
                <w:szCs w:val="16"/>
              </w:rPr>
              <w:t>Консолидированный бюджет, всего</w:t>
            </w:r>
          </w:p>
        </w:tc>
        <w:tc>
          <w:tcPr>
            <w:tcW w:w="140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25 268,7</w:t>
            </w:r>
          </w:p>
        </w:tc>
        <w:tc>
          <w:tcPr>
            <w:tcW w:w="1575"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19 071,5</w:t>
            </w:r>
          </w:p>
        </w:tc>
        <w:tc>
          <w:tcPr>
            <w:tcW w:w="99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0,1</w:t>
            </w:r>
          </w:p>
        </w:tc>
        <w:tc>
          <w:tcPr>
            <w:tcW w:w="1134"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6 197,1</w:t>
            </w:r>
          </w:p>
        </w:tc>
        <w:tc>
          <w:tcPr>
            <w:tcW w:w="2996"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bCs/>
                <w:sz w:val="16"/>
                <w:szCs w:val="16"/>
              </w:rPr>
            </w:pPr>
            <w:r w:rsidRPr="00591FFD">
              <w:rPr>
                <w:bCs/>
                <w:sz w:val="16"/>
                <w:szCs w:val="16"/>
              </w:rPr>
              <w:t> </w:t>
            </w:r>
          </w:p>
        </w:tc>
      </w:tr>
      <w:tr w:rsidR="00591FFD" w:rsidRPr="00591FFD" w:rsidTr="00591FFD">
        <w:trPr>
          <w:trHeight w:val="30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 </w:t>
            </w:r>
          </w:p>
        </w:tc>
        <w:tc>
          <w:tcPr>
            <w:tcW w:w="1748"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в том числе</w:t>
            </w:r>
          </w:p>
        </w:tc>
        <w:tc>
          <w:tcPr>
            <w:tcW w:w="140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sz w:val="16"/>
                <w:szCs w:val="16"/>
              </w:rPr>
            </w:pPr>
            <w:r w:rsidRPr="00591FFD">
              <w:rPr>
                <w:sz w:val="16"/>
                <w:szCs w:val="16"/>
              </w:rPr>
              <w:t> </w:t>
            </w:r>
          </w:p>
        </w:tc>
        <w:tc>
          <w:tcPr>
            <w:tcW w:w="1575"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sz w:val="16"/>
                <w:szCs w:val="16"/>
              </w:rPr>
            </w:pPr>
            <w:r w:rsidRPr="00591FFD">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sz w:val="16"/>
                <w:szCs w:val="16"/>
              </w:rPr>
            </w:pPr>
            <w:r w:rsidRPr="00591FFD">
              <w:rPr>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sz w:val="16"/>
                <w:szCs w:val="16"/>
              </w:rPr>
            </w:pPr>
            <w:r w:rsidRPr="00591FFD">
              <w:rPr>
                <w:sz w:val="16"/>
                <w:szCs w:val="16"/>
              </w:rPr>
              <w:t> </w:t>
            </w:r>
          </w:p>
        </w:tc>
        <w:tc>
          <w:tcPr>
            <w:tcW w:w="2996"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 </w:t>
            </w:r>
          </w:p>
        </w:tc>
      </w:tr>
      <w:tr w:rsidR="00591FFD" w:rsidRPr="00591FFD" w:rsidTr="00591FFD">
        <w:trPr>
          <w:trHeight w:val="28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591FFD" w:rsidRPr="00591FFD" w:rsidRDefault="00591FFD" w:rsidP="00591FFD">
            <w:pPr>
              <w:rPr>
                <w:bCs/>
                <w:sz w:val="16"/>
                <w:szCs w:val="16"/>
              </w:rPr>
            </w:pPr>
            <w:r w:rsidRPr="00591FFD">
              <w:rPr>
                <w:bCs/>
                <w:sz w:val="16"/>
                <w:szCs w:val="16"/>
              </w:rPr>
              <w:t>1.1.</w:t>
            </w:r>
          </w:p>
        </w:tc>
        <w:tc>
          <w:tcPr>
            <w:tcW w:w="1748"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bCs/>
                <w:sz w:val="16"/>
                <w:szCs w:val="16"/>
              </w:rPr>
            </w:pPr>
            <w:r w:rsidRPr="00591FFD">
              <w:rPr>
                <w:bCs/>
                <w:sz w:val="16"/>
                <w:szCs w:val="16"/>
              </w:rPr>
              <w:t>Муниципальный район</w:t>
            </w:r>
          </w:p>
        </w:tc>
        <w:tc>
          <w:tcPr>
            <w:tcW w:w="140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25 268,7</w:t>
            </w:r>
          </w:p>
        </w:tc>
        <w:tc>
          <w:tcPr>
            <w:tcW w:w="1575"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19 071,5</w:t>
            </w:r>
          </w:p>
        </w:tc>
        <w:tc>
          <w:tcPr>
            <w:tcW w:w="99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0,1</w:t>
            </w:r>
          </w:p>
        </w:tc>
        <w:tc>
          <w:tcPr>
            <w:tcW w:w="1134"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6 197,1</w:t>
            </w:r>
          </w:p>
        </w:tc>
        <w:tc>
          <w:tcPr>
            <w:tcW w:w="2996"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bCs/>
                <w:sz w:val="16"/>
                <w:szCs w:val="16"/>
              </w:rPr>
            </w:pPr>
            <w:r w:rsidRPr="00591FFD">
              <w:rPr>
                <w:bCs/>
                <w:sz w:val="16"/>
                <w:szCs w:val="16"/>
              </w:rPr>
              <w:t> </w:t>
            </w:r>
          </w:p>
        </w:tc>
      </w:tr>
      <w:tr w:rsidR="00591FFD" w:rsidRPr="00591FFD" w:rsidTr="00591FFD">
        <w:trPr>
          <w:trHeight w:val="25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 </w:t>
            </w:r>
          </w:p>
        </w:tc>
        <w:tc>
          <w:tcPr>
            <w:tcW w:w="1748"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в том числе</w:t>
            </w:r>
          </w:p>
        </w:tc>
        <w:tc>
          <w:tcPr>
            <w:tcW w:w="140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0,0</w:t>
            </w:r>
          </w:p>
        </w:tc>
        <w:tc>
          <w:tcPr>
            <w:tcW w:w="1575"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sz w:val="16"/>
                <w:szCs w:val="16"/>
              </w:rPr>
            </w:pPr>
            <w:r w:rsidRPr="00591FFD">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sz w:val="16"/>
                <w:szCs w:val="16"/>
              </w:rPr>
            </w:pPr>
            <w:r w:rsidRPr="00591FFD">
              <w:rPr>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sz w:val="16"/>
                <w:szCs w:val="16"/>
              </w:rPr>
            </w:pPr>
            <w:r w:rsidRPr="00591FFD">
              <w:rPr>
                <w:sz w:val="16"/>
                <w:szCs w:val="16"/>
              </w:rPr>
              <w:t> </w:t>
            </w:r>
          </w:p>
        </w:tc>
        <w:tc>
          <w:tcPr>
            <w:tcW w:w="2996"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 </w:t>
            </w:r>
          </w:p>
        </w:tc>
      </w:tr>
      <w:tr w:rsidR="00591FFD" w:rsidRPr="00591FFD" w:rsidTr="00591FFD">
        <w:trPr>
          <w:trHeight w:val="25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 </w:t>
            </w:r>
          </w:p>
        </w:tc>
        <w:tc>
          <w:tcPr>
            <w:tcW w:w="1748"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bCs/>
                <w:sz w:val="16"/>
                <w:szCs w:val="16"/>
              </w:rPr>
            </w:pPr>
            <w:r w:rsidRPr="00591FFD">
              <w:rPr>
                <w:bCs/>
                <w:sz w:val="16"/>
                <w:szCs w:val="16"/>
              </w:rPr>
              <w:t>1.  Бюджетные учреждения</w:t>
            </w:r>
          </w:p>
        </w:tc>
        <w:tc>
          <w:tcPr>
            <w:tcW w:w="140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3 688,3</w:t>
            </w:r>
          </w:p>
        </w:tc>
        <w:tc>
          <w:tcPr>
            <w:tcW w:w="1575"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3 688,3</w:t>
            </w:r>
          </w:p>
        </w:tc>
        <w:tc>
          <w:tcPr>
            <w:tcW w:w="99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0,0</w:t>
            </w:r>
          </w:p>
        </w:tc>
        <w:tc>
          <w:tcPr>
            <w:tcW w:w="1134"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0,0</w:t>
            </w:r>
          </w:p>
        </w:tc>
        <w:tc>
          <w:tcPr>
            <w:tcW w:w="2996"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 </w:t>
            </w:r>
          </w:p>
        </w:tc>
      </w:tr>
      <w:tr w:rsidR="00591FFD" w:rsidRPr="00591FFD" w:rsidTr="00591FFD">
        <w:trPr>
          <w:trHeight w:val="96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lastRenderedPageBreak/>
              <w:t> </w:t>
            </w:r>
          </w:p>
        </w:tc>
        <w:tc>
          <w:tcPr>
            <w:tcW w:w="1748"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 xml:space="preserve"> - КУО</w:t>
            </w:r>
          </w:p>
        </w:tc>
        <w:tc>
          <w:tcPr>
            <w:tcW w:w="1402"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bCs/>
                <w:sz w:val="16"/>
                <w:szCs w:val="16"/>
              </w:rPr>
            </w:pPr>
            <w:r w:rsidRPr="00591FFD">
              <w:rPr>
                <w:bCs/>
                <w:sz w:val="16"/>
                <w:szCs w:val="16"/>
              </w:rPr>
              <w:t>2 648,1</w:t>
            </w:r>
          </w:p>
        </w:tc>
        <w:tc>
          <w:tcPr>
            <w:tcW w:w="1575"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sz w:val="16"/>
                <w:szCs w:val="16"/>
              </w:rPr>
            </w:pPr>
            <w:r w:rsidRPr="00591FFD">
              <w:rPr>
                <w:sz w:val="16"/>
                <w:szCs w:val="16"/>
              </w:rPr>
              <w:t>2 648,1</w:t>
            </w:r>
          </w:p>
        </w:tc>
        <w:tc>
          <w:tcPr>
            <w:tcW w:w="992"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sz w:val="16"/>
                <w:szCs w:val="16"/>
              </w:rPr>
            </w:pPr>
            <w:r w:rsidRPr="00591FFD">
              <w:rPr>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sz w:val="16"/>
                <w:szCs w:val="16"/>
              </w:rPr>
            </w:pPr>
            <w:r w:rsidRPr="00591FFD">
              <w:rPr>
                <w:sz w:val="16"/>
                <w:szCs w:val="16"/>
              </w:rPr>
              <w:t>0,0</w:t>
            </w:r>
          </w:p>
        </w:tc>
        <w:tc>
          <w:tcPr>
            <w:tcW w:w="2996" w:type="dxa"/>
            <w:tcBorders>
              <w:top w:val="nil"/>
              <w:left w:val="nil"/>
              <w:bottom w:val="single" w:sz="4" w:space="0" w:color="auto"/>
              <w:right w:val="single" w:sz="4" w:space="0" w:color="auto"/>
            </w:tcBorders>
            <w:shd w:val="clear" w:color="auto" w:fill="auto"/>
            <w:vAlign w:val="center"/>
            <w:hideMark/>
          </w:tcPr>
          <w:p w:rsidR="00591FFD" w:rsidRPr="00591FFD" w:rsidRDefault="00591FFD" w:rsidP="00591FFD">
            <w:pPr>
              <w:rPr>
                <w:sz w:val="16"/>
                <w:szCs w:val="16"/>
              </w:rPr>
            </w:pPr>
            <w:r w:rsidRPr="00591FFD">
              <w:rPr>
                <w:sz w:val="16"/>
                <w:szCs w:val="16"/>
              </w:rPr>
              <w:t>Задолж.по зарплате,НДФЛ -611,1; страх.взносы - 773,3; транспортные услуги - 24,1; коммунал.усл. - 1133,6(за счет мун.зад.); прочие услуги -14,6 (за сч.мун.задания), приобретение основных средств -91,4(за счет мун.задания)</w:t>
            </w:r>
          </w:p>
        </w:tc>
      </w:tr>
      <w:tr w:rsidR="007D37B2" w:rsidRPr="007D37B2" w:rsidTr="00591FFD">
        <w:trPr>
          <w:trHeight w:val="51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 </w:t>
            </w:r>
          </w:p>
        </w:tc>
        <w:tc>
          <w:tcPr>
            <w:tcW w:w="1748" w:type="dxa"/>
            <w:tcBorders>
              <w:top w:val="nil"/>
              <w:left w:val="nil"/>
              <w:bottom w:val="single" w:sz="4" w:space="0" w:color="auto"/>
              <w:right w:val="single" w:sz="4" w:space="0" w:color="auto"/>
            </w:tcBorders>
            <w:shd w:val="clear" w:color="auto" w:fill="auto"/>
            <w:vAlign w:val="center"/>
            <w:hideMark/>
          </w:tcPr>
          <w:p w:rsidR="00591FFD" w:rsidRPr="00591FFD" w:rsidRDefault="00591FFD" w:rsidP="00591FFD">
            <w:pPr>
              <w:rPr>
                <w:sz w:val="16"/>
                <w:szCs w:val="16"/>
              </w:rPr>
            </w:pPr>
            <w:r w:rsidRPr="00591FFD">
              <w:rPr>
                <w:sz w:val="16"/>
                <w:szCs w:val="16"/>
              </w:rPr>
              <w:t xml:space="preserve"> - Комитет молодежной политики, культуры и спорта</w:t>
            </w:r>
          </w:p>
        </w:tc>
        <w:tc>
          <w:tcPr>
            <w:tcW w:w="1402"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bCs/>
                <w:sz w:val="16"/>
                <w:szCs w:val="16"/>
              </w:rPr>
            </w:pPr>
            <w:r w:rsidRPr="00591FFD">
              <w:rPr>
                <w:bCs/>
                <w:sz w:val="16"/>
                <w:szCs w:val="16"/>
              </w:rPr>
              <w:t>1 040,2</w:t>
            </w:r>
          </w:p>
        </w:tc>
        <w:tc>
          <w:tcPr>
            <w:tcW w:w="1575"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sz w:val="16"/>
                <w:szCs w:val="16"/>
              </w:rPr>
            </w:pPr>
            <w:r w:rsidRPr="00591FFD">
              <w:rPr>
                <w:sz w:val="16"/>
                <w:szCs w:val="16"/>
              </w:rPr>
              <w:t>1 040,2</w:t>
            </w:r>
          </w:p>
        </w:tc>
        <w:tc>
          <w:tcPr>
            <w:tcW w:w="992"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sz w:val="16"/>
                <w:szCs w:val="16"/>
              </w:rPr>
            </w:pPr>
            <w:r w:rsidRPr="00591FFD">
              <w:rPr>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sz w:val="16"/>
                <w:szCs w:val="16"/>
              </w:rPr>
            </w:pPr>
            <w:r w:rsidRPr="00591FFD">
              <w:rPr>
                <w:sz w:val="16"/>
                <w:szCs w:val="16"/>
              </w:rPr>
              <w:t>0,0</w:t>
            </w:r>
          </w:p>
        </w:tc>
        <w:tc>
          <w:tcPr>
            <w:tcW w:w="2996" w:type="dxa"/>
            <w:tcBorders>
              <w:top w:val="nil"/>
              <w:left w:val="nil"/>
              <w:bottom w:val="single" w:sz="4" w:space="0" w:color="auto"/>
              <w:right w:val="single" w:sz="4" w:space="0" w:color="auto"/>
            </w:tcBorders>
            <w:shd w:val="clear" w:color="auto" w:fill="auto"/>
            <w:vAlign w:val="center"/>
            <w:hideMark/>
          </w:tcPr>
          <w:p w:rsidR="00591FFD" w:rsidRPr="00591FFD" w:rsidRDefault="00591FFD" w:rsidP="00591FFD">
            <w:pPr>
              <w:rPr>
                <w:sz w:val="16"/>
                <w:szCs w:val="16"/>
              </w:rPr>
            </w:pPr>
            <w:r w:rsidRPr="00591FFD">
              <w:rPr>
                <w:sz w:val="16"/>
                <w:szCs w:val="16"/>
              </w:rPr>
              <w:t>Зарплата, НДФЛ - 729,3; страх.взносы -281,2; связь - 29,7 т.р.</w:t>
            </w:r>
          </w:p>
        </w:tc>
      </w:tr>
      <w:tr w:rsidR="00591FFD" w:rsidRPr="00591FFD" w:rsidTr="00591FFD">
        <w:trPr>
          <w:trHeight w:val="25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591FFD" w:rsidRPr="00591FFD" w:rsidRDefault="00591FFD" w:rsidP="00591FFD">
            <w:pPr>
              <w:rPr>
                <w:bCs/>
                <w:sz w:val="16"/>
                <w:szCs w:val="16"/>
              </w:rPr>
            </w:pPr>
            <w:r w:rsidRPr="00591FFD">
              <w:rPr>
                <w:bCs/>
                <w:sz w:val="16"/>
                <w:szCs w:val="16"/>
              </w:rPr>
              <w:t> </w:t>
            </w:r>
          </w:p>
        </w:tc>
        <w:tc>
          <w:tcPr>
            <w:tcW w:w="1748"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bCs/>
                <w:sz w:val="16"/>
                <w:szCs w:val="16"/>
              </w:rPr>
            </w:pPr>
            <w:r w:rsidRPr="00591FFD">
              <w:rPr>
                <w:bCs/>
                <w:sz w:val="16"/>
                <w:szCs w:val="16"/>
              </w:rPr>
              <w:t>2. Автономные учреждения</w:t>
            </w:r>
          </w:p>
        </w:tc>
        <w:tc>
          <w:tcPr>
            <w:tcW w:w="140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21 580,4</w:t>
            </w:r>
          </w:p>
        </w:tc>
        <w:tc>
          <w:tcPr>
            <w:tcW w:w="1575"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15 383,2</w:t>
            </w:r>
          </w:p>
        </w:tc>
        <w:tc>
          <w:tcPr>
            <w:tcW w:w="99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0,1</w:t>
            </w:r>
          </w:p>
        </w:tc>
        <w:tc>
          <w:tcPr>
            <w:tcW w:w="1134"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6 197,1</w:t>
            </w:r>
          </w:p>
        </w:tc>
        <w:tc>
          <w:tcPr>
            <w:tcW w:w="2996" w:type="dxa"/>
            <w:tcBorders>
              <w:top w:val="nil"/>
              <w:left w:val="nil"/>
              <w:bottom w:val="single" w:sz="4" w:space="0" w:color="auto"/>
              <w:right w:val="single" w:sz="4" w:space="0" w:color="auto"/>
            </w:tcBorders>
            <w:shd w:val="clear" w:color="auto" w:fill="auto"/>
            <w:vAlign w:val="center"/>
            <w:hideMark/>
          </w:tcPr>
          <w:p w:rsidR="00591FFD" w:rsidRPr="00591FFD" w:rsidRDefault="00591FFD" w:rsidP="00591FFD">
            <w:pPr>
              <w:rPr>
                <w:bCs/>
                <w:sz w:val="16"/>
                <w:szCs w:val="16"/>
              </w:rPr>
            </w:pPr>
            <w:r w:rsidRPr="00591FFD">
              <w:rPr>
                <w:bCs/>
                <w:sz w:val="16"/>
                <w:szCs w:val="16"/>
              </w:rPr>
              <w:t> </w:t>
            </w:r>
          </w:p>
        </w:tc>
      </w:tr>
      <w:tr w:rsidR="00591FFD" w:rsidRPr="00591FFD" w:rsidTr="00591FFD">
        <w:trPr>
          <w:trHeight w:val="288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 </w:t>
            </w:r>
          </w:p>
        </w:tc>
        <w:tc>
          <w:tcPr>
            <w:tcW w:w="1748"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rPr>
                <w:sz w:val="16"/>
                <w:szCs w:val="16"/>
              </w:rPr>
            </w:pPr>
            <w:r w:rsidRPr="00591FFD">
              <w:rPr>
                <w:sz w:val="16"/>
                <w:szCs w:val="16"/>
              </w:rPr>
              <w:t xml:space="preserve"> - КУО</w:t>
            </w:r>
          </w:p>
        </w:tc>
        <w:tc>
          <w:tcPr>
            <w:tcW w:w="1402"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bCs/>
                <w:sz w:val="16"/>
                <w:szCs w:val="16"/>
              </w:rPr>
            </w:pPr>
            <w:r w:rsidRPr="00591FFD">
              <w:rPr>
                <w:bCs/>
                <w:sz w:val="16"/>
                <w:szCs w:val="16"/>
              </w:rPr>
              <w:t>18 598,1</w:t>
            </w:r>
          </w:p>
        </w:tc>
        <w:tc>
          <w:tcPr>
            <w:tcW w:w="1575"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sz w:val="16"/>
                <w:szCs w:val="16"/>
              </w:rPr>
            </w:pPr>
            <w:r w:rsidRPr="00591FFD">
              <w:rPr>
                <w:sz w:val="16"/>
                <w:szCs w:val="16"/>
              </w:rPr>
              <w:t>12 400,9</w:t>
            </w:r>
          </w:p>
        </w:tc>
        <w:tc>
          <w:tcPr>
            <w:tcW w:w="992"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sz w:val="16"/>
                <w:szCs w:val="16"/>
              </w:rPr>
            </w:pPr>
            <w:r w:rsidRPr="00591FFD">
              <w:rPr>
                <w:sz w:val="16"/>
                <w:szCs w:val="16"/>
              </w:rPr>
              <w:t>0,1</w:t>
            </w:r>
          </w:p>
        </w:tc>
        <w:tc>
          <w:tcPr>
            <w:tcW w:w="1134"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sz w:val="16"/>
                <w:szCs w:val="16"/>
              </w:rPr>
            </w:pPr>
            <w:r w:rsidRPr="00591FFD">
              <w:rPr>
                <w:sz w:val="16"/>
                <w:szCs w:val="16"/>
              </w:rPr>
              <w:t>6 197,1</w:t>
            </w:r>
          </w:p>
        </w:tc>
        <w:tc>
          <w:tcPr>
            <w:tcW w:w="2996" w:type="dxa"/>
            <w:tcBorders>
              <w:top w:val="nil"/>
              <w:left w:val="nil"/>
              <w:bottom w:val="single" w:sz="4" w:space="0" w:color="auto"/>
              <w:right w:val="single" w:sz="4" w:space="0" w:color="auto"/>
            </w:tcBorders>
            <w:shd w:val="clear" w:color="auto" w:fill="auto"/>
            <w:vAlign w:val="center"/>
            <w:hideMark/>
          </w:tcPr>
          <w:p w:rsidR="00591FFD" w:rsidRPr="00591FFD" w:rsidRDefault="00591FFD" w:rsidP="00591FFD">
            <w:pPr>
              <w:rPr>
                <w:sz w:val="16"/>
                <w:szCs w:val="16"/>
              </w:rPr>
            </w:pPr>
            <w:r w:rsidRPr="00591FFD">
              <w:rPr>
                <w:sz w:val="16"/>
                <w:szCs w:val="16"/>
              </w:rPr>
              <w:t>Задолженность по зарплате, НДФЛ - 2737,6т.р.(за счет мун.зад.), 83,1 (за счет собственных доходов); страховые взносы - 1932,0(за счет мун.зад.), 0,1- (за счет субсидий на иные цели), 24,2 (за счет собственных доходов); связь - 10,3 (за счет мун.зад.); 50,3 (за счет собств.доходов); транспортные усл.- 19,6 (за счет собственных доходов); коммун.услуги - 7483,3 (за счет мун.зад.); содержание имущ.- 89,5 (за счет мун.задания), 27,7 (за счет собственных доходов); прочие услуги -32,4(за счет мун.зад.), 73,2 (за счет собств.доходов); страхование -  83,9 (за счет собственных доходов); приобретение основных средств - 52,7 (за счет собственных доходов); приобрет.материалов - 104,9 (за счет мун.зад.), 5763,3 (за счет собственных доходов); налоги - 10,9 (за счет мун.задан.), 19,1 (за счет собственных доходов)</w:t>
            </w:r>
          </w:p>
        </w:tc>
      </w:tr>
      <w:tr w:rsidR="00591FFD" w:rsidRPr="00591FFD" w:rsidTr="00591FFD">
        <w:trPr>
          <w:trHeight w:val="510"/>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 </w:t>
            </w:r>
          </w:p>
        </w:tc>
        <w:tc>
          <w:tcPr>
            <w:tcW w:w="1748"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 xml:space="preserve"> -  Комитет молодежной политики, культуры и спорта</w:t>
            </w:r>
          </w:p>
        </w:tc>
        <w:tc>
          <w:tcPr>
            <w:tcW w:w="1402"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bCs/>
                <w:sz w:val="16"/>
                <w:szCs w:val="16"/>
              </w:rPr>
            </w:pPr>
            <w:r w:rsidRPr="00591FFD">
              <w:rPr>
                <w:bCs/>
                <w:sz w:val="16"/>
                <w:szCs w:val="16"/>
              </w:rPr>
              <w:t>2 982,3</w:t>
            </w:r>
          </w:p>
        </w:tc>
        <w:tc>
          <w:tcPr>
            <w:tcW w:w="1575"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sz w:val="16"/>
                <w:szCs w:val="16"/>
              </w:rPr>
            </w:pPr>
            <w:r w:rsidRPr="00591FFD">
              <w:rPr>
                <w:sz w:val="16"/>
                <w:szCs w:val="16"/>
              </w:rPr>
              <w:t>2 982,3</w:t>
            </w:r>
          </w:p>
        </w:tc>
        <w:tc>
          <w:tcPr>
            <w:tcW w:w="992"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sz w:val="16"/>
                <w:szCs w:val="16"/>
              </w:rPr>
            </w:pPr>
            <w:r w:rsidRPr="00591FFD">
              <w:rPr>
                <w:sz w:val="16"/>
                <w:szCs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591FFD" w:rsidRPr="00591FFD" w:rsidRDefault="00591FFD" w:rsidP="00591FFD">
            <w:pPr>
              <w:jc w:val="center"/>
              <w:rPr>
                <w:sz w:val="16"/>
                <w:szCs w:val="16"/>
              </w:rPr>
            </w:pPr>
            <w:r w:rsidRPr="00591FFD">
              <w:rPr>
                <w:sz w:val="16"/>
                <w:szCs w:val="16"/>
              </w:rPr>
              <w:t>0,0</w:t>
            </w:r>
          </w:p>
        </w:tc>
        <w:tc>
          <w:tcPr>
            <w:tcW w:w="2996" w:type="dxa"/>
            <w:tcBorders>
              <w:top w:val="nil"/>
              <w:left w:val="nil"/>
              <w:bottom w:val="single" w:sz="4" w:space="0" w:color="auto"/>
              <w:right w:val="single" w:sz="4" w:space="0" w:color="auto"/>
            </w:tcBorders>
            <w:shd w:val="clear" w:color="auto" w:fill="auto"/>
            <w:vAlign w:val="center"/>
            <w:hideMark/>
          </w:tcPr>
          <w:p w:rsidR="00591FFD" w:rsidRPr="00591FFD" w:rsidRDefault="00591FFD" w:rsidP="00591FFD">
            <w:pPr>
              <w:rPr>
                <w:sz w:val="16"/>
                <w:szCs w:val="16"/>
              </w:rPr>
            </w:pPr>
            <w:r w:rsidRPr="00591FFD">
              <w:rPr>
                <w:sz w:val="16"/>
                <w:szCs w:val="16"/>
              </w:rPr>
              <w:t>Зарплата, НДФЛ - 2171,7; страх.взносы - 643,1; услуги связи - 6,5 т.р.; коммун.услуги - 161,0</w:t>
            </w:r>
          </w:p>
        </w:tc>
      </w:tr>
      <w:tr w:rsidR="00591FFD" w:rsidRPr="00591FFD" w:rsidTr="00591FFD">
        <w:trPr>
          <w:trHeight w:val="25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591FFD" w:rsidRPr="00591FFD" w:rsidRDefault="00591FFD" w:rsidP="00591FFD">
            <w:pPr>
              <w:rPr>
                <w:bCs/>
                <w:sz w:val="16"/>
                <w:szCs w:val="16"/>
              </w:rPr>
            </w:pPr>
            <w:r w:rsidRPr="00591FFD">
              <w:rPr>
                <w:bCs/>
                <w:sz w:val="16"/>
                <w:szCs w:val="16"/>
              </w:rPr>
              <w:t>1.2.</w:t>
            </w:r>
          </w:p>
        </w:tc>
        <w:tc>
          <w:tcPr>
            <w:tcW w:w="1748"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bCs/>
                <w:sz w:val="16"/>
                <w:szCs w:val="16"/>
              </w:rPr>
            </w:pPr>
            <w:r w:rsidRPr="00591FFD">
              <w:rPr>
                <w:bCs/>
                <w:sz w:val="16"/>
                <w:szCs w:val="16"/>
              </w:rPr>
              <w:t>Поселения</w:t>
            </w:r>
          </w:p>
        </w:tc>
        <w:tc>
          <w:tcPr>
            <w:tcW w:w="140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0,0</w:t>
            </w:r>
          </w:p>
        </w:tc>
        <w:tc>
          <w:tcPr>
            <w:tcW w:w="1575"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0,0</w:t>
            </w:r>
          </w:p>
        </w:tc>
        <w:tc>
          <w:tcPr>
            <w:tcW w:w="99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0,0</w:t>
            </w:r>
          </w:p>
        </w:tc>
        <w:tc>
          <w:tcPr>
            <w:tcW w:w="1134"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0,0</w:t>
            </w:r>
          </w:p>
        </w:tc>
        <w:tc>
          <w:tcPr>
            <w:tcW w:w="2996"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 </w:t>
            </w:r>
          </w:p>
        </w:tc>
      </w:tr>
      <w:tr w:rsidR="00591FFD" w:rsidRPr="00591FFD" w:rsidTr="00591FFD">
        <w:trPr>
          <w:trHeight w:val="255"/>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 </w:t>
            </w:r>
          </w:p>
        </w:tc>
        <w:tc>
          <w:tcPr>
            <w:tcW w:w="1748"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rPr>
                <w:sz w:val="16"/>
                <w:szCs w:val="16"/>
              </w:rPr>
            </w:pPr>
            <w:r w:rsidRPr="00591FFD">
              <w:rPr>
                <w:sz w:val="16"/>
                <w:szCs w:val="16"/>
              </w:rPr>
              <w:t>ГП "Город Краснокаменск"</w:t>
            </w:r>
          </w:p>
        </w:tc>
        <w:tc>
          <w:tcPr>
            <w:tcW w:w="140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bCs/>
                <w:sz w:val="16"/>
                <w:szCs w:val="16"/>
              </w:rPr>
            </w:pPr>
            <w:r w:rsidRPr="00591FFD">
              <w:rPr>
                <w:bCs/>
                <w:sz w:val="16"/>
                <w:szCs w:val="16"/>
              </w:rPr>
              <w:t>0,0</w:t>
            </w:r>
          </w:p>
        </w:tc>
        <w:tc>
          <w:tcPr>
            <w:tcW w:w="1575"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sz w:val="16"/>
                <w:szCs w:val="16"/>
              </w:rPr>
            </w:pPr>
            <w:r w:rsidRPr="00591FFD">
              <w:rPr>
                <w:sz w:val="16"/>
                <w:szCs w:val="16"/>
              </w:rPr>
              <w:t>0,0</w:t>
            </w:r>
          </w:p>
        </w:tc>
        <w:tc>
          <w:tcPr>
            <w:tcW w:w="992"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sz w:val="16"/>
                <w:szCs w:val="16"/>
              </w:rPr>
            </w:pPr>
            <w:r w:rsidRPr="00591FFD">
              <w:rPr>
                <w:sz w:val="16"/>
                <w:szCs w:val="16"/>
              </w:rPr>
              <w:t>0,0</w:t>
            </w:r>
          </w:p>
        </w:tc>
        <w:tc>
          <w:tcPr>
            <w:tcW w:w="1134" w:type="dxa"/>
            <w:tcBorders>
              <w:top w:val="nil"/>
              <w:left w:val="nil"/>
              <w:bottom w:val="single" w:sz="4" w:space="0" w:color="auto"/>
              <w:right w:val="single" w:sz="4" w:space="0" w:color="auto"/>
            </w:tcBorders>
            <w:shd w:val="clear" w:color="auto" w:fill="auto"/>
            <w:noWrap/>
            <w:vAlign w:val="bottom"/>
            <w:hideMark/>
          </w:tcPr>
          <w:p w:rsidR="00591FFD" w:rsidRPr="00591FFD" w:rsidRDefault="00591FFD" w:rsidP="00591FFD">
            <w:pPr>
              <w:jc w:val="center"/>
              <w:rPr>
                <w:sz w:val="16"/>
                <w:szCs w:val="16"/>
              </w:rPr>
            </w:pPr>
            <w:r w:rsidRPr="00591FFD">
              <w:rPr>
                <w:sz w:val="16"/>
                <w:szCs w:val="16"/>
              </w:rPr>
              <w:t>0,0</w:t>
            </w:r>
          </w:p>
        </w:tc>
        <w:tc>
          <w:tcPr>
            <w:tcW w:w="2996" w:type="dxa"/>
            <w:tcBorders>
              <w:top w:val="nil"/>
              <w:left w:val="nil"/>
              <w:bottom w:val="single" w:sz="4" w:space="0" w:color="auto"/>
              <w:right w:val="single" w:sz="4" w:space="0" w:color="auto"/>
            </w:tcBorders>
            <w:shd w:val="clear" w:color="auto" w:fill="auto"/>
            <w:vAlign w:val="center"/>
            <w:hideMark/>
          </w:tcPr>
          <w:p w:rsidR="00591FFD" w:rsidRPr="00591FFD" w:rsidRDefault="00591FFD" w:rsidP="00591FFD">
            <w:pPr>
              <w:rPr>
                <w:sz w:val="16"/>
                <w:szCs w:val="16"/>
              </w:rPr>
            </w:pPr>
            <w:r w:rsidRPr="00591FFD">
              <w:rPr>
                <w:sz w:val="16"/>
                <w:szCs w:val="16"/>
              </w:rPr>
              <w:t> </w:t>
            </w:r>
          </w:p>
        </w:tc>
      </w:tr>
    </w:tbl>
    <w:p w:rsidR="007D37B2" w:rsidRDefault="007D37B2" w:rsidP="00591FFD">
      <w:pPr>
        <w:rPr>
          <w:sz w:val="16"/>
          <w:szCs w:val="16"/>
        </w:rPr>
      </w:pPr>
    </w:p>
    <w:p w:rsidR="007D37B2" w:rsidRPr="007D37B2" w:rsidRDefault="007D37B2" w:rsidP="007D37B2">
      <w:pPr>
        <w:rPr>
          <w:sz w:val="16"/>
          <w:szCs w:val="16"/>
        </w:rPr>
      </w:pPr>
    </w:p>
    <w:p w:rsidR="00591FFD" w:rsidRDefault="00591FFD" w:rsidP="007D37B2">
      <w:pPr>
        <w:tabs>
          <w:tab w:val="left" w:pos="972"/>
        </w:tabs>
        <w:rPr>
          <w:sz w:val="16"/>
          <w:szCs w:val="16"/>
        </w:rPr>
      </w:pPr>
    </w:p>
    <w:tbl>
      <w:tblPr>
        <w:tblW w:w="10378" w:type="dxa"/>
        <w:tblLayout w:type="fixed"/>
        <w:tblCellMar>
          <w:left w:w="30" w:type="dxa"/>
          <w:right w:w="30" w:type="dxa"/>
        </w:tblCellMar>
        <w:tblLook w:val="0000" w:firstRow="0" w:lastRow="0" w:firstColumn="0" w:lastColumn="0" w:noHBand="0" w:noVBand="0"/>
      </w:tblPr>
      <w:tblGrid>
        <w:gridCol w:w="358"/>
        <w:gridCol w:w="2049"/>
        <w:gridCol w:w="1020"/>
        <w:gridCol w:w="941"/>
        <w:gridCol w:w="974"/>
        <w:gridCol w:w="75"/>
        <w:gridCol w:w="4961"/>
      </w:tblGrid>
      <w:tr w:rsidR="007D37B2" w:rsidTr="007D37B2">
        <w:trPr>
          <w:trHeight w:val="362"/>
        </w:trPr>
        <w:tc>
          <w:tcPr>
            <w:tcW w:w="358" w:type="dxa"/>
            <w:tcBorders>
              <w:top w:val="nil"/>
              <w:left w:val="nil"/>
              <w:bottom w:val="nil"/>
              <w:right w:val="nil"/>
            </w:tcBorders>
          </w:tcPr>
          <w:p w:rsidR="007D37B2" w:rsidRDefault="007D37B2">
            <w:pPr>
              <w:autoSpaceDE w:val="0"/>
              <w:autoSpaceDN w:val="0"/>
              <w:adjustRightInd w:val="0"/>
              <w:jc w:val="right"/>
              <w:rPr>
                <w:rFonts w:eastAsiaTheme="minorHAnsi"/>
                <w:color w:val="000000"/>
                <w:sz w:val="20"/>
                <w:szCs w:val="20"/>
                <w:lang w:eastAsia="en-US"/>
              </w:rPr>
            </w:pPr>
          </w:p>
        </w:tc>
        <w:tc>
          <w:tcPr>
            <w:tcW w:w="2049" w:type="dxa"/>
            <w:tcBorders>
              <w:top w:val="nil"/>
              <w:left w:val="nil"/>
              <w:bottom w:val="nil"/>
              <w:right w:val="nil"/>
            </w:tcBorders>
          </w:tcPr>
          <w:p w:rsidR="007D37B2" w:rsidRDefault="007D37B2">
            <w:pPr>
              <w:autoSpaceDE w:val="0"/>
              <w:autoSpaceDN w:val="0"/>
              <w:adjustRightInd w:val="0"/>
              <w:jc w:val="right"/>
              <w:rPr>
                <w:rFonts w:eastAsiaTheme="minorHAnsi"/>
                <w:color w:val="000000"/>
                <w:sz w:val="20"/>
                <w:szCs w:val="20"/>
                <w:lang w:eastAsia="en-US"/>
              </w:rPr>
            </w:pPr>
          </w:p>
        </w:tc>
        <w:tc>
          <w:tcPr>
            <w:tcW w:w="1020" w:type="dxa"/>
            <w:tcBorders>
              <w:top w:val="nil"/>
              <w:left w:val="nil"/>
              <w:bottom w:val="nil"/>
              <w:right w:val="nil"/>
            </w:tcBorders>
          </w:tcPr>
          <w:p w:rsidR="007D37B2" w:rsidRDefault="007D37B2">
            <w:pPr>
              <w:autoSpaceDE w:val="0"/>
              <w:autoSpaceDN w:val="0"/>
              <w:adjustRightInd w:val="0"/>
              <w:jc w:val="right"/>
              <w:rPr>
                <w:rFonts w:eastAsiaTheme="minorHAnsi"/>
                <w:color w:val="000000"/>
                <w:sz w:val="20"/>
                <w:szCs w:val="20"/>
                <w:lang w:eastAsia="en-US"/>
              </w:rPr>
            </w:pPr>
          </w:p>
        </w:tc>
        <w:tc>
          <w:tcPr>
            <w:tcW w:w="941" w:type="dxa"/>
            <w:tcBorders>
              <w:top w:val="nil"/>
              <w:left w:val="nil"/>
              <w:bottom w:val="nil"/>
              <w:right w:val="nil"/>
            </w:tcBorders>
          </w:tcPr>
          <w:p w:rsidR="007D37B2" w:rsidRDefault="007D37B2">
            <w:pPr>
              <w:autoSpaceDE w:val="0"/>
              <w:autoSpaceDN w:val="0"/>
              <w:adjustRightInd w:val="0"/>
              <w:jc w:val="right"/>
              <w:rPr>
                <w:rFonts w:eastAsiaTheme="minorHAnsi"/>
                <w:color w:val="000000"/>
                <w:sz w:val="20"/>
                <w:szCs w:val="20"/>
                <w:lang w:eastAsia="en-US"/>
              </w:rPr>
            </w:pPr>
          </w:p>
        </w:tc>
        <w:tc>
          <w:tcPr>
            <w:tcW w:w="6010" w:type="dxa"/>
            <w:gridSpan w:val="3"/>
            <w:tcBorders>
              <w:top w:val="nil"/>
              <w:left w:val="nil"/>
              <w:bottom w:val="nil"/>
              <w:right w:val="nil"/>
            </w:tcBorders>
          </w:tcPr>
          <w:p w:rsidR="007D37B2" w:rsidRDefault="007D37B2" w:rsidP="007D37B2">
            <w:pPr>
              <w:autoSpaceDE w:val="0"/>
              <w:autoSpaceDN w:val="0"/>
              <w:adjustRightInd w:val="0"/>
              <w:jc w:val="right"/>
              <w:rPr>
                <w:rFonts w:eastAsiaTheme="minorHAnsi"/>
                <w:color w:val="000000"/>
                <w:sz w:val="20"/>
                <w:szCs w:val="20"/>
                <w:lang w:eastAsia="en-US"/>
              </w:rPr>
            </w:pPr>
            <w:r w:rsidRPr="007D37B2">
              <w:rPr>
                <w:rFonts w:eastAsiaTheme="minorHAnsi"/>
                <w:color w:val="000000"/>
                <w:sz w:val="14"/>
                <w:szCs w:val="20"/>
                <w:lang w:eastAsia="en-US"/>
              </w:rPr>
              <w:t>В Совет муниципального района "Город Краснокаменск и Краснокаменский район"</w:t>
            </w:r>
          </w:p>
        </w:tc>
      </w:tr>
      <w:tr w:rsidR="007D37B2" w:rsidTr="007D37B2">
        <w:trPr>
          <w:trHeight w:val="175"/>
        </w:trPr>
        <w:tc>
          <w:tcPr>
            <w:tcW w:w="358" w:type="dxa"/>
            <w:tcBorders>
              <w:top w:val="nil"/>
              <w:left w:val="nil"/>
              <w:bottom w:val="nil"/>
              <w:right w:val="nil"/>
            </w:tcBorders>
          </w:tcPr>
          <w:p w:rsidR="007D37B2" w:rsidRDefault="007D37B2">
            <w:pPr>
              <w:autoSpaceDE w:val="0"/>
              <w:autoSpaceDN w:val="0"/>
              <w:adjustRightInd w:val="0"/>
              <w:jc w:val="right"/>
              <w:rPr>
                <w:rFonts w:eastAsiaTheme="minorHAnsi"/>
                <w:color w:val="000000"/>
                <w:sz w:val="20"/>
                <w:szCs w:val="20"/>
                <w:lang w:eastAsia="en-US"/>
              </w:rPr>
            </w:pPr>
          </w:p>
        </w:tc>
        <w:tc>
          <w:tcPr>
            <w:tcW w:w="2049" w:type="dxa"/>
            <w:tcBorders>
              <w:top w:val="nil"/>
              <w:left w:val="nil"/>
              <w:bottom w:val="nil"/>
              <w:right w:val="nil"/>
            </w:tcBorders>
          </w:tcPr>
          <w:p w:rsidR="007D37B2" w:rsidRDefault="007D37B2">
            <w:pPr>
              <w:autoSpaceDE w:val="0"/>
              <w:autoSpaceDN w:val="0"/>
              <w:adjustRightInd w:val="0"/>
              <w:jc w:val="right"/>
              <w:rPr>
                <w:rFonts w:eastAsiaTheme="minorHAnsi"/>
                <w:color w:val="000000"/>
                <w:sz w:val="20"/>
                <w:szCs w:val="20"/>
                <w:lang w:eastAsia="en-US"/>
              </w:rPr>
            </w:pPr>
          </w:p>
        </w:tc>
        <w:tc>
          <w:tcPr>
            <w:tcW w:w="1020" w:type="dxa"/>
            <w:tcBorders>
              <w:top w:val="nil"/>
              <w:left w:val="nil"/>
              <w:bottom w:val="nil"/>
              <w:right w:val="nil"/>
            </w:tcBorders>
          </w:tcPr>
          <w:p w:rsidR="007D37B2" w:rsidRDefault="007D37B2">
            <w:pPr>
              <w:autoSpaceDE w:val="0"/>
              <w:autoSpaceDN w:val="0"/>
              <w:adjustRightInd w:val="0"/>
              <w:jc w:val="right"/>
              <w:rPr>
                <w:rFonts w:eastAsiaTheme="minorHAnsi"/>
                <w:color w:val="000000"/>
                <w:sz w:val="20"/>
                <w:szCs w:val="20"/>
                <w:lang w:eastAsia="en-US"/>
              </w:rPr>
            </w:pPr>
          </w:p>
        </w:tc>
        <w:tc>
          <w:tcPr>
            <w:tcW w:w="941" w:type="dxa"/>
            <w:tcBorders>
              <w:top w:val="nil"/>
              <w:left w:val="nil"/>
              <w:bottom w:val="nil"/>
              <w:right w:val="nil"/>
            </w:tcBorders>
          </w:tcPr>
          <w:p w:rsidR="007D37B2" w:rsidRDefault="007D37B2">
            <w:pPr>
              <w:autoSpaceDE w:val="0"/>
              <w:autoSpaceDN w:val="0"/>
              <w:adjustRightInd w:val="0"/>
              <w:jc w:val="right"/>
              <w:rPr>
                <w:rFonts w:eastAsiaTheme="minorHAnsi"/>
                <w:color w:val="000000"/>
                <w:sz w:val="20"/>
                <w:szCs w:val="20"/>
                <w:lang w:eastAsia="en-US"/>
              </w:rPr>
            </w:pPr>
          </w:p>
        </w:tc>
        <w:tc>
          <w:tcPr>
            <w:tcW w:w="974" w:type="dxa"/>
            <w:tcBorders>
              <w:top w:val="nil"/>
              <w:left w:val="nil"/>
              <w:bottom w:val="nil"/>
              <w:right w:val="nil"/>
            </w:tcBorders>
          </w:tcPr>
          <w:p w:rsidR="007D37B2" w:rsidRDefault="007D37B2">
            <w:pPr>
              <w:autoSpaceDE w:val="0"/>
              <w:autoSpaceDN w:val="0"/>
              <w:adjustRightInd w:val="0"/>
              <w:jc w:val="right"/>
              <w:rPr>
                <w:rFonts w:eastAsiaTheme="minorHAnsi"/>
                <w:color w:val="000000"/>
                <w:sz w:val="20"/>
                <w:szCs w:val="20"/>
                <w:lang w:eastAsia="en-US"/>
              </w:rPr>
            </w:pPr>
          </w:p>
        </w:tc>
        <w:tc>
          <w:tcPr>
            <w:tcW w:w="5036" w:type="dxa"/>
            <w:gridSpan w:val="2"/>
            <w:tcBorders>
              <w:top w:val="nil"/>
              <w:left w:val="nil"/>
              <w:bottom w:val="nil"/>
              <w:right w:val="nil"/>
            </w:tcBorders>
          </w:tcPr>
          <w:p w:rsidR="007D37B2" w:rsidRDefault="007D37B2">
            <w:pPr>
              <w:autoSpaceDE w:val="0"/>
              <w:autoSpaceDN w:val="0"/>
              <w:adjustRightInd w:val="0"/>
              <w:jc w:val="right"/>
              <w:rPr>
                <w:rFonts w:eastAsiaTheme="minorHAnsi"/>
                <w:color w:val="000000"/>
                <w:sz w:val="20"/>
                <w:szCs w:val="20"/>
                <w:lang w:eastAsia="en-US"/>
              </w:rPr>
            </w:pPr>
          </w:p>
        </w:tc>
      </w:tr>
      <w:tr w:rsidR="007D37B2" w:rsidRPr="007D37B2" w:rsidTr="007D37B2">
        <w:trPr>
          <w:trHeight w:val="444"/>
        </w:trPr>
        <w:tc>
          <w:tcPr>
            <w:tcW w:w="358" w:type="dxa"/>
            <w:tcBorders>
              <w:top w:val="nil"/>
              <w:left w:val="nil"/>
              <w:bottom w:val="nil"/>
              <w:right w:val="nil"/>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10020" w:type="dxa"/>
            <w:gridSpan w:val="6"/>
            <w:tcBorders>
              <w:top w:val="nil"/>
              <w:left w:val="nil"/>
              <w:bottom w:val="nil"/>
              <w:right w:val="nil"/>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Информация о кредиторской задолженности по консолидированному бюджету муниципального района на 01.01.2021 года (казенные учреждения)</w:t>
            </w:r>
          </w:p>
        </w:tc>
      </w:tr>
      <w:tr w:rsidR="007D37B2" w:rsidRPr="007D37B2" w:rsidTr="007D37B2">
        <w:trPr>
          <w:trHeight w:val="175"/>
        </w:trPr>
        <w:tc>
          <w:tcPr>
            <w:tcW w:w="358" w:type="dxa"/>
            <w:tcBorders>
              <w:top w:val="nil"/>
              <w:left w:val="nil"/>
              <w:bottom w:val="nil"/>
              <w:right w:val="nil"/>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nil"/>
              <w:left w:val="nil"/>
              <w:bottom w:val="nil"/>
              <w:right w:val="nil"/>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1020" w:type="dxa"/>
            <w:tcBorders>
              <w:top w:val="nil"/>
              <w:left w:val="nil"/>
              <w:bottom w:val="nil"/>
              <w:right w:val="nil"/>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941" w:type="dxa"/>
            <w:tcBorders>
              <w:top w:val="nil"/>
              <w:left w:val="nil"/>
              <w:bottom w:val="nil"/>
              <w:right w:val="nil"/>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1049" w:type="dxa"/>
            <w:gridSpan w:val="2"/>
            <w:tcBorders>
              <w:top w:val="nil"/>
              <w:left w:val="nil"/>
              <w:bottom w:val="nil"/>
              <w:right w:val="nil"/>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4961" w:type="dxa"/>
            <w:tcBorders>
              <w:top w:val="nil"/>
              <w:left w:val="nil"/>
              <w:bottom w:val="nil"/>
              <w:right w:val="nil"/>
            </w:tcBorders>
          </w:tcPr>
          <w:p w:rsidR="007D37B2" w:rsidRPr="007D37B2" w:rsidRDefault="007D37B2">
            <w:pPr>
              <w:autoSpaceDE w:val="0"/>
              <w:autoSpaceDN w:val="0"/>
              <w:adjustRightInd w:val="0"/>
              <w:jc w:val="right"/>
              <w:rPr>
                <w:rFonts w:eastAsiaTheme="minorHAnsi"/>
                <w:color w:val="000000"/>
                <w:sz w:val="16"/>
                <w:szCs w:val="16"/>
                <w:lang w:eastAsia="en-US"/>
              </w:rPr>
            </w:pPr>
            <w:r w:rsidRPr="007D37B2">
              <w:rPr>
                <w:rFonts w:eastAsiaTheme="minorHAnsi"/>
                <w:color w:val="000000"/>
                <w:sz w:val="16"/>
                <w:szCs w:val="16"/>
                <w:lang w:eastAsia="en-US"/>
              </w:rPr>
              <w:t>тыс.рублей</w:t>
            </w:r>
          </w:p>
        </w:tc>
      </w:tr>
      <w:tr w:rsidR="007D37B2" w:rsidRPr="007D37B2" w:rsidTr="007D37B2">
        <w:trPr>
          <w:trHeight w:val="175"/>
        </w:trPr>
        <w:tc>
          <w:tcPr>
            <w:tcW w:w="358" w:type="dxa"/>
            <w:vMerge w:val="restart"/>
            <w:tcBorders>
              <w:top w:val="single" w:sz="6" w:space="0" w:color="auto"/>
              <w:left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 п/п</w:t>
            </w:r>
          </w:p>
        </w:tc>
        <w:tc>
          <w:tcPr>
            <w:tcW w:w="2049" w:type="dxa"/>
            <w:vMerge w:val="restart"/>
            <w:tcBorders>
              <w:top w:val="single" w:sz="6" w:space="0" w:color="auto"/>
              <w:left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Наименование</w:t>
            </w:r>
          </w:p>
        </w:tc>
        <w:tc>
          <w:tcPr>
            <w:tcW w:w="1020" w:type="dxa"/>
            <w:vMerge w:val="restart"/>
            <w:tcBorders>
              <w:top w:val="single" w:sz="6" w:space="0" w:color="auto"/>
              <w:left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Кредиторская задолж-ть, всего</w:t>
            </w:r>
          </w:p>
        </w:tc>
        <w:tc>
          <w:tcPr>
            <w:tcW w:w="1990" w:type="dxa"/>
            <w:gridSpan w:val="3"/>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в том числе</w:t>
            </w:r>
          </w:p>
        </w:tc>
        <w:tc>
          <w:tcPr>
            <w:tcW w:w="4961" w:type="dxa"/>
            <w:vMerge w:val="restart"/>
            <w:tcBorders>
              <w:top w:val="single" w:sz="6" w:space="0" w:color="auto"/>
              <w:left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Причины образования</w:t>
            </w:r>
          </w:p>
        </w:tc>
      </w:tr>
      <w:tr w:rsidR="007D37B2" w:rsidRPr="007D37B2" w:rsidTr="008676BF">
        <w:trPr>
          <w:trHeight w:val="386"/>
        </w:trPr>
        <w:tc>
          <w:tcPr>
            <w:tcW w:w="358" w:type="dxa"/>
            <w:vMerge/>
            <w:tcBorders>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2049" w:type="dxa"/>
            <w:vMerge/>
            <w:tcBorders>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1020" w:type="dxa"/>
            <w:vMerge/>
            <w:tcBorders>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текущая</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просроченная</w:t>
            </w:r>
          </w:p>
        </w:tc>
        <w:tc>
          <w:tcPr>
            <w:tcW w:w="4961" w:type="dxa"/>
            <w:vMerge/>
            <w:tcBorders>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r>
      <w:tr w:rsidR="007D37B2" w:rsidRPr="007D37B2" w:rsidTr="007D37B2">
        <w:trPr>
          <w:trHeight w:val="350"/>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bCs/>
                <w:color w:val="000000"/>
                <w:sz w:val="16"/>
                <w:szCs w:val="16"/>
                <w:lang w:eastAsia="en-US"/>
              </w:rPr>
            </w:pPr>
            <w:r w:rsidRPr="007D37B2">
              <w:rPr>
                <w:rFonts w:eastAsiaTheme="minorHAnsi"/>
                <w:bCs/>
                <w:color w:val="000000"/>
                <w:sz w:val="16"/>
                <w:szCs w:val="16"/>
                <w:lang w:eastAsia="en-US"/>
              </w:rPr>
              <w:t>1</w:t>
            </w: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bCs/>
                <w:color w:val="000000"/>
                <w:sz w:val="16"/>
                <w:szCs w:val="16"/>
                <w:lang w:eastAsia="en-US"/>
              </w:rPr>
            </w:pPr>
            <w:r w:rsidRPr="007D37B2">
              <w:rPr>
                <w:rFonts w:eastAsiaTheme="minorHAnsi"/>
                <w:bCs/>
                <w:color w:val="000000"/>
                <w:sz w:val="16"/>
                <w:szCs w:val="16"/>
                <w:lang w:eastAsia="en-US"/>
              </w:rPr>
              <w:t>Консолидированный бюджет, всего</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7 299,9</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7 299,9</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0,0</w:t>
            </w: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bCs/>
                <w:color w:val="000000"/>
                <w:sz w:val="16"/>
                <w:szCs w:val="16"/>
                <w:lang w:eastAsia="en-US"/>
              </w:rPr>
            </w:pPr>
          </w:p>
        </w:tc>
      </w:tr>
      <w:tr w:rsidR="007D37B2" w:rsidRPr="007D37B2" w:rsidTr="007D37B2">
        <w:trPr>
          <w:trHeight w:val="206"/>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в том числе</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r>
      <w:tr w:rsidR="007D37B2" w:rsidRPr="007D37B2" w:rsidTr="007D37B2">
        <w:trPr>
          <w:trHeight w:val="197"/>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bCs/>
                <w:color w:val="000000"/>
                <w:sz w:val="16"/>
                <w:szCs w:val="16"/>
                <w:lang w:eastAsia="en-US"/>
              </w:rPr>
            </w:pPr>
            <w:r w:rsidRPr="007D37B2">
              <w:rPr>
                <w:rFonts w:eastAsiaTheme="minorHAnsi"/>
                <w:bCs/>
                <w:color w:val="000000"/>
                <w:sz w:val="16"/>
                <w:szCs w:val="16"/>
                <w:lang w:eastAsia="en-US"/>
              </w:rPr>
              <w:t>1.1.</w:t>
            </w: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bCs/>
                <w:color w:val="000000"/>
                <w:sz w:val="16"/>
                <w:szCs w:val="16"/>
                <w:lang w:eastAsia="en-US"/>
              </w:rPr>
            </w:pPr>
            <w:r w:rsidRPr="007D37B2">
              <w:rPr>
                <w:rFonts w:eastAsiaTheme="minorHAnsi"/>
                <w:bCs/>
                <w:color w:val="000000"/>
                <w:sz w:val="16"/>
                <w:szCs w:val="16"/>
                <w:lang w:eastAsia="en-US"/>
              </w:rPr>
              <w:t>Муниципальный район</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5 510,6</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5 510,6</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0,0</w:t>
            </w: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bCs/>
                <w:color w:val="000000"/>
                <w:sz w:val="16"/>
                <w:szCs w:val="16"/>
                <w:lang w:eastAsia="en-US"/>
              </w:rPr>
            </w:pPr>
          </w:p>
        </w:tc>
      </w:tr>
      <w:tr w:rsidR="007D37B2" w:rsidRPr="007D37B2" w:rsidTr="007D37B2">
        <w:trPr>
          <w:trHeight w:val="494"/>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Администрация МР</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1 506,3</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1 506,3</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заработная плата, НДФЛ - 712,0 т.р.; командировочн.расходы - 1,3 т.р.;страховые взносы - 408,2 т.р.; услуги связи - 25,3 т.р., коммун.услуги - 324,1 т.р.; услуги по содержанию имущества - 12,9; прочие услуги,работы - 19,6; соц.поддержка - 2,1 т.р.</w:t>
            </w:r>
          </w:p>
        </w:tc>
      </w:tr>
      <w:tr w:rsidR="007D37B2" w:rsidRPr="007D37B2" w:rsidTr="007D37B2">
        <w:trPr>
          <w:trHeight w:val="494"/>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КУО</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3 014,7</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3 014,7</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Задолж.по зарплате, НДФЛ - 1439,4 т.р.; прочие выплаты - 7,2т.р.; страховые взносы - 893,1 т.р; коммун.услуги - 195,6т.р., содерж.имущ. - 31,7т.р.; прочие услуги - 51,9 т.р., соц.помощь - 318,3 т.р.(компенс.по родплате); налоги - 77,5 т.р.</w:t>
            </w:r>
          </w:p>
        </w:tc>
      </w:tr>
      <w:tr w:rsidR="007D37B2" w:rsidRPr="007D37B2" w:rsidTr="007D37B2">
        <w:trPr>
          <w:trHeight w:val="350"/>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Комитет экономического и территориального развития</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350,6</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350,6</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Зарплата, НДФЛ - 191,2 т.р.; страховые взносы - 159,4 т.р.</w:t>
            </w:r>
          </w:p>
        </w:tc>
      </w:tr>
      <w:tr w:rsidR="007D37B2" w:rsidRPr="007D37B2" w:rsidTr="007D37B2">
        <w:trPr>
          <w:trHeight w:val="350"/>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Комитет молодежной политики, культуры и спорта</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204,4</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204,4</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Зарплата, НДФЛ - 65,6 т.р., страховые взносы в фонды - 138,8 т.р.</w:t>
            </w:r>
          </w:p>
        </w:tc>
      </w:tr>
      <w:tr w:rsidR="007D37B2" w:rsidRPr="007D37B2" w:rsidTr="007D37B2">
        <w:trPr>
          <w:trHeight w:val="175"/>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Комитет по финансам</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299,3</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299,3</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Зарплата, НДФЛ - 204,7 т.р., взносы  - 73,9 т.р., связь -6,5; прочие услуги - 14,2 т.р.</w:t>
            </w:r>
          </w:p>
        </w:tc>
      </w:tr>
      <w:tr w:rsidR="007D37B2" w:rsidRPr="007D37B2" w:rsidTr="007D37B2">
        <w:trPr>
          <w:trHeight w:val="175"/>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Совет МР</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38,8</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38,8</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Зарплата, НДФЛ - 29,4т.р.; страхов.взносы - 8,6т.р.; услуги связи - 0,8т.р.</w:t>
            </w:r>
          </w:p>
        </w:tc>
      </w:tr>
      <w:tr w:rsidR="007D37B2" w:rsidRPr="007D37B2" w:rsidTr="007D37B2">
        <w:trPr>
          <w:trHeight w:val="175"/>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КУМИ</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28,9</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28,9</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Зарплата, НДФЛ - 15,1 т.р.; страховые взносы - 13,8 т.р.</w:t>
            </w:r>
          </w:p>
        </w:tc>
      </w:tr>
      <w:tr w:rsidR="007D37B2" w:rsidRPr="007D37B2" w:rsidTr="007D37B2">
        <w:trPr>
          <w:trHeight w:val="175"/>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КСП</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67,6</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67,6</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Зарплата, НДФЛ - 52,1 т.р.; страховые взносы - 15,5 т.р.</w:t>
            </w:r>
          </w:p>
        </w:tc>
      </w:tr>
      <w:tr w:rsidR="007D37B2" w:rsidRPr="007D37B2" w:rsidTr="007D37B2">
        <w:trPr>
          <w:trHeight w:val="197"/>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bCs/>
                <w:color w:val="000000"/>
                <w:sz w:val="16"/>
                <w:szCs w:val="16"/>
                <w:lang w:eastAsia="en-US"/>
              </w:rPr>
            </w:pPr>
            <w:r w:rsidRPr="007D37B2">
              <w:rPr>
                <w:rFonts w:eastAsiaTheme="minorHAnsi"/>
                <w:bCs/>
                <w:color w:val="000000"/>
                <w:sz w:val="16"/>
                <w:szCs w:val="16"/>
                <w:lang w:eastAsia="en-US"/>
              </w:rPr>
              <w:t>1.2.</w:t>
            </w: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bCs/>
                <w:color w:val="000000"/>
                <w:sz w:val="16"/>
                <w:szCs w:val="16"/>
                <w:lang w:eastAsia="en-US"/>
              </w:rPr>
            </w:pPr>
            <w:r w:rsidRPr="007D37B2">
              <w:rPr>
                <w:rFonts w:eastAsiaTheme="minorHAnsi"/>
                <w:bCs/>
                <w:color w:val="000000"/>
                <w:sz w:val="16"/>
                <w:szCs w:val="16"/>
                <w:lang w:eastAsia="en-US"/>
              </w:rPr>
              <w:t>Поселения</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1 789,3</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1 789,3</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0,0</w:t>
            </w: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bCs/>
                <w:color w:val="000000"/>
                <w:sz w:val="16"/>
                <w:szCs w:val="16"/>
                <w:lang w:eastAsia="en-US"/>
              </w:rPr>
            </w:pPr>
          </w:p>
        </w:tc>
      </w:tr>
      <w:tr w:rsidR="007D37B2" w:rsidRPr="007D37B2" w:rsidTr="007D37B2">
        <w:trPr>
          <w:trHeight w:val="175"/>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ГП "Город Краснокаменск"</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0,3</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0,3</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прочие работы, услуги 0,3 т.р.</w:t>
            </w:r>
          </w:p>
        </w:tc>
      </w:tr>
      <w:tr w:rsidR="007D37B2" w:rsidRPr="007D37B2" w:rsidTr="007D37B2">
        <w:trPr>
          <w:trHeight w:val="175"/>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СП "Кайластуйское"</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171,5</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171,5</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зарплата, НДФЛ - 105,2 т.р.; взносы - 66,3 т.р.</w:t>
            </w:r>
          </w:p>
        </w:tc>
      </w:tr>
      <w:tr w:rsidR="007D37B2" w:rsidRPr="007D37B2" w:rsidTr="007D37B2">
        <w:trPr>
          <w:trHeight w:val="175"/>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СП "Целиннинское"</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0,0</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r>
      <w:tr w:rsidR="007D37B2" w:rsidRPr="007D37B2" w:rsidTr="007D37B2">
        <w:trPr>
          <w:trHeight w:val="331"/>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СП "Соктуй-Милозанское"</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185,3</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185,3</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зарплата, НДФЛ - 93,3 т.р.; страхов.взносы - 44,1 т.р.; коммун.услуги - 30,3т.р.; прочие работы, услуги - 17,6 т.р.</w:t>
            </w:r>
          </w:p>
        </w:tc>
      </w:tr>
      <w:tr w:rsidR="007D37B2" w:rsidRPr="007D37B2" w:rsidTr="007D37B2">
        <w:trPr>
          <w:trHeight w:val="175"/>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СП "Ковылинское"</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177,1</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177,1</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Зарплата - 97,3 т.р., страх.взносы - 27,0 т.р.; прочие работы, услуги -52,8т.р.</w:t>
            </w:r>
          </w:p>
        </w:tc>
      </w:tr>
      <w:tr w:rsidR="007D37B2" w:rsidRPr="007D37B2" w:rsidTr="007D37B2">
        <w:trPr>
          <w:trHeight w:val="175"/>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СП "Богдановское"</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375,1</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375,1</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зарплата, НДФЛ - 238,1 т.р.; страх.взносы - 97,5 т.р.; прочие работы, услуги - 39,5 т.р.</w:t>
            </w:r>
          </w:p>
        </w:tc>
      </w:tr>
      <w:tr w:rsidR="007D37B2" w:rsidRPr="007D37B2" w:rsidTr="007D37B2">
        <w:trPr>
          <w:trHeight w:val="175"/>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СП "Капцегайтуйское"</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183,9</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183,9</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Зарплата, НДФЛ - 105,5 т.р., взносы - 78,4 т.р.</w:t>
            </w:r>
          </w:p>
        </w:tc>
      </w:tr>
      <w:tr w:rsidR="007D37B2" w:rsidRPr="007D37B2" w:rsidTr="007D37B2">
        <w:trPr>
          <w:trHeight w:val="175"/>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СП "Среднеаргунское"</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170,3</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170,3</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Зарплата, НДФЛ - 158,3 т.р., страх.взносы - 12,0 т.р.</w:t>
            </w:r>
          </w:p>
        </w:tc>
      </w:tr>
      <w:tr w:rsidR="007D37B2" w:rsidRPr="007D37B2" w:rsidTr="007D37B2">
        <w:trPr>
          <w:trHeight w:val="494"/>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СП "Маргуцекское"</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282,1</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282,1</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Зарплата, НДФЛ - 81,2 т.р., страх.взносы - 61,2т.р.; услуги связи - 0,2 т.р.; коммунальные услуги - 50,1 т.р.; услуги по содержанию имущества - 79,2 т.р.; прочие работы, услуги - 7,6 т.р.; марериалы - 2,6 т.р.</w:t>
            </w:r>
          </w:p>
        </w:tc>
      </w:tr>
      <w:tr w:rsidR="007D37B2" w:rsidRPr="007D37B2" w:rsidTr="007D37B2">
        <w:trPr>
          <w:trHeight w:val="175"/>
        </w:trPr>
        <w:tc>
          <w:tcPr>
            <w:tcW w:w="358"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СП "Юбилейнинское"</w:t>
            </w:r>
          </w:p>
        </w:tc>
        <w:tc>
          <w:tcPr>
            <w:tcW w:w="1020"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243,7</w:t>
            </w:r>
          </w:p>
        </w:tc>
        <w:tc>
          <w:tcPr>
            <w:tcW w:w="94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243,7</w:t>
            </w:r>
          </w:p>
        </w:tc>
        <w:tc>
          <w:tcPr>
            <w:tcW w:w="1049" w:type="dxa"/>
            <w:gridSpan w:val="2"/>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single" w:sz="6" w:space="0" w:color="auto"/>
              <w:left w:val="single" w:sz="6" w:space="0" w:color="auto"/>
              <w:bottom w:val="single" w:sz="6" w:space="0" w:color="auto"/>
              <w:right w:val="single" w:sz="6" w:space="0" w:color="auto"/>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зарплата, НДФЛ - 140,0 т.р., страховые взносы - 103,7т.р.</w:t>
            </w:r>
          </w:p>
        </w:tc>
      </w:tr>
      <w:tr w:rsidR="007D37B2" w:rsidRPr="007D37B2" w:rsidTr="007D37B2">
        <w:trPr>
          <w:trHeight w:val="206"/>
        </w:trPr>
        <w:tc>
          <w:tcPr>
            <w:tcW w:w="358" w:type="dxa"/>
            <w:tcBorders>
              <w:top w:val="nil"/>
              <w:left w:val="nil"/>
              <w:bottom w:val="nil"/>
              <w:right w:val="nil"/>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2049" w:type="dxa"/>
            <w:tcBorders>
              <w:top w:val="nil"/>
              <w:left w:val="nil"/>
              <w:bottom w:val="nil"/>
              <w:right w:val="nil"/>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1020" w:type="dxa"/>
            <w:tcBorders>
              <w:top w:val="nil"/>
              <w:left w:val="nil"/>
              <w:bottom w:val="nil"/>
              <w:right w:val="nil"/>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941" w:type="dxa"/>
            <w:tcBorders>
              <w:top w:val="nil"/>
              <w:left w:val="nil"/>
              <w:bottom w:val="nil"/>
              <w:right w:val="nil"/>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1049" w:type="dxa"/>
            <w:gridSpan w:val="2"/>
            <w:tcBorders>
              <w:top w:val="nil"/>
              <w:left w:val="nil"/>
              <w:bottom w:val="nil"/>
              <w:right w:val="nil"/>
            </w:tcBorders>
          </w:tcPr>
          <w:p w:rsidR="007D37B2" w:rsidRPr="007D37B2" w:rsidRDefault="007D37B2">
            <w:pPr>
              <w:autoSpaceDE w:val="0"/>
              <w:autoSpaceDN w:val="0"/>
              <w:adjustRightInd w:val="0"/>
              <w:jc w:val="center"/>
              <w:rPr>
                <w:rFonts w:eastAsiaTheme="minorHAnsi"/>
                <w:color w:val="000000"/>
                <w:sz w:val="16"/>
                <w:szCs w:val="16"/>
                <w:lang w:eastAsia="en-US"/>
              </w:rPr>
            </w:pPr>
          </w:p>
        </w:tc>
        <w:tc>
          <w:tcPr>
            <w:tcW w:w="4961" w:type="dxa"/>
            <w:tcBorders>
              <w:top w:val="nil"/>
              <w:left w:val="nil"/>
              <w:bottom w:val="nil"/>
              <w:right w:val="nil"/>
            </w:tcBorders>
          </w:tcPr>
          <w:p w:rsidR="007D37B2" w:rsidRPr="007D37B2" w:rsidRDefault="007D37B2">
            <w:pPr>
              <w:autoSpaceDE w:val="0"/>
              <w:autoSpaceDN w:val="0"/>
              <w:adjustRightInd w:val="0"/>
              <w:jc w:val="right"/>
              <w:rPr>
                <w:rFonts w:eastAsiaTheme="minorHAnsi"/>
                <w:color w:val="000000"/>
                <w:sz w:val="16"/>
                <w:szCs w:val="16"/>
                <w:lang w:eastAsia="en-US"/>
              </w:rPr>
            </w:pPr>
          </w:p>
        </w:tc>
      </w:tr>
      <w:tr w:rsidR="007D37B2" w:rsidRPr="007D37B2" w:rsidTr="007D37B2">
        <w:trPr>
          <w:trHeight w:val="1073"/>
        </w:trPr>
        <w:tc>
          <w:tcPr>
            <w:tcW w:w="358" w:type="dxa"/>
            <w:tcBorders>
              <w:top w:val="nil"/>
              <w:left w:val="nil"/>
              <w:bottom w:val="nil"/>
              <w:right w:val="nil"/>
            </w:tcBorders>
          </w:tcPr>
          <w:p w:rsidR="007D37B2" w:rsidRPr="007D37B2" w:rsidRDefault="007D37B2">
            <w:pPr>
              <w:autoSpaceDE w:val="0"/>
              <w:autoSpaceDN w:val="0"/>
              <w:adjustRightInd w:val="0"/>
              <w:jc w:val="right"/>
              <w:rPr>
                <w:rFonts w:eastAsiaTheme="minorHAnsi"/>
                <w:color w:val="000000"/>
                <w:sz w:val="16"/>
                <w:szCs w:val="16"/>
                <w:lang w:eastAsia="en-US"/>
              </w:rPr>
            </w:pPr>
          </w:p>
        </w:tc>
        <w:tc>
          <w:tcPr>
            <w:tcW w:w="10020" w:type="dxa"/>
            <w:gridSpan w:val="6"/>
            <w:tcBorders>
              <w:top w:val="nil"/>
              <w:left w:val="nil"/>
              <w:bottom w:val="nil"/>
              <w:right w:val="nil"/>
            </w:tcBorders>
          </w:tcPr>
          <w:p w:rsidR="007D37B2" w:rsidRPr="007D37B2" w:rsidRDefault="007D37B2">
            <w:pPr>
              <w:autoSpaceDE w:val="0"/>
              <w:autoSpaceDN w:val="0"/>
              <w:adjustRightInd w:val="0"/>
              <w:rPr>
                <w:rFonts w:eastAsiaTheme="minorHAnsi"/>
                <w:color w:val="000000"/>
                <w:sz w:val="16"/>
                <w:szCs w:val="16"/>
                <w:lang w:eastAsia="en-US"/>
              </w:rPr>
            </w:pPr>
            <w:r w:rsidRPr="007D37B2">
              <w:rPr>
                <w:rFonts w:eastAsiaTheme="minorHAnsi"/>
                <w:color w:val="000000"/>
                <w:sz w:val="16"/>
                <w:szCs w:val="16"/>
                <w:lang w:eastAsia="en-US"/>
              </w:rPr>
              <w:t xml:space="preserve">Показатели в сумме 44 440,5 тыс.руб.по счету 1 401 40 000 "Доходы будущих периодов"  в информацию о кредиторской задолженности не включены. На данном счете учитываются остатки начисленных доходов будущих периодов от предоставления межбюджетного трансферта на 2021 - 2022 годы, предоставляемого с условиями на основании заключенных соглашений с Министерством культуры Забайкальского края (создание и модернизация учреждений культурно-досугового типа в сельской местности на сумму 12 150,9 тыс.руб.) и с Министерством строительства, дорожного хозяйства и транспорта Забайкальского края (на строительство и приобретение объектов муниципальной собственности, текущий ремонт автомобильных дорог местного значения в рамках Плана социального развития центров экономического роста Забайкальского края на сумму 32 289,6 тыс.руб.) </w:t>
            </w:r>
          </w:p>
        </w:tc>
      </w:tr>
    </w:tbl>
    <w:p w:rsidR="007D37B2" w:rsidRDefault="007D37B2" w:rsidP="007D37B2">
      <w:pPr>
        <w:tabs>
          <w:tab w:val="left" w:pos="972"/>
        </w:tabs>
        <w:rPr>
          <w:sz w:val="16"/>
          <w:szCs w:val="16"/>
        </w:rPr>
      </w:pPr>
    </w:p>
    <w:p w:rsidR="007D37B2" w:rsidRPr="007D37B2" w:rsidRDefault="007D37B2" w:rsidP="007D37B2">
      <w:pPr>
        <w:rPr>
          <w:sz w:val="16"/>
          <w:szCs w:val="16"/>
        </w:rPr>
      </w:pPr>
    </w:p>
    <w:p w:rsidR="007D37B2" w:rsidRPr="007D37B2" w:rsidRDefault="007D37B2" w:rsidP="007D37B2">
      <w:pPr>
        <w:rPr>
          <w:sz w:val="16"/>
          <w:szCs w:val="16"/>
        </w:rPr>
      </w:pPr>
    </w:p>
    <w:p w:rsidR="007D37B2" w:rsidRPr="007D37B2" w:rsidRDefault="007D37B2" w:rsidP="007D37B2">
      <w:pPr>
        <w:rPr>
          <w:sz w:val="16"/>
          <w:szCs w:val="16"/>
        </w:rPr>
      </w:pPr>
    </w:p>
    <w:p w:rsidR="007D37B2" w:rsidRPr="007D37B2" w:rsidRDefault="007D37B2" w:rsidP="007D37B2">
      <w:pPr>
        <w:rPr>
          <w:sz w:val="16"/>
          <w:szCs w:val="16"/>
        </w:rPr>
      </w:pPr>
    </w:p>
    <w:p w:rsidR="007D37B2" w:rsidRPr="007D37B2" w:rsidRDefault="007D37B2" w:rsidP="007D37B2">
      <w:pPr>
        <w:rPr>
          <w:sz w:val="16"/>
          <w:szCs w:val="16"/>
        </w:rPr>
      </w:pPr>
    </w:p>
    <w:p w:rsidR="007D37B2" w:rsidRPr="007D37B2" w:rsidRDefault="007D37B2" w:rsidP="007D37B2">
      <w:pPr>
        <w:rPr>
          <w:sz w:val="16"/>
          <w:szCs w:val="16"/>
        </w:rPr>
      </w:pPr>
    </w:p>
    <w:p w:rsidR="007D37B2" w:rsidRPr="007D37B2" w:rsidRDefault="007D37B2" w:rsidP="007D37B2">
      <w:pPr>
        <w:rPr>
          <w:sz w:val="16"/>
          <w:szCs w:val="16"/>
        </w:rPr>
      </w:pPr>
    </w:p>
    <w:p w:rsidR="007D37B2" w:rsidRPr="007D37B2" w:rsidRDefault="007D37B2" w:rsidP="007D37B2">
      <w:pPr>
        <w:rPr>
          <w:sz w:val="16"/>
          <w:szCs w:val="16"/>
        </w:rPr>
      </w:pPr>
    </w:p>
    <w:p w:rsidR="007D37B2" w:rsidRPr="007D37B2" w:rsidRDefault="007D37B2" w:rsidP="007D37B2">
      <w:pPr>
        <w:rPr>
          <w:sz w:val="16"/>
          <w:szCs w:val="16"/>
        </w:rPr>
      </w:pPr>
    </w:p>
    <w:p w:rsidR="007D37B2" w:rsidRPr="007D37B2" w:rsidRDefault="007D37B2" w:rsidP="007D37B2">
      <w:pPr>
        <w:rPr>
          <w:sz w:val="16"/>
          <w:szCs w:val="16"/>
        </w:rPr>
      </w:pPr>
    </w:p>
    <w:p w:rsidR="007D37B2" w:rsidRPr="007D37B2" w:rsidRDefault="007D37B2" w:rsidP="007D37B2">
      <w:pPr>
        <w:rPr>
          <w:sz w:val="16"/>
          <w:szCs w:val="16"/>
        </w:rPr>
      </w:pPr>
    </w:p>
    <w:p w:rsidR="007D37B2" w:rsidRPr="007D37B2" w:rsidRDefault="007D37B2" w:rsidP="007D37B2">
      <w:pPr>
        <w:rPr>
          <w:sz w:val="16"/>
          <w:szCs w:val="16"/>
        </w:rPr>
      </w:pPr>
    </w:p>
    <w:p w:rsidR="007D37B2" w:rsidRDefault="007D37B2" w:rsidP="007D37B2">
      <w:pPr>
        <w:rPr>
          <w:sz w:val="16"/>
          <w:szCs w:val="16"/>
        </w:rPr>
      </w:pPr>
    </w:p>
    <w:p w:rsidR="007D37B2" w:rsidRPr="007D37B2" w:rsidRDefault="007D37B2" w:rsidP="007D37B2">
      <w:pPr>
        <w:rPr>
          <w:sz w:val="16"/>
          <w:szCs w:val="16"/>
        </w:rPr>
      </w:pPr>
    </w:p>
    <w:p w:rsidR="007D37B2" w:rsidRPr="007D37B2" w:rsidRDefault="007D37B2" w:rsidP="007D37B2">
      <w:pPr>
        <w:rPr>
          <w:sz w:val="16"/>
          <w:szCs w:val="16"/>
        </w:rPr>
      </w:pPr>
    </w:p>
    <w:p w:rsidR="007D37B2" w:rsidRDefault="007D37B2" w:rsidP="007D37B2">
      <w:pPr>
        <w:rPr>
          <w:sz w:val="16"/>
          <w:szCs w:val="16"/>
        </w:rPr>
      </w:pPr>
    </w:p>
    <w:p w:rsidR="007D37B2" w:rsidRDefault="007D37B2" w:rsidP="007D37B2">
      <w:pPr>
        <w:tabs>
          <w:tab w:val="left" w:pos="1851"/>
        </w:tabs>
        <w:rPr>
          <w:sz w:val="16"/>
          <w:szCs w:val="16"/>
        </w:rPr>
      </w:pPr>
      <w:r>
        <w:rPr>
          <w:sz w:val="16"/>
          <w:szCs w:val="16"/>
        </w:rPr>
        <w:tab/>
      </w:r>
    </w:p>
    <w:p w:rsidR="007D37B2" w:rsidRDefault="007D37B2" w:rsidP="007D37B2">
      <w:pPr>
        <w:tabs>
          <w:tab w:val="left" w:pos="1851"/>
        </w:tabs>
        <w:rPr>
          <w:sz w:val="16"/>
          <w:szCs w:val="16"/>
        </w:rPr>
      </w:pPr>
    </w:p>
    <w:p w:rsidR="007D37B2" w:rsidRDefault="007D37B2" w:rsidP="007D37B2">
      <w:pPr>
        <w:tabs>
          <w:tab w:val="left" w:pos="1851"/>
        </w:tabs>
        <w:rPr>
          <w:sz w:val="16"/>
          <w:szCs w:val="16"/>
        </w:rPr>
      </w:pPr>
    </w:p>
    <w:p w:rsidR="007D37B2" w:rsidRDefault="007D37B2">
      <w:pPr>
        <w:autoSpaceDE w:val="0"/>
        <w:autoSpaceDN w:val="0"/>
        <w:adjustRightInd w:val="0"/>
        <w:jc w:val="right"/>
        <w:rPr>
          <w:rFonts w:eastAsiaTheme="minorHAnsi"/>
          <w:color w:val="000000"/>
          <w:sz w:val="20"/>
          <w:szCs w:val="20"/>
          <w:lang w:eastAsia="en-US"/>
        </w:rPr>
        <w:sectPr w:rsidR="007D37B2" w:rsidSect="00591FFD">
          <w:pgSz w:w="11906" w:h="16838"/>
          <w:pgMar w:top="1134" w:right="567" w:bottom="1134" w:left="1134" w:header="709" w:footer="709" w:gutter="0"/>
          <w:cols w:space="708"/>
          <w:docGrid w:linePitch="360"/>
        </w:sectPr>
      </w:pPr>
    </w:p>
    <w:tbl>
      <w:tblPr>
        <w:tblW w:w="14753" w:type="dxa"/>
        <w:tblLayout w:type="fixed"/>
        <w:tblCellMar>
          <w:left w:w="30" w:type="dxa"/>
          <w:right w:w="30" w:type="dxa"/>
        </w:tblCellMar>
        <w:tblLook w:val="0000" w:firstRow="0" w:lastRow="0" w:firstColumn="0" w:lastColumn="0" w:noHBand="0" w:noVBand="0"/>
      </w:tblPr>
      <w:tblGrid>
        <w:gridCol w:w="816"/>
        <w:gridCol w:w="1610"/>
        <w:gridCol w:w="1366"/>
        <w:gridCol w:w="1284"/>
        <w:gridCol w:w="1248"/>
        <w:gridCol w:w="1378"/>
        <w:gridCol w:w="1423"/>
        <w:gridCol w:w="1272"/>
        <w:gridCol w:w="1308"/>
        <w:gridCol w:w="794"/>
        <w:gridCol w:w="816"/>
        <w:gridCol w:w="749"/>
        <w:gridCol w:w="689"/>
      </w:tblGrid>
      <w:tr w:rsidR="007D37B2" w:rsidTr="007D37B2">
        <w:trPr>
          <w:trHeight w:val="182"/>
        </w:trPr>
        <w:tc>
          <w:tcPr>
            <w:tcW w:w="816"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610"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366"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284"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248"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378"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423"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272"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308"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3048" w:type="dxa"/>
            <w:gridSpan w:val="4"/>
            <w:tcBorders>
              <w:top w:val="nil"/>
              <w:left w:val="nil"/>
              <w:bottom w:val="nil"/>
              <w:right w:val="nil"/>
            </w:tcBorders>
            <w:shd w:val="solid" w:color="FFFFFF" w:fill="auto"/>
          </w:tcPr>
          <w:p w:rsidR="007D37B2" w:rsidRPr="007D37B2" w:rsidRDefault="007D37B2">
            <w:pPr>
              <w:autoSpaceDE w:val="0"/>
              <w:autoSpaceDN w:val="0"/>
              <w:adjustRightInd w:val="0"/>
              <w:rPr>
                <w:rFonts w:eastAsiaTheme="minorHAnsi"/>
                <w:color w:val="000000"/>
                <w:sz w:val="14"/>
                <w:szCs w:val="20"/>
                <w:lang w:eastAsia="en-US"/>
              </w:rPr>
            </w:pPr>
            <w:r w:rsidRPr="007D37B2">
              <w:rPr>
                <w:rFonts w:eastAsiaTheme="minorHAnsi"/>
                <w:color w:val="000000"/>
                <w:sz w:val="14"/>
                <w:szCs w:val="20"/>
                <w:lang w:eastAsia="en-US"/>
              </w:rPr>
              <w:t>В Совет муниципального района "Город</w:t>
            </w:r>
          </w:p>
        </w:tc>
      </w:tr>
      <w:tr w:rsidR="007D37B2" w:rsidTr="007D37B2">
        <w:trPr>
          <w:trHeight w:val="182"/>
        </w:trPr>
        <w:tc>
          <w:tcPr>
            <w:tcW w:w="816"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610"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366"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284"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248"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378"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423"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272"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308"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3048" w:type="dxa"/>
            <w:gridSpan w:val="4"/>
            <w:tcBorders>
              <w:top w:val="nil"/>
              <w:left w:val="nil"/>
              <w:bottom w:val="nil"/>
              <w:right w:val="nil"/>
            </w:tcBorders>
            <w:shd w:val="solid" w:color="FFFFFF" w:fill="auto"/>
          </w:tcPr>
          <w:p w:rsidR="007D37B2" w:rsidRPr="007D37B2" w:rsidRDefault="007D37B2">
            <w:pPr>
              <w:autoSpaceDE w:val="0"/>
              <w:autoSpaceDN w:val="0"/>
              <w:adjustRightInd w:val="0"/>
              <w:rPr>
                <w:rFonts w:eastAsiaTheme="minorHAnsi"/>
                <w:color w:val="000000"/>
                <w:sz w:val="14"/>
                <w:szCs w:val="20"/>
                <w:lang w:eastAsia="en-US"/>
              </w:rPr>
            </w:pPr>
            <w:r w:rsidRPr="007D37B2">
              <w:rPr>
                <w:rFonts w:eastAsiaTheme="minorHAnsi"/>
                <w:color w:val="000000"/>
                <w:sz w:val="14"/>
                <w:szCs w:val="20"/>
                <w:lang w:eastAsia="en-US"/>
              </w:rPr>
              <w:t>Краснокаменск и Краснокаменский район"</w:t>
            </w:r>
          </w:p>
        </w:tc>
      </w:tr>
      <w:tr w:rsidR="007D37B2" w:rsidTr="007D37B2">
        <w:trPr>
          <w:trHeight w:val="182"/>
        </w:trPr>
        <w:tc>
          <w:tcPr>
            <w:tcW w:w="816"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610"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366"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284"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248"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378"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423"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272"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1308"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794"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816"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749"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c>
          <w:tcPr>
            <w:tcW w:w="689" w:type="dxa"/>
            <w:tcBorders>
              <w:top w:val="nil"/>
              <w:left w:val="nil"/>
              <w:bottom w:val="nil"/>
              <w:right w:val="nil"/>
            </w:tcBorders>
            <w:shd w:val="solid" w:color="FFFFFF" w:fill="auto"/>
          </w:tcPr>
          <w:p w:rsidR="007D37B2" w:rsidRDefault="007D37B2">
            <w:pPr>
              <w:autoSpaceDE w:val="0"/>
              <w:autoSpaceDN w:val="0"/>
              <w:adjustRightInd w:val="0"/>
              <w:jc w:val="right"/>
              <w:rPr>
                <w:rFonts w:eastAsiaTheme="minorHAnsi"/>
                <w:color w:val="000000"/>
                <w:sz w:val="20"/>
                <w:szCs w:val="20"/>
                <w:lang w:eastAsia="en-US"/>
              </w:rPr>
            </w:pPr>
          </w:p>
        </w:tc>
      </w:tr>
      <w:tr w:rsidR="007D37B2" w:rsidTr="007D37B2">
        <w:trPr>
          <w:trHeight w:val="461"/>
        </w:trPr>
        <w:tc>
          <w:tcPr>
            <w:tcW w:w="14753" w:type="dxa"/>
            <w:gridSpan w:val="13"/>
            <w:tcBorders>
              <w:top w:val="nil"/>
              <w:left w:val="nil"/>
              <w:bottom w:val="nil"/>
              <w:right w:val="nil"/>
            </w:tcBorders>
            <w:shd w:val="solid" w:color="FFFFFF" w:fill="auto"/>
          </w:tcPr>
          <w:p w:rsidR="007D37B2" w:rsidRPr="007D37B2" w:rsidRDefault="007D37B2" w:rsidP="007D37B2">
            <w:pPr>
              <w:autoSpaceDE w:val="0"/>
              <w:autoSpaceDN w:val="0"/>
              <w:adjustRightInd w:val="0"/>
              <w:jc w:val="center"/>
              <w:rPr>
                <w:rFonts w:eastAsiaTheme="minorHAnsi"/>
                <w:color w:val="000000"/>
                <w:sz w:val="20"/>
                <w:szCs w:val="20"/>
                <w:lang w:eastAsia="en-US"/>
              </w:rPr>
            </w:pPr>
            <w:r w:rsidRPr="007D37B2">
              <w:rPr>
                <w:rFonts w:eastAsiaTheme="minorHAnsi"/>
                <w:bCs/>
                <w:color w:val="000000"/>
                <w:sz w:val="20"/>
                <w:szCs w:val="28"/>
                <w:lang w:eastAsia="en-US"/>
              </w:rPr>
              <w:t>Отчёт об исполнении консолидированного бюджета муниципального района на 01.01.2021 года</w:t>
            </w:r>
          </w:p>
        </w:tc>
      </w:tr>
      <w:tr w:rsidR="007D37B2" w:rsidRPr="007D37B2" w:rsidTr="007D37B2">
        <w:trPr>
          <w:trHeight w:val="182"/>
        </w:trPr>
        <w:tc>
          <w:tcPr>
            <w:tcW w:w="816" w:type="dxa"/>
            <w:tcBorders>
              <w:top w:val="nil"/>
              <w:left w:val="nil"/>
              <w:bottom w:val="nil"/>
              <w:right w:val="nil"/>
            </w:tcBorders>
            <w:shd w:val="solid" w:color="FFFFFF" w:fill="auto"/>
          </w:tcPr>
          <w:p w:rsidR="007D37B2" w:rsidRPr="007D37B2" w:rsidRDefault="007D37B2">
            <w:pPr>
              <w:autoSpaceDE w:val="0"/>
              <w:autoSpaceDN w:val="0"/>
              <w:adjustRightInd w:val="0"/>
              <w:jc w:val="right"/>
              <w:rPr>
                <w:rFonts w:eastAsiaTheme="minorHAnsi"/>
                <w:color w:val="000000"/>
                <w:sz w:val="16"/>
                <w:szCs w:val="16"/>
                <w:lang w:eastAsia="en-US"/>
              </w:rPr>
            </w:pPr>
          </w:p>
        </w:tc>
        <w:tc>
          <w:tcPr>
            <w:tcW w:w="1610" w:type="dxa"/>
            <w:tcBorders>
              <w:top w:val="nil"/>
              <w:left w:val="nil"/>
              <w:bottom w:val="nil"/>
              <w:right w:val="nil"/>
            </w:tcBorders>
            <w:shd w:val="solid" w:color="FFFFFF" w:fill="auto"/>
          </w:tcPr>
          <w:p w:rsidR="007D37B2" w:rsidRPr="007D37B2" w:rsidRDefault="007D37B2">
            <w:pPr>
              <w:autoSpaceDE w:val="0"/>
              <w:autoSpaceDN w:val="0"/>
              <w:adjustRightInd w:val="0"/>
              <w:jc w:val="right"/>
              <w:rPr>
                <w:rFonts w:eastAsiaTheme="minorHAnsi"/>
                <w:color w:val="000000"/>
                <w:sz w:val="16"/>
                <w:szCs w:val="16"/>
                <w:lang w:eastAsia="en-US"/>
              </w:rPr>
            </w:pPr>
          </w:p>
        </w:tc>
        <w:tc>
          <w:tcPr>
            <w:tcW w:w="1366" w:type="dxa"/>
            <w:tcBorders>
              <w:top w:val="nil"/>
              <w:left w:val="nil"/>
              <w:bottom w:val="nil"/>
              <w:right w:val="nil"/>
            </w:tcBorders>
            <w:shd w:val="solid" w:color="FFFFFF" w:fill="auto"/>
          </w:tcPr>
          <w:p w:rsidR="007D37B2" w:rsidRPr="007D37B2" w:rsidRDefault="007D37B2">
            <w:pPr>
              <w:autoSpaceDE w:val="0"/>
              <w:autoSpaceDN w:val="0"/>
              <w:adjustRightInd w:val="0"/>
              <w:jc w:val="right"/>
              <w:rPr>
                <w:rFonts w:eastAsiaTheme="minorHAnsi"/>
                <w:color w:val="000000"/>
                <w:sz w:val="16"/>
                <w:szCs w:val="16"/>
                <w:lang w:eastAsia="en-US"/>
              </w:rPr>
            </w:pPr>
          </w:p>
        </w:tc>
        <w:tc>
          <w:tcPr>
            <w:tcW w:w="1284" w:type="dxa"/>
            <w:tcBorders>
              <w:top w:val="nil"/>
              <w:left w:val="nil"/>
              <w:bottom w:val="nil"/>
              <w:right w:val="nil"/>
            </w:tcBorders>
            <w:shd w:val="solid" w:color="FFFFFF" w:fill="auto"/>
          </w:tcPr>
          <w:p w:rsidR="007D37B2" w:rsidRPr="007D37B2" w:rsidRDefault="007D37B2">
            <w:pPr>
              <w:autoSpaceDE w:val="0"/>
              <w:autoSpaceDN w:val="0"/>
              <w:adjustRightInd w:val="0"/>
              <w:jc w:val="right"/>
              <w:rPr>
                <w:rFonts w:eastAsiaTheme="minorHAnsi"/>
                <w:color w:val="000000"/>
                <w:sz w:val="16"/>
                <w:szCs w:val="16"/>
                <w:lang w:eastAsia="en-US"/>
              </w:rPr>
            </w:pPr>
          </w:p>
        </w:tc>
        <w:tc>
          <w:tcPr>
            <w:tcW w:w="1248" w:type="dxa"/>
            <w:tcBorders>
              <w:top w:val="nil"/>
              <w:left w:val="nil"/>
              <w:bottom w:val="nil"/>
              <w:right w:val="nil"/>
            </w:tcBorders>
            <w:shd w:val="solid" w:color="FFFFFF" w:fill="auto"/>
          </w:tcPr>
          <w:p w:rsidR="007D37B2" w:rsidRPr="007D37B2" w:rsidRDefault="007D37B2">
            <w:pPr>
              <w:autoSpaceDE w:val="0"/>
              <w:autoSpaceDN w:val="0"/>
              <w:adjustRightInd w:val="0"/>
              <w:jc w:val="right"/>
              <w:rPr>
                <w:rFonts w:eastAsiaTheme="minorHAnsi"/>
                <w:color w:val="000000"/>
                <w:sz w:val="16"/>
                <w:szCs w:val="16"/>
                <w:lang w:eastAsia="en-US"/>
              </w:rPr>
            </w:pPr>
          </w:p>
        </w:tc>
        <w:tc>
          <w:tcPr>
            <w:tcW w:w="1378" w:type="dxa"/>
            <w:tcBorders>
              <w:top w:val="nil"/>
              <w:left w:val="nil"/>
              <w:bottom w:val="nil"/>
              <w:right w:val="nil"/>
            </w:tcBorders>
            <w:shd w:val="solid" w:color="FFFFFF" w:fill="auto"/>
          </w:tcPr>
          <w:p w:rsidR="007D37B2" w:rsidRPr="007D37B2" w:rsidRDefault="007D37B2">
            <w:pPr>
              <w:autoSpaceDE w:val="0"/>
              <w:autoSpaceDN w:val="0"/>
              <w:adjustRightInd w:val="0"/>
              <w:jc w:val="right"/>
              <w:rPr>
                <w:rFonts w:eastAsiaTheme="minorHAnsi"/>
                <w:color w:val="000000"/>
                <w:sz w:val="16"/>
                <w:szCs w:val="16"/>
                <w:lang w:eastAsia="en-US"/>
              </w:rPr>
            </w:pPr>
          </w:p>
        </w:tc>
        <w:tc>
          <w:tcPr>
            <w:tcW w:w="1423" w:type="dxa"/>
            <w:tcBorders>
              <w:top w:val="nil"/>
              <w:left w:val="nil"/>
              <w:bottom w:val="nil"/>
              <w:right w:val="nil"/>
            </w:tcBorders>
            <w:shd w:val="solid" w:color="FFFFFF" w:fill="auto"/>
          </w:tcPr>
          <w:p w:rsidR="007D37B2" w:rsidRPr="007D37B2" w:rsidRDefault="007D37B2">
            <w:pPr>
              <w:autoSpaceDE w:val="0"/>
              <w:autoSpaceDN w:val="0"/>
              <w:adjustRightInd w:val="0"/>
              <w:jc w:val="right"/>
              <w:rPr>
                <w:rFonts w:eastAsiaTheme="minorHAnsi"/>
                <w:color w:val="000000"/>
                <w:sz w:val="16"/>
                <w:szCs w:val="16"/>
                <w:lang w:eastAsia="en-US"/>
              </w:rPr>
            </w:pPr>
          </w:p>
        </w:tc>
        <w:tc>
          <w:tcPr>
            <w:tcW w:w="1272" w:type="dxa"/>
            <w:tcBorders>
              <w:top w:val="nil"/>
              <w:left w:val="nil"/>
              <w:bottom w:val="nil"/>
              <w:right w:val="nil"/>
            </w:tcBorders>
            <w:shd w:val="solid" w:color="FFFFFF" w:fill="auto"/>
          </w:tcPr>
          <w:p w:rsidR="007D37B2" w:rsidRPr="007D37B2" w:rsidRDefault="007D37B2">
            <w:pPr>
              <w:autoSpaceDE w:val="0"/>
              <w:autoSpaceDN w:val="0"/>
              <w:adjustRightInd w:val="0"/>
              <w:jc w:val="right"/>
              <w:rPr>
                <w:rFonts w:eastAsiaTheme="minorHAnsi"/>
                <w:color w:val="000000"/>
                <w:sz w:val="16"/>
                <w:szCs w:val="16"/>
                <w:lang w:eastAsia="en-US"/>
              </w:rPr>
            </w:pPr>
          </w:p>
        </w:tc>
        <w:tc>
          <w:tcPr>
            <w:tcW w:w="1308" w:type="dxa"/>
            <w:tcBorders>
              <w:top w:val="nil"/>
              <w:left w:val="nil"/>
              <w:bottom w:val="nil"/>
              <w:right w:val="nil"/>
            </w:tcBorders>
            <w:shd w:val="solid" w:color="FFFFFF" w:fill="auto"/>
          </w:tcPr>
          <w:p w:rsidR="007D37B2" w:rsidRPr="007D37B2" w:rsidRDefault="007D37B2">
            <w:pPr>
              <w:autoSpaceDE w:val="0"/>
              <w:autoSpaceDN w:val="0"/>
              <w:adjustRightInd w:val="0"/>
              <w:jc w:val="right"/>
              <w:rPr>
                <w:rFonts w:eastAsiaTheme="minorHAnsi"/>
                <w:color w:val="000000"/>
                <w:sz w:val="16"/>
                <w:szCs w:val="16"/>
                <w:lang w:eastAsia="en-US"/>
              </w:rPr>
            </w:pPr>
          </w:p>
        </w:tc>
        <w:tc>
          <w:tcPr>
            <w:tcW w:w="794" w:type="dxa"/>
            <w:tcBorders>
              <w:top w:val="nil"/>
              <w:left w:val="nil"/>
              <w:bottom w:val="nil"/>
              <w:right w:val="nil"/>
            </w:tcBorders>
            <w:shd w:val="solid" w:color="FFFFFF" w:fill="auto"/>
          </w:tcPr>
          <w:p w:rsidR="007D37B2" w:rsidRPr="007D37B2" w:rsidRDefault="007D37B2">
            <w:pPr>
              <w:autoSpaceDE w:val="0"/>
              <w:autoSpaceDN w:val="0"/>
              <w:adjustRightInd w:val="0"/>
              <w:jc w:val="right"/>
              <w:rPr>
                <w:rFonts w:eastAsiaTheme="minorHAnsi"/>
                <w:color w:val="000000"/>
                <w:sz w:val="16"/>
                <w:szCs w:val="16"/>
                <w:lang w:eastAsia="en-US"/>
              </w:rPr>
            </w:pPr>
          </w:p>
        </w:tc>
        <w:tc>
          <w:tcPr>
            <w:tcW w:w="816" w:type="dxa"/>
            <w:tcBorders>
              <w:top w:val="nil"/>
              <w:left w:val="nil"/>
              <w:bottom w:val="nil"/>
              <w:right w:val="nil"/>
            </w:tcBorders>
            <w:shd w:val="solid" w:color="FFFFFF" w:fill="auto"/>
          </w:tcPr>
          <w:p w:rsidR="007D37B2" w:rsidRPr="007D37B2" w:rsidRDefault="007D37B2">
            <w:pPr>
              <w:autoSpaceDE w:val="0"/>
              <w:autoSpaceDN w:val="0"/>
              <w:adjustRightInd w:val="0"/>
              <w:jc w:val="right"/>
              <w:rPr>
                <w:rFonts w:eastAsiaTheme="minorHAnsi"/>
                <w:color w:val="000000"/>
                <w:sz w:val="16"/>
                <w:szCs w:val="16"/>
                <w:lang w:eastAsia="en-US"/>
              </w:rPr>
            </w:pPr>
          </w:p>
        </w:tc>
        <w:tc>
          <w:tcPr>
            <w:tcW w:w="749" w:type="dxa"/>
            <w:tcBorders>
              <w:top w:val="nil"/>
              <w:left w:val="nil"/>
              <w:bottom w:val="nil"/>
              <w:right w:val="nil"/>
            </w:tcBorders>
            <w:shd w:val="solid" w:color="FFFFFF" w:fill="auto"/>
          </w:tcPr>
          <w:p w:rsidR="007D37B2" w:rsidRPr="007D37B2" w:rsidRDefault="007D37B2">
            <w:pPr>
              <w:autoSpaceDE w:val="0"/>
              <w:autoSpaceDN w:val="0"/>
              <w:adjustRightInd w:val="0"/>
              <w:jc w:val="right"/>
              <w:rPr>
                <w:rFonts w:eastAsiaTheme="minorHAnsi"/>
                <w:color w:val="000000"/>
                <w:sz w:val="16"/>
                <w:szCs w:val="16"/>
                <w:lang w:eastAsia="en-US"/>
              </w:rPr>
            </w:pPr>
          </w:p>
        </w:tc>
        <w:tc>
          <w:tcPr>
            <w:tcW w:w="689" w:type="dxa"/>
            <w:tcBorders>
              <w:top w:val="nil"/>
              <w:left w:val="nil"/>
              <w:bottom w:val="nil"/>
              <w:right w:val="nil"/>
            </w:tcBorders>
            <w:shd w:val="solid" w:color="FFFFFF" w:fill="auto"/>
          </w:tcPr>
          <w:p w:rsidR="007D37B2" w:rsidRPr="007D37B2" w:rsidRDefault="007D37B2">
            <w:pPr>
              <w:autoSpaceDE w:val="0"/>
              <w:autoSpaceDN w:val="0"/>
              <w:adjustRightInd w:val="0"/>
              <w:jc w:val="right"/>
              <w:rPr>
                <w:rFonts w:eastAsiaTheme="minorHAnsi"/>
                <w:color w:val="000000"/>
                <w:sz w:val="16"/>
                <w:szCs w:val="16"/>
                <w:lang w:eastAsia="en-US"/>
              </w:rPr>
            </w:pPr>
          </w:p>
        </w:tc>
      </w:tr>
      <w:tr w:rsidR="007D37B2" w:rsidRPr="007D37B2" w:rsidTr="00E74B78">
        <w:trPr>
          <w:trHeight w:val="182"/>
        </w:trPr>
        <w:tc>
          <w:tcPr>
            <w:tcW w:w="816" w:type="dxa"/>
            <w:tcBorders>
              <w:top w:val="single" w:sz="6" w:space="0" w:color="auto"/>
              <w:left w:val="single" w:sz="6" w:space="0" w:color="auto"/>
              <w:bottom w:val="single" w:sz="6" w:space="0" w:color="auto"/>
              <w:right w:val="single" w:sz="6" w:space="0" w:color="auto"/>
            </w:tcBorders>
            <w:shd w:val="solid" w:color="FFFFFF" w:fill="auto"/>
          </w:tcPr>
          <w:p w:rsidR="007D37B2" w:rsidRPr="007D37B2" w:rsidRDefault="007D37B2">
            <w:pPr>
              <w:autoSpaceDE w:val="0"/>
              <w:autoSpaceDN w:val="0"/>
              <w:adjustRightInd w:val="0"/>
              <w:jc w:val="center"/>
              <w:rPr>
                <w:rFonts w:eastAsiaTheme="minorHAnsi"/>
                <w:color w:val="000000"/>
                <w:sz w:val="16"/>
                <w:szCs w:val="16"/>
                <w:lang w:eastAsia="en-US"/>
              </w:rPr>
            </w:pPr>
          </w:p>
        </w:tc>
        <w:tc>
          <w:tcPr>
            <w:tcW w:w="5508" w:type="dxa"/>
            <w:gridSpan w:val="4"/>
            <w:tcBorders>
              <w:top w:val="single" w:sz="6" w:space="0" w:color="auto"/>
              <w:left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НАЗНАЧЕНО</w:t>
            </w:r>
          </w:p>
        </w:tc>
        <w:tc>
          <w:tcPr>
            <w:tcW w:w="5381" w:type="dxa"/>
            <w:gridSpan w:val="4"/>
            <w:tcBorders>
              <w:top w:val="single" w:sz="6" w:space="0" w:color="auto"/>
              <w:left w:val="single" w:sz="6" w:space="0" w:color="auto"/>
              <w:bottom w:val="nil"/>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ИСПОЛНЕНО</w:t>
            </w:r>
          </w:p>
        </w:tc>
        <w:tc>
          <w:tcPr>
            <w:tcW w:w="3048" w:type="dxa"/>
            <w:gridSpan w:val="4"/>
            <w:tcBorders>
              <w:top w:val="single" w:sz="6" w:space="0" w:color="auto"/>
              <w:left w:val="single" w:sz="6" w:space="0" w:color="auto"/>
              <w:bottom w:val="single" w:sz="6" w:space="0" w:color="auto"/>
              <w:right w:val="single" w:sz="6" w:space="0" w:color="auto"/>
            </w:tcBorders>
            <w:shd w:val="solid" w:color="FFFFFF" w:fill="auto"/>
          </w:tcPr>
          <w:p w:rsidR="007D37B2" w:rsidRPr="007D37B2" w:rsidRDefault="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  ИСПОЛНЕНИЯ</w:t>
            </w:r>
          </w:p>
        </w:tc>
      </w:tr>
      <w:tr w:rsidR="007D37B2" w:rsidRPr="007D37B2" w:rsidTr="007D37B2">
        <w:trPr>
          <w:trHeight w:val="182"/>
        </w:trPr>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Код раздела</w:t>
            </w:r>
          </w:p>
        </w:tc>
        <w:tc>
          <w:tcPr>
            <w:tcW w:w="1610"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Консолидированный бюджет</w:t>
            </w:r>
          </w:p>
        </w:tc>
        <w:tc>
          <w:tcPr>
            <w:tcW w:w="136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Бюджет МР</w:t>
            </w:r>
          </w:p>
        </w:tc>
        <w:tc>
          <w:tcPr>
            <w:tcW w:w="128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Бюджет ГП</w:t>
            </w:r>
          </w:p>
        </w:tc>
        <w:tc>
          <w:tcPr>
            <w:tcW w:w="124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Бюджет СП</w:t>
            </w:r>
          </w:p>
        </w:tc>
        <w:tc>
          <w:tcPr>
            <w:tcW w:w="137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Консолиди-рованный бюджет</w:t>
            </w:r>
          </w:p>
        </w:tc>
        <w:tc>
          <w:tcPr>
            <w:tcW w:w="1423" w:type="dxa"/>
            <w:tcBorders>
              <w:top w:val="single" w:sz="6" w:space="0" w:color="auto"/>
              <w:left w:val="single" w:sz="6" w:space="0" w:color="auto"/>
              <w:bottom w:val="nil"/>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Бюджет МР</w:t>
            </w:r>
          </w:p>
        </w:tc>
        <w:tc>
          <w:tcPr>
            <w:tcW w:w="1272" w:type="dxa"/>
            <w:tcBorders>
              <w:top w:val="single" w:sz="6" w:space="0" w:color="auto"/>
              <w:left w:val="single" w:sz="6" w:space="0" w:color="auto"/>
              <w:bottom w:val="nil"/>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Бюджет ГП</w:t>
            </w:r>
          </w:p>
        </w:tc>
        <w:tc>
          <w:tcPr>
            <w:tcW w:w="1308" w:type="dxa"/>
            <w:tcBorders>
              <w:top w:val="single" w:sz="6" w:space="0" w:color="auto"/>
              <w:left w:val="single" w:sz="6" w:space="0" w:color="auto"/>
              <w:bottom w:val="nil"/>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Бюджет СП</w:t>
            </w:r>
          </w:p>
        </w:tc>
        <w:tc>
          <w:tcPr>
            <w:tcW w:w="79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Консо-лиди-рован-ный бюджет</w:t>
            </w:r>
          </w:p>
        </w:tc>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Бюджет МР</w:t>
            </w:r>
          </w:p>
        </w:tc>
        <w:tc>
          <w:tcPr>
            <w:tcW w:w="74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Бюджет ГП</w:t>
            </w:r>
          </w:p>
        </w:tc>
        <w:tc>
          <w:tcPr>
            <w:tcW w:w="68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Бюджет СП</w:t>
            </w:r>
          </w:p>
        </w:tc>
      </w:tr>
      <w:tr w:rsidR="007D37B2" w:rsidRPr="007D37B2" w:rsidTr="007D37B2">
        <w:trPr>
          <w:trHeight w:val="346"/>
        </w:trPr>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01</w:t>
            </w:r>
          </w:p>
        </w:tc>
        <w:tc>
          <w:tcPr>
            <w:tcW w:w="1610"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192 246 673,17</w:t>
            </w:r>
          </w:p>
        </w:tc>
        <w:tc>
          <w:tcPr>
            <w:tcW w:w="1366"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89 655 236,55</w:t>
            </w:r>
          </w:p>
        </w:tc>
        <w:tc>
          <w:tcPr>
            <w:tcW w:w="1284"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50 347 180,25</w:t>
            </w:r>
          </w:p>
        </w:tc>
        <w:tc>
          <w:tcPr>
            <w:tcW w:w="124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52 244 256,37</w:t>
            </w:r>
          </w:p>
        </w:tc>
        <w:tc>
          <w:tcPr>
            <w:tcW w:w="137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176 956 903,51</w:t>
            </w:r>
          </w:p>
        </w:tc>
        <w:tc>
          <w:tcPr>
            <w:tcW w:w="1423"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77 668 708,53</w:t>
            </w:r>
          </w:p>
        </w:tc>
        <w:tc>
          <w:tcPr>
            <w:tcW w:w="1272"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48 233 220,86</w:t>
            </w:r>
          </w:p>
        </w:tc>
        <w:tc>
          <w:tcPr>
            <w:tcW w:w="130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51 054 974,12</w:t>
            </w:r>
          </w:p>
        </w:tc>
        <w:tc>
          <w:tcPr>
            <w:tcW w:w="79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92,05</w:t>
            </w:r>
          </w:p>
        </w:tc>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86,63</w:t>
            </w:r>
          </w:p>
        </w:tc>
        <w:tc>
          <w:tcPr>
            <w:tcW w:w="74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95,80</w:t>
            </w:r>
          </w:p>
        </w:tc>
        <w:tc>
          <w:tcPr>
            <w:tcW w:w="68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97,72</w:t>
            </w:r>
          </w:p>
        </w:tc>
      </w:tr>
      <w:tr w:rsidR="007D37B2" w:rsidRPr="007D37B2" w:rsidTr="007D37B2">
        <w:trPr>
          <w:trHeight w:val="346"/>
        </w:trPr>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02</w:t>
            </w:r>
          </w:p>
        </w:tc>
        <w:tc>
          <w:tcPr>
            <w:tcW w:w="1610"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1 183 900,00</w:t>
            </w:r>
          </w:p>
        </w:tc>
        <w:tc>
          <w:tcPr>
            <w:tcW w:w="1366"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1284"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124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1 183 900,00</w:t>
            </w:r>
          </w:p>
        </w:tc>
        <w:tc>
          <w:tcPr>
            <w:tcW w:w="137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1 183 900,00</w:t>
            </w:r>
          </w:p>
        </w:tc>
        <w:tc>
          <w:tcPr>
            <w:tcW w:w="1423"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1272"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1 183 900,00</w:t>
            </w:r>
          </w:p>
        </w:tc>
        <w:tc>
          <w:tcPr>
            <w:tcW w:w="79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100,00</w:t>
            </w:r>
          </w:p>
        </w:tc>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p>
        </w:tc>
        <w:tc>
          <w:tcPr>
            <w:tcW w:w="74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p>
        </w:tc>
        <w:tc>
          <w:tcPr>
            <w:tcW w:w="68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100,00</w:t>
            </w:r>
          </w:p>
        </w:tc>
      </w:tr>
      <w:tr w:rsidR="007D37B2" w:rsidRPr="007D37B2" w:rsidTr="007D37B2">
        <w:trPr>
          <w:trHeight w:val="346"/>
        </w:trPr>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03</w:t>
            </w:r>
          </w:p>
        </w:tc>
        <w:tc>
          <w:tcPr>
            <w:tcW w:w="1610"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7 005 876,81</w:t>
            </w:r>
          </w:p>
        </w:tc>
        <w:tc>
          <w:tcPr>
            <w:tcW w:w="1366"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2 315 800,00</w:t>
            </w:r>
          </w:p>
        </w:tc>
        <w:tc>
          <w:tcPr>
            <w:tcW w:w="1284"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727 392,00</w:t>
            </w:r>
          </w:p>
        </w:tc>
        <w:tc>
          <w:tcPr>
            <w:tcW w:w="124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3 962 684,81</w:t>
            </w:r>
          </w:p>
        </w:tc>
        <w:tc>
          <w:tcPr>
            <w:tcW w:w="137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6 667 728,42</w:t>
            </w:r>
          </w:p>
        </w:tc>
        <w:tc>
          <w:tcPr>
            <w:tcW w:w="1423"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2 021 767,46</w:t>
            </w:r>
          </w:p>
        </w:tc>
        <w:tc>
          <w:tcPr>
            <w:tcW w:w="1272"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686 398,58</w:t>
            </w:r>
          </w:p>
        </w:tc>
        <w:tc>
          <w:tcPr>
            <w:tcW w:w="130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3 959 562,38</w:t>
            </w:r>
          </w:p>
        </w:tc>
        <w:tc>
          <w:tcPr>
            <w:tcW w:w="79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95,17</w:t>
            </w:r>
          </w:p>
        </w:tc>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87,30</w:t>
            </w:r>
          </w:p>
        </w:tc>
        <w:tc>
          <w:tcPr>
            <w:tcW w:w="74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94,36</w:t>
            </w:r>
          </w:p>
        </w:tc>
        <w:tc>
          <w:tcPr>
            <w:tcW w:w="68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99,92</w:t>
            </w:r>
          </w:p>
        </w:tc>
      </w:tr>
      <w:tr w:rsidR="007D37B2" w:rsidRPr="007D37B2" w:rsidTr="007D37B2">
        <w:trPr>
          <w:trHeight w:val="346"/>
        </w:trPr>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04</w:t>
            </w:r>
          </w:p>
        </w:tc>
        <w:tc>
          <w:tcPr>
            <w:tcW w:w="1610"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121 519 206,88</w:t>
            </w:r>
          </w:p>
        </w:tc>
        <w:tc>
          <w:tcPr>
            <w:tcW w:w="1366"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37 299 718,80</w:t>
            </w:r>
          </w:p>
        </w:tc>
        <w:tc>
          <w:tcPr>
            <w:tcW w:w="1284"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84 189 623,76</w:t>
            </w:r>
          </w:p>
        </w:tc>
        <w:tc>
          <w:tcPr>
            <w:tcW w:w="124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29 864,32</w:t>
            </w:r>
          </w:p>
        </w:tc>
        <w:tc>
          <w:tcPr>
            <w:tcW w:w="137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100 415 676,86</w:t>
            </w:r>
          </w:p>
        </w:tc>
        <w:tc>
          <w:tcPr>
            <w:tcW w:w="1423"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21 943 209,78</w:t>
            </w:r>
          </w:p>
        </w:tc>
        <w:tc>
          <w:tcPr>
            <w:tcW w:w="1272"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78 442 602,76</w:t>
            </w:r>
          </w:p>
        </w:tc>
        <w:tc>
          <w:tcPr>
            <w:tcW w:w="130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29 864,32</w:t>
            </w:r>
          </w:p>
        </w:tc>
        <w:tc>
          <w:tcPr>
            <w:tcW w:w="79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82,63</w:t>
            </w:r>
          </w:p>
        </w:tc>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58,83</w:t>
            </w:r>
          </w:p>
        </w:tc>
        <w:tc>
          <w:tcPr>
            <w:tcW w:w="74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93,17</w:t>
            </w:r>
          </w:p>
        </w:tc>
        <w:tc>
          <w:tcPr>
            <w:tcW w:w="68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100,00</w:t>
            </w:r>
          </w:p>
        </w:tc>
      </w:tr>
      <w:tr w:rsidR="007D37B2" w:rsidRPr="007D37B2" w:rsidTr="007D37B2">
        <w:trPr>
          <w:trHeight w:val="346"/>
        </w:trPr>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05</w:t>
            </w:r>
          </w:p>
        </w:tc>
        <w:tc>
          <w:tcPr>
            <w:tcW w:w="1610"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187 241 724,31</w:t>
            </w:r>
          </w:p>
        </w:tc>
        <w:tc>
          <w:tcPr>
            <w:tcW w:w="1366"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65 343 200,40</w:t>
            </w:r>
          </w:p>
        </w:tc>
        <w:tc>
          <w:tcPr>
            <w:tcW w:w="1284"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117 722 900,24</w:t>
            </w:r>
          </w:p>
        </w:tc>
        <w:tc>
          <w:tcPr>
            <w:tcW w:w="124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4 175 623,67</w:t>
            </w:r>
          </w:p>
        </w:tc>
        <w:tc>
          <w:tcPr>
            <w:tcW w:w="137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185 903 450,76</w:t>
            </w:r>
          </w:p>
        </w:tc>
        <w:tc>
          <w:tcPr>
            <w:tcW w:w="1423"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65 343 200,40</w:t>
            </w:r>
          </w:p>
        </w:tc>
        <w:tc>
          <w:tcPr>
            <w:tcW w:w="1272"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116 788 930,20</w:t>
            </w:r>
          </w:p>
        </w:tc>
        <w:tc>
          <w:tcPr>
            <w:tcW w:w="130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3 771 320,16</w:t>
            </w:r>
          </w:p>
        </w:tc>
        <w:tc>
          <w:tcPr>
            <w:tcW w:w="79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99,29</w:t>
            </w:r>
          </w:p>
        </w:tc>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100,00</w:t>
            </w:r>
          </w:p>
        </w:tc>
        <w:tc>
          <w:tcPr>
            <w:tcW w:w="74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99,21</w:t>
            </w:r>
          </w:p>
        </w:tc>
        <w:tc>
          <w:tcPr>
            <w:tcW w:w="68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90,32</w:t>
            </w:r>
          </w:p>
        </w:tc>
      </w:tr>
      <w:tr w:rsidR="007D37B2" w:rsidRPr="007D37B2" w:rsidTr="007D37B2">
        <w:trPr>
          <w:trHeight w:val="346"/>
        </w:trPr>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06</w:t>
            </w:r>
          </w:p>
        </w:tc>
        <w:tc>
          <w:tcPr>
            <w:tcW w:w="1610"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3 677 113,67</w:t>
            </w:r>
          </w:p>
        </w:tc>
        <w:tc>
          <w:tcPr>
            <w:tcW w:w="1366"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2 524 861,20</w:t>
            </w:r>
          </w:p>
        </w:tc>
        <w:tc>
          <w:tcPr>
            <w:tcW w:w="1284"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1 152 252,47</w:t>
            </w:r>
          </w:p>
        </w:tc>
        <w:tc>
          <w:tcPr>
            <w:tcW w:w="124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137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p>
        </w:tc>
        <w:tc>
          <w:tcPr>
            <w:tcW w:w="1423"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2 486 119,98</w:t>
            </w:r>
          </w:p>
        </w:tc>
        <w:tc>
          <w:tcPr>
            <w:tcW w:w="1272"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1 152 246,98</w:t>
            </w:r>
          </w:p>
        </w:tc>
        <w:tc>
          <w:tcPr>
            <w:tcW w:w="130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79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98,47</w:t>
            </w:r>
          </w:p>
        </w:tc>
        <w:tc>
          <w:tcPr>
            <w:tcW w:w="74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100,00</w:t>
            </w:r>
          </w:p>
        </w:tc>
        <w:tc>
          <w:tcPr>
            <w:tcW w:w="68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p>
        </w:tc>
      </w:tr>
      <w:tr w:rsidR="007D37B2" w:rsidRPr="007D37B2" w:rsidTr="007D37B2">
        <w:trPr>
          <w:trHeight w:val="346"/>
        </w:trPr>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07</w:t>
            </w:r>
          </w:p>
        </w:tc>
        <w:tc>
          <w:tcPr>
            <w:tcW w:w="1610"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1 188 098 582,33</w:t>
            </w:r>
          </w:p>
        </w:tc>
        <w:tc>
          <w:tcPr>
            <w:tcW w:w="1366"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1 187 790 528,55</w:t>
            </w:r>
          </w:p>
        </w:tc>
        <w:tc>
          <w:tcPr>
            <w:tcW w:w="1284"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308 053,78</w:t>
            </w:r>
          </w:p>
        </w:tc>
        <w:tc>
          <w:tcPr>
            <w:tcW w:w="124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137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1 178 893 453,54</w:t>
            </w:r>
          </w:p>
        </w:tc>
        <w:tc>
          <w:tcPr>
            <w:tcW w:w="1423"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1 178 585 399,76</w:t>
            </w:r>
          </w:p>
        </w:tc>
        <w:tc>
          <w:tcPr>
            <w:tcW w:w="1272"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308 053,78</w:t>
            </w:r>
          </w:p>
        </w:tc>
        <w:tc>
          <w:tcPr>
            <w:tcW w:w="130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79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99,23</w:t>
            </w:r>
          </w:p>
        </w:tc>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99,23</w:t>
            </w:r>
          </w:p>
        </w:tc>
        <w:tc>
          <w:tcPr>
            <w:tcW w:w="74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100,00</w:t>
            </w:r>
          </w:p>
        </w:tc>
        <w:tc>
          <w:tcPr>
            <w:tcW w:w="68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p>
        </w:tc>
      </w:tr>
      <w:tr w:rsidR="007D37B2" w:rsidRPr="007D37B2" w:rsidTr="007D37B2">
        <w:trPr>
          <w:trHeight w:val="346"/>
        </w:trPr>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08</w:t>
            </w:r>
          </w:p>
        </w:tc>
        <w:tc>
          <w:tcPr>
            <w:tcW w:w="1610"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92 030 702,94</w:t>
            </w:r>
          </w:p>
        </w:tc>
        <w:tc>
          <w:tcPr>
            <w:tcW w:w="1366"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52 773 758,02</w:t>
            </w:r>
          </w:p>
        </w:tc>
        <w:tc>
          <w:tcPr>
            <w:tcW w:w="1284"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30 554 341,67</w:t>
            </w:r>
          </w:p>
        </w:tc>
        <w:tc>
          <w:tcPr>
            <w:tcW w:w="124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8 702 603,25</w:t>
            </w:r>
          </w:p>
        </w:tc>
        <w:tc>
          <w:tcPr>
            <w:tcW w:w="137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91 608 532,44</w:t>
            </w:r>
          </w:p>
        </w:tc>
        <w:tc>
          <w:tcPr>
            <w:tcW w:w="1423"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52 457 662,49</w:t>
            </w:r>
          </w:p>
        </w:tc>
        <w:tc>
          <w:tcPr>
            <w:tcW w:w="1272"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30 554 328,17</w:t>
            </w:r>
          </w:p>
        </w:tc>
        <w:tc>
          <w:tcPr>
            <w:tcW w:w="130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8 596 541,78</w:t>
            </w:r>
          </w:p>
        </w:tc>
        <w:tc>
          <w:tcPr>
            <w:tcW w:w="79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99,54</w:t>
            </w:r>
          </w:p>
        </w:tc>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99,40</w:t>
            </w:r>
          </w:p>
        </w:tc>
        <w:tc>
          <w:tcPr>
            <w:tcW w:w="74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100,00</w:t>
            </w:r>
          </w:p>
        </w:tc>
        <w:tc>
          <w:tcPr>
            <w:tcW w:w="68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98,78</w:t>
            </w:r>
          </w:p>
        </w:tc>
      </w:tr>
      <w:tr w:rsidR="007D37B2" w:rsidRPr="007D37B2" w:rsidTr="007D37B2">
        <w:trPr>
          <w:trHeight w:val="346"/>
        </w:trPr>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10</w:t>
            </w:r>
          </w:p>
        </w:tc>
        <w:tc>
          <w:tcPr>
            <w:tcW w:w="1610"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90 131 391,19</w:t>
            </w:r>
          </w:p>
        </w:tc>
        <w:tc>
          <w:tcPr>
            <w:tcW w:w="1366"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69 295 575,07</w:t>
            </w:r>
          </w:p>
        </w:tc>
        <w:tc>
          <w:tcPr>
            <w:tcW w:w="1284"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19 078 188,24</w:t>
            </w:r>
          </w:p>
        </w:tc>
        <w:tc>
          <w:tcPr>
            <w:tcW w:w="124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1 757 627,88</w:t>
            </w:r>
          </w:p>
        </w:tc>
        <w:tc>
          <w:tcPr>
            <w:tcW w:w="137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89 040 857,61</w:t>
            </w:r>
          </w:p>
        </w:tc>
        <w:tc>
          <w:tcPr>
            <w:tcW w:w="1423"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68 210 476,24</w:t>
            </w:r>
          </w:p>
        </w:tc>
        <w:tc>
          <w:tcPr>
            <w:tcW w:w="1272"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19 078 188,24</w:t>
            </w:r>
          </w:p>
        </w:tc>
        <w:tc>
          <w:tcPr>
            <w:tcW w:w="130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1 752 193,13</w:t>
            </w:r>
          </w:p>
        </w:tc>
        <w:tc>
          <w:tcPr>
            <w:tcW w:w="79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98,79</w:t>
            </w:r>
          </w:p>
        </w:tc>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98,43</w:t>
            </w:r>
          </w:p>
        </w:tc>
        <w:tc>
          <w:tcPr>
            <w:tcW w:w="74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100,00</w:t>
            </w:r>
          </w:p>
        </w:tc>
        <w:tc>
          <w:tcPr>
            <w:tcW w:w="68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99,69</w:t>
            </w:r>
          </w:p>
        </w:tc>
      </w:tr>
      <w:tr w:rsidR="007D37B2" w:rsidRPr="007D37B2" w:rsidTr="007D37B2">
        <w:trPr>
          <w:trHeight w:val="346"/>
        </w:trPr>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11</w:t>
            </w:r>
          </w:p>
        </w:tc>
        <w:tc>
          <w:tcPr>
            <w:tcW w:w="1610"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853 300,00</w:t>
            </w:r>
          </w:p>
        </w:tc>
        <w:tc>
          <w:tcPr>
            <w:tcW w:w="1366"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853 300,00</w:t>
            </w:r>
          </w:p>
        </w:tc>
        <w:tc>
          <w:tcPr>
            <w:tcW w:w="1284"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124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137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843 953,84</w:t>
            </w:r>
          </w:p>
        </w:tc>
        <w:tc>
          <w:tcPr>
            <w:tcW w:w="1423"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843 953,84</w:t>
            </w:r>
          </w:p>
        </w:tc>
        <w:tc>
          <w:tcPr>
            <w:tcW w:w="1272"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79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98,90</w:t>
            </w:r>
          </w:p>
        </w:tc>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98,90</w:t>
            </w:r>
          </w:p>
        </w:tc>
        <w:tc>
          <w:tcPr>
            <w:tcW w:w="74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p>
        </w:tc>
        <w:tc>
          <w:tcPr>
            <w:tcW w:w="68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p>
        </w:tc>
      </w:tr>
      <w:tr w:rsidR="007D37B2" w:rsidRPr="007D37B2" w:rsidTr="007D37B2">
        <w:trPr>
          <w:trHeight w:val="346"/>
        </w:trPr>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13</w:t>
            </w:r>
          </w:p>
        </w:tc>
        <w:tc>
          <w:tcPr>
            <w:tcW w:w="1610"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5 899,98</w:t>
            </w:r>
          </w:p>
        </w:tc>
        <w:tc>
          <w:tcPr>
            <w:tcW w:w="1366"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5 899,98</w:t>
            </w:r>
          </w:p>
        </w:tc>
        <w:tc>
          <w:tcPr>
            <w:tcW w:w="1284"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124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137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5 899,98</w:t>
            </w:r>
          </w:p>
        </w:tc>
        <w:tc>
          <w:tcPr>
            <w:tcW w:w="1423"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5 899,98</w:t>
            </w:r>
          </w:p>
        </w:tc>
        <w:tc>
          <w:tcPr>
            <w:tcW w:w="1272"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79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100,00</w:t>
            </w:r>
          </w:p>
        </w:tc>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100,00</w:t>
            </w:r>
          </w:p>
        </w:tc>
        <w:tc>
          <w:tcPr>
            <w:tcW w:w="74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p>
        </w:tc>
        <w:tc>
          <w:tcPr>
            <w:tcW w:w="68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p>
        </w:tc>
      </w:tr>
      <w:tr w:rsidR="007D37B2" w:rsidRPr="007D37B2" w:rsidTr="007D37B2">
        <w:trPr>
          <w:trHeight w:val="346"/>
        </w:trPr>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14</w:t>
            </w:r>
          </w:p>
        </w:tc>
        <w:tc>
          <w:tcPr>
            <w:tcW w:w="1610"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69 441 036,99</w:t>
            </w:r>
          </w:p>
        </w:tc>
        <w:tc>
          <w:tcPr>
            <w:tcW w:w="1366"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68 529 636,73</w:t>
            </w:r>
          </w:p>
        </w:tc>
        <w:tc>
          <w:tcPr>
            <w:tcW w:w="1284"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911 400,26</w:t>
            </w:r>
          </w:p>
        </w:tc>
        <w:tc>
          <w:tcPr>
            <w:tcW w:w="124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137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69 375 965,15</w:t>
            </w:r>
          </w:p>
        </w:tc>
        <w:tc>
          <w:tcPr>
            <w:tcW w:w="1423"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68 464 564,89</w:t>
            </w:r>
          </w:p>
        </w:tc>
        <w:tc>
          <w:tcPr>
            <w:tcW w:w="1272"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911 400,26</w:t>
            </w:r>
          </w:p>
        </w:tc>
        <w:tc>
          <w:tcPr>
            <w:tcW w:w="1308" w:type="dxa"/>
            <w:tcBorders>
              <w:top w:val="single" w:sz="6" w:space="0" w:color="auto"/>
              <w:left w:val="single" w:sz="6" w:space="0" w:color="auto"/>
              <w:bottom w:val="single" w:sz="6" w:space="0" w:color="auto"/>
              <w:right w:val="single" w:sz="6" w:space="0" w:color="auto"/>
            </w:tcBorders>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0,00</w:t>
            </w:r>
          </w:p>
        </w:tc>
        <w:tc>
          <w:tcPr>
            <w:tcW w:w="79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99,91</w:t>
            </w:r>
          </w:p>
        </w:tc>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99,91</w:t>
            </w:r>
          </w:p>
        </w:tc>
        <w:tc>
          <w:tcPr>
            <w:tcW w:w="74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r w:rsidRPr="007D37B2">
              <w:rPr>
                <w:rFonts w:eastAsiaTheme="minorHAnsi"/>
                <w:color w:val="000000"/>
                <w:sz w:val="16"/>
                <w:szCs w:val="16"/>
                <w:lang w:eastAsia="en-US"/>
              </w:rPr>
              <w:t>100,00</w:t>
            </w:r>
          </w:p>
        </w:tc>
        <w:tc>
          <w:tcPr>
            <w:tcW w:w="68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color w:val="000000"/>
                <w:sz w:val="16"/>
                <w:szCs w:val="16"/>
                <w:lang w:eastAsia="en-US"/>
              </w:rPr>
            </w:pPr>
          </w:p>
        </w:tc>
      </w:tr>
      <w:tr w:rsidR="007D37B2" w:rsidRPr="007D37B2" w:rsidTr="007D37B2">
        <w:trPr>
          <w:trHeight w:val="473"/>
        </w:trPr>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ВСЕГО</w:t>
            </w:r>
          </w:p>
        </w:tc>
        <w:tc>
          <w:tcPr>
            <w:tcW w:w="1610"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1 953 435 408,27</w:t>
            </w:r>
          </w:p>
        </w:tc>
        <w:tc>
          <w:tcPr>
            <w:tcW w:w="136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1 576 387 515,30</w:t>
            </w:r>
          </w:p>
        </w:tc>
        <w:tc>
          <w:tcPr>
            <w:tcW w:w="128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304 991 332,67</w:t>
            </w:r>
          </w:p>
        </w:tc>
        <w:tc>
          <w:tcPr>
            <w:tcW w:w="124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72 056 560,30</w:t>
            </w:r>
          </w:p>
        </w:tc>
        <w:tc>
          <w:tcPr>
            <w:tcW w:w="137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1 904 534 689,07</w:t>
            </w:r>
          </w:p>
        </w:tc>
        <w:tc>
          <w:tcPr>
            <w:tcW w:w="1423"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1 538 030 963,35</w:t>
            </w:r>
          </w:p>
        </w:tc>
        <w:tc>
          <w:tcPr>
            <w:tcW w:w="1272"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296 155 369,83</w:t>
            </w:r>
          </w:p>
        </w:tc>
        <w:tc>
          <w:tcPr>
            <w:tcW w:w="1308"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70 348 355,89</w:t>
            </w:r>
          </w:p>
        </w:tc>
        <w:tc>
          <w:tcPr>
            <w:tcW w:w="794"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97,50</w:t>
            </w:r>
          </w:p>
        </w:tc>
        <w:tc>
          <w:tcPr>
            <w:tcW w:w="816"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97,57</w:t>
            </w:r>
          </w:p>
        </w:tc>
        <w:tc>
          <w:tcPr>
            <w:tcW w:w="74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97,10</w:t>
            </w:r>
          </w:p>
        </w:tc>
        <w:tc>
          <w:tcPr>
            <w:tcW w:w="689" w:type="dxa"/>
            <w:tcBorders>
              <w:top w:val="single" w:sz="6" w:space="0" w:color="auto"/>
              <w:left w:val="single" w:sz="6" w:space="0" w:color="auto"/>
              <w:bottom w:val="single" w:sz="6" w:space="0" w:color="auto"/>
              <w:right w:val="single" w:sz="6" w:space="0" w:color="auto"/>
            </w:tcBorders>
            <w:shd w:val="solid" w:color="FFFFFF" w:fill="auto"/>
            <w:vAlign w:val="center"/>
          </w:tcPr>
          <w:p w:rsidR="007D37B2" w:rsidRPr="007D37B2" w:rsidRDefault="007D37B2" w:rsidP="007D37B2">
            <w:pPr>
              <w:autoSpaceDE w:val="0"/>
              <w:autoSpaceDN w:val="0"/>
              <w:adjustRightInd w:val="0"/>
              <w:jc w:val="center"/>
              <w:rPr>
                <w:rFonts w:eastAsiaTheme="minorHAnsi"/>
                <w:bCs/>
                <w:color w:val="000000"/>
                <w:sz w:val="16"/>
                <w:szCs w:val="16"/>
                <w:lang w:eastAsia="en-US"/>
              </w:rPr>
            </w:pPr>
            <w:r w:rsidRPr="007D37B2">
              <w:rPr>
                <w:rFonts w:eastAsiaTheme="minorHAnsi"/>
                <w:bCs/>
                <w:color w:val="000000"/>
                <w:sz w:val="16"/>
                <w:szCs w:val="16"/>
                <w:lang w:eastAsia="en-US"/>
              </w:rPr>
              <w:t>97,63</w:t>
            </w:r>
          </w:p>
        </w:tc>
      </w:tr>
    </w:tbl>
    <w:p w:rsidR="007D37B2" w:rsidRPr="007D37B2" w:rsidRDefault="007D37B2" w:rsidP="007D37B2">
      <w:pPr>
        <w:tabs>
          <w:tab w:val="left" w:pos="1851"/>
        </w:tabs>
        <w:rPr>
          <w:sz w:val="16"/>
          <w:szCs w:val="16"/>
        </w:rPr>
      </w:pPr>
    </w:p>
    <w:sectPr w:rsidR="007D37B2" w:rsidRPr="007D37B2" w:rsidSect="007D37B2">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19A"/>
    <w:multiLevelType w:val="hybridMultilevel"/>
    <w:tmpl w:val="CF269308"/>
    <w:lvl w:ilvl="0" w:tplc="43941988">
      <w:start w:val="1"/>
      <w:numFmt w:val="upperRoman"/>
      <w:lvlText w:val="%1."/>
      <w:lvlJc w:val="righ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3C91220"/>
    <w:multiLevelType w:val="hybridMultilevel"/>
    <w:tmpl w:val="EC8E8886"/>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
    <w:nsid w:val="2B6B6350"/>
    <w:multiLevelType w:val="hybridMultilevel"/>
    <w:tmpl w:val="89DE9526"/>
    <w:lvl w:ilvl="0" w:tplc="9D041440">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DFF3DA8"/>
    <w:multiLevelType w:val="hybridMultilevel"/>
    <w:tmpl w:val="EA3A4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9F3AEA"/>
    <w:multiLevelType w:val="hybridMultilevel"/>
    <w:tmpl w:val="401AB69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3C12384D"/>
    <w:multiLevelType w:val="hybridMultilevel"/>
    <w:tmpl w:val="A0602FBA"/>
    <w:lvl w:ilvl="0" w:tplc="72C0B24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42B3073C"/>
    <w:multiLevelType w:val="hybridMultilevel"/>
    <w:tmpl w:val="18D4F742"/>
    <w:lvl w:ilvl="0" w:tplc="E090B2E2">
      <w:start w:val="1"/>
      <w:numFmt w:val="decimal"/>
      <w:lvlText w:val="%1."/>
      <w:lvlJc w:val="left"/>
      <w:pPr>
        <w:tabs>
          <w:tab w:val="num" w:pos="1575"/>
        </w:tabs>
        <w:ind w:left="1575" w:hanging="103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5A651FCA"/>
    <w:multiLevelType w:val="hybridMultilevel"/>
    <w:tmpl w:val="7122A2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637C6249"/>
    <w:multiLevelType w:val="hybridMultilevel"/>
    <w:tmpl w:val="1E5E41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BBA0B1D"/>
    <w:multiLevelType w:val="hybridMultilevel"/>
    <w:tmpl w:val="3544CF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ED22F68"/>
    <w:multiLevelType w:val="hybridMultilevel"/>
    <w:tmpl w:val="CCE02ECC"/>
    <w:lvl w:ilvl="0" w:tplc="7668F15C">
      <w:start w:val="1"/>
      <w:numFmt w:val="bullet"/>
      <w:lvlText w:val=""/>
      <w:lvlJc w:val="left"/>
      <w:pPr>
        <w:ind w:left="1304" w:hanging="360"/>
      </w:pPr>
      <w:rPr>
        <w:rFonts w:ascii="Symbol" w:hAnsi="Symbol" w:hint="default"/>
      </w:rPr>
    </w:lvl>
    <w:lvl w:ilvl="1" w:tplc="04190003">
      <w:start w:val="1"/>
      <w:numFmt w:val="bullet"/>
      <w:lvlText w:val="o"/>
      <w:lvlJc w:val="left"/>
      <w:pPr>
        <w:ind w:left="2024" w:hanging="360"/>
      </w:pPr>
      <w:rPr>
        <w:rFonts w:ascii="Courier New" w:hAnsi="Courier New" w:cs="Courier New" w:hint="default"/>
      </w:rPr>
    </w:lvl>
    <w:lvl w:ilvl="2" w:tplc="04190005">
      <w:start w:val="1"/>
      <w:numFmt w:val="bullet"/>
      <w:lvlText w:val=""/>
      <w:lvlJc w:val="left"/>
      <w:pPr>
        <w:ind w:left="2744" w:hanging="360"/>
      </w:pPr>
      <w:rPr>
        <w:rFonts w:ascii="Wingdings" w:hAnsi="Wingdings" w:hint="default"/>
      </w:rPr>
    </w:lvl>
    <w:lvl w:ilvl="3" w:tplc="04190001">
      <w:start w:val="1"/>
      <w:numFmt w:val="bullet"/>
      <w:lvlText w:val=""/>
      <w:lvlJc w:val="left"/>
      <w:pPr>
        <w:ind w:left="3464" w:hanging="360"/>
      </w:pPr>
      <w:rPr>
        <w:rFonts w:ascii="Symbol" w:hAnsi="Symbol" w:hint="default"/>
      </w:rPr>
    </w:lvl>
    <w:lvl w:ilvl="4" w:tplc="04190003">
      <w:start w:val="1"/>
      <w:numFmt w:val="bullet"/>
      <w:lvlText w:val="o"/>
      <w:lvlJc w:val="left"/>
      <w:pPr>
        <w:ind w:left="4184" w:hanging="360"/>
      </w:pPr>
      <w:rPr>
        <w:rFonts w:ascii="Courier New" w:hAnsi="Courier New" w:cs="Courier New" w:hint="default"/>
      </w:rPr>
    </w:lvl>
    <w:lvl w:ilvl="5" w:tplc="04190005">
      <w:start w:val="1"/>
      <w:numFmt w:val="bullet"/>
      <w:lvlText w:val=""/>
      <w:lvlJc w:val="left"/>
      <w:pPr>
        <w:ind w:left="4904" w:hanging="360"/>
      </w:pPr>
      <w:rPr>
        <w:rFonts w:ascii="Wingdings" w:hAnsi="Wingdings" w:hint="default"/>
      </w:rPr>
    </w:lvl>
    <w:lvl w:ilvl="6" w:tplc="04190001">
      <w:start w:val="1"/>
      <w:numFmt w:val="bullet"/>
      <w:lvlText w:val=""/>
      <w:lvlJc w:val="left"/>
      <w:pPr>
        <w:ind w:left="5624" w:hanging="360"/>
      </w:pPr>
      <w:rPr>
        <w:rFonts w:ascii="Symbol" w:hAnsi="Symbol" w:hint="default"/>
      </w:rPr>
    </w:lvl>
    <w:lvl w:ilvl="7" w:tplc="04190003">
      <w:start w:val="1"/>
      <w:numFmt w:val="bullet"/>
      <w:lvlText w:val="o"/>
      <w:lvlJc w:val="left"/>
      <w:pPr>
        <w:ind w:left="6344" w:hanging="360"/>
      </w:pPr>
      <w:rPr>
        <w:rFonts w:ascii="Courier New" w:hAnsi="Courier New" w:cs="Courier New" w:hint="default"/>
      </w:rPr>
    </w:lvl>
    <w:lvl w:ilvl="8" w:tplc="04190005">
      <w:start w:val="1"/>
      <w:numFmt w:val="bullet"/>
      <w:lvlText w:val=""/>
      <w:lvlJc w:val="left"/>
      <w:pPr>
        <w:ind w:left="7064" w:hanging="360"/>
      </w:pPr>
      <w:rPr>
        <w:rFonts w:ascii="Wingdings" w:hAnsi="Wingdings" w:hint="default"/>
      </w:rPr>
    </w:lvl>
  </w:abstractNum>
  <w:abstractNum w:abstractNumId="11">
    <w:nsid w:val="77EC5ED6"/>
    <w:multiLevelType w:val="hybridMultilevel"/>
    <w:tmpl w:val="F9CC8BCA"/>
    <w:lvl w:ilvl="0" w:tplc="7668F15C">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9A1561E"/>
    <w:multiLevelType w:val="hybridMultilevel"/>
    <w:tmpl w:val="0D70C5E6"/>
    <w:lvl w:ilvl="0" w:tplc="7668F15C">
      <w:start w:val="1"/>
      <w:numFmt w:val="bullet"/>
      <w:lvlText w:val=""/>
      <w:lvlJc w:val="left"/>
      <w:pPr>
        <w:ind w:left="876" w:hanging="360"/>
      </w:pPr>
      <w:rPr>
        <w:rFonts w:ascii="Symbol" w:hAnsi="Symbol" w:hint="default"/>
      </w:rPr>
    </w:lvl>
    <w:lvl w:ilvl="1" w:tplc="04190003">
      <w:start w:val="1"/>
      <w:numFmt w:val="bullet"/>
      <w:lvlText w:val="o"/>
      <w:lvlJc w:val="left"/>
      <w:pPr>
        <w:ind w:left="1596" w:hanging="360"/>
      </w:pPr>
      <w:rPr>
        <w:rFonts w:ascii="Courier New" w:hAnsi="Courier New" w:cs="Courier New" w:hint="default"/>
      </w:rPr>
    </w:lvl>
    <w:lvl w:ilvl="2" w:tplc="04190005">
      <w:start w:val="1"/>
      <w:numFmt w:val="bullet"/>
      <w:lvlText w:val=""/>
      <w:lvlJc w:val="left"/>
      <w:pPr>
        <w:ind w:left="2316" w:hanging="360"/>
      </w:pPr>
      <w:rPr>
        <w:rFonts w:ascii="Wingdings" w:hAnsi="Wingdings" w:hint="default"/>
      </w:rPr>
    </w:lvl>
    <w:lvl w:ilvl="3" w:tplc="04190001">
      <w:start w:val="1"/>
      <w:numFmt w:val="bullet"/>
      <w:lvlText w:val=""/>
      <w:lvlJc w:val="left"/>
      <w:pPr>
        <w:ind w:left="3036" w:hanging="360"/>
      </w:pPr>
      <w:rPr>
        <w:rFonts w:ascii="Symbol" w:hAnsi="Symbol" w:hint="default"/>
      </w:rPr>
    </w:lvl>
    <w:lvl w:ilvl="4" w:tplc="04190003">
      <w:start w:val="1"/>
      <w:numFmt w:val="bullet"/>
      <w:lvlText w:val="o"/>
      <w:lvlJc w:val="left"/>
      <w:pPr>
        <w:ind w:left="3756" w:hanging="360"/>
      </w:pPr>
      <w:rPr>
        <w:rFonts w:ascii="Courier New" w:hAnsi="Courier New" w:cs="Courier New" w:hint="default"/>
      </w:rPr>
    </w:lvl>
    <w:lvl w:ilvl="5" w:tplc="04190005">
      <w:start w:val="1"/>
      <w:numFmt w:val="bullet"/>
      <w:lvlText w:val=""/>
      <w:lvlJc w:val="left"/>
      <w:pPr>
        <w:ind w:left="4476" w:hanging="360"/>
      </w:pPr>
      <w:rPr>
        <w:rFonts w:ascii="Wingdings" w:hAnsi="Wingdings" w:hint="default"/>
      </w:rPr>
    </w:lvl>
    <w:lvl w:ilvl="6" w:tplc="04190001">
      <w:start w:val="1"/>
      <w:numFmt w:val="bullet"/>
      <w:lvlText w:val=""/>
      <w:lvlJc w:val="left"/>
      <w:pPr>
        <w:ind w:left="5196" w:hanging="360"/>
      </w:pPr>
      <w:rPr>
        <w:rFonts w:ascii="Symbol" w:hAnsi="Symbol" w:hint="default"/>
      </w:rPr>
    </w:lvl>
    <w:lvl w:ilvl="7" w:tplc="04190003">
      <w:start w:val="1"/>
      <w:numFmt w:val="bullet"/>
      <w:lvlText w:val="o"/>
      <w:lvlJc w:val="left"/>
      <w:pPr>
        <w:ind w:left="5916" w:hanging="360"/>
      </w:pPr>
      <w:rPr>
        <w:rFonts w:ascii="Courier New" w:hAnsi="Courier New" w:cs="Courier New" w:hint="default"/>
      </w:rPr>
    </w:lvl>
    <w:lvl w:ilvl="8" w:tplc="04190005">
      <w:start w:val="1"/>
      <w:numFmt w:val="bullet"/>
      <w:lvlText w:val=""/>
      <w:lvlJc w:val="left"/>
      <w:pPr>
        <w:ind w:left="6636" w:hanging="360"/>
      </w:pPr>
      <w:rPr>
        <w:rFonts w:ascii="Wingdings" w:hAnsi="Wingding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2"/>
  </w:num>
  <w:num w:numId="6">
    <w:abstractNumId w:val="11"/>
  </w:num>
  <w:num w:numId="7">
    <w:abstractNumId w:val="9"/>
  </w:num>
  <w:num w:numId="8">
    <w:abstractNumId w:val="2"/>
  </w:num>
  <w:num w:numId="9">
    <w:abstractNumId w:val="8"/>
  </w:num>
  <w:num w:numId="10">
    <w:abstractNumId w:val="0"/>
  </w:num>
  <w:num w:numId="11">
    <w:abstractNumId w:val="3"/>
  </w:num>
  <w:num w:numId="12">
    <w:abstractNumId w:val="8"/>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E4E"/>
    <w:rsid w:val="001052C8"/>
    <w:rsid w:val="00112615"/>
    <w:rsid w:val="00217D84"/>
    <w:rsid w:val="00470038"/>
    <w:rsid w:val="004F1A14"/>
    <w:rsid w:val="0058023E"/>
    <w:rsid w:val="00587254"/>
    <w:rsid w:val="00591FFD"/>
    <w:rsid w:val="005A141C"/>
    <w:rsid w:val="00606423"/>
    <w:rsid w:val="006D750D"/>
    <w:rsid w:val="007D37B2"/>
    <w:rsid w:val="007F26FA"/>
    <w:rsid w:val="00870C7E"/>
    <w:rsid w:val="0093208B"/>
    <w:rsid w:val="00953617"/>
    <w:rsid w:val="00986B0E"/>
    <w:rsid w:val="009910A3"/>
    <w:rsid w:val="009E51C6"/>
    <w:rsid w:val="00A46BBE"/>
    <w:rsid w:val="00AC557D"/>
    <w:rsid w:val="00AC6E4E"/>
    <w:rsid w:val="00B44AF2"/>
    <w:rsid w:val="00BC251B"/>
    <w:rsid w:val="00C84D72"/>
    <w:rsid w:val="00D1436A"/>
    <w:rsid w:val="00DF23C1"/>
    <w:rsid w:val="00EF3EEB"/>
    <w:rsid w:val="00F67199"/>
    <w:rsid w:val="00FD2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D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4D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84D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iPriority w:val="99"/>
    <w:rsid w:val="00C84D72"/>
    <w:rPr>
      <w:color w:val="0000FF"/>
      <w:u w:val="single"/>
    </w:rPr>
  </w:style>
  <w:style w:type="paragraph" w:styleId="a4">
    <w:name w:val="List Paragraph"/>
    <w:basedOn w:val="a"/>
    <w:uiPriority w:val="34"/>
    <w:qFormat/>
    <w:rsid w:val="009910A3"/>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D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4D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84D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iPriority w:val="99"/>
    <w:rsid w:val="00C84D72"/>
    <w:rPr>
      <w:color w:val="0000FF"/>
      <w:u w:val="single"/>
    </w:rPr>
  </w:style>
  <w:style w:type="paragraph" w:styleId="a4">
    <w:name w:val="List Paragraph"/>
    <w:basedOn w:val="a"/>
    <w:uiPriority w:val="34"/>
    <w:qFormat/>
    <w:rsid w:val="009910A3"/>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365">
      <w:bodyDiv w:val="1"/>
      <w:marLeft w:val="0"/>
      <w:marRight w:val="0"/>
      <w:marTop w:val="0"/>
      <w:marBottom w:val="0"/>
      <w:divBdr>
        <w:top w:val="none" w:sz="0" w:space="0" w:color="auto"/>
        <w:left w:val="none" w:sz="0" w:space="0" w:color="auto"/>
        <w:bottom w:val="none" w:sz="0" w:space="0" w:color="auto"/>
        <w:right w:val="none" w:sz="0" w:space="0" w:color="auto"/>
      </w:divBdr>
    </w:div>
    <w:div w:id="61298716">
      <w:bodyDiv w:val="1"/>
      <w:marLeft w:val="0"/>
      <w:marRight w:val="0"/>
      <w:marTop w:val="0"/>
      <w:marBottom w:val="0"/>
      <w:divBdr>
        <w:top w:val="none" w:sz="0" w:space="0" w:color="auto"/>
        <w:left w:val="none" w:sz="0" w:space="0" w:color="auto"/>
        <w:bottom w:val="none" w:sz="0" w:space="0" w:color="auto"/>
        <w:right w:val="none" w:sz="0" w:space="0" w:color="auto"/>
      </w:divBdr>
    </w:div>
    <w:div w:id="83645758">
      <w:bodyDiv w:val="1"/>
      <w:marLeft w:val="0"/>
      <w:marRight w:val="0"/>
      <w:marTop w:val="0"/>
      <w:marBottom w:val="0"/>
      <w:divBdr>
        <w:top w:val="none" w:sz="0" w:space="0" w:color="auto"/>
        <w:left w:val="none" w:sz="0" w:space="0" w:color="auto"/>
        <w:bottom w:val="none" w:sz="0" w:space="0" w:color="auto"/>
        <w:right w:val="none" w:sz="0" w:space="0" w:color="auto"/>
      </w:divBdr>
    </w:div>
    <w:div w:id="338048311">
      <w:bodyDiv w:val="1"/>
      <w:marLeft w:val="0"/>
      <w:marRight w:val="0"/>
      <w:marTop w:val="0"/>
      <w:marBottom w:val="0"/>
      <w:divBdr>
        <w:top w:val="none" w:sz="0" w:space="0" w:color="auto"/>
        <w:left w:val="none" w:sz="0" w:space="0" w:color="auto"/>
        <w:bottom w:val="none" w:sz="0" w:space="0" w:color="auto"/>
        <w:right w:val="none" w:sz="0" w:space="0" w:color="auto"/>
      </w:divBdr>
    </w:div>
    <w:div w:id="372463678">
      <w:bodyDiv w:val="1"/>
      <w:marLeft w:val="0"/>
      <w:marRight w:val="0"/>
      <w:marTop w:val="0"/>
      <w:marBottom w:val="0"/>
      <w:divBdr>
        <w:top w:val="none" w:sz="0" w:space="0" w:color="auto"/>
        <w:left w:val="none" w:sz="0" w:space="0" w:color="auto"/>
        <w:bottom w:val="none" w:sz="0" w:space="0" w:color="auto"/>
        <w:right w:val="none" w:sz="0" w:space="0" w:color="auto"/>
      </w:divBdr>
    </w:div>
    <w:div w:id="389234219">
      <w:bodyDiv w:val="1"/>
      <w:marLeft w:val="0"/>
      <w:marRight w:val="0"/>
      <w:marTop w:val="0"/>
      <w:marBottom w:val="0"/>
      <w:divBdr>
        <w:top w:val="none" w:sz="0" w:space="0" w:color="auto"/>
        <w:left w:val="none" w:sz="0" w:space="0" w:color="auto"/>
        <w:bottom w:val="none" w:sz="0" w:space="0" w:color="auto"/>
        <w:right w:val="none" w:sz="0" w:space="0" w:color="auto"/>
      </w:divBdr>
    </w:div>
    <w:div w:id="450712951">
      <w:bodyDiv w:val="1"/>
      <w:marLeft w:val="0"/>
      <w:marRight w:val="0"/>
      <w:marTop w:val="0"/>
      <w:marBottom w:val="0"/>
      <w:divBdr>
        <w:top w:val="none" w:sz="0" w:space="0" w:color="auto"/>
        <w:left w:val="none" w:sz="0" w:space="0" w:color="auto"/>
        <w:bottom w:val="none" w:sz="0" w:space="0" w:color="auto"/>
        <w:right w:val="none" w:sz="0" w:space="0" w:color="auto"/>
      </w:divBdr>
    </w:div>
    <w:div w:id="877396765">
      <w:bodyDiv w:val="1"/>
      <w:marLeft w:val="0"/>
      <w:marRight w:val="0"/>
      <w:marTop w:val="0"/>
      <w:marBottom w:val="0"/>
      <w:divBdr>
        <w:top w:val="none" w:sz="0" w:space="0" w:color="auto"/>
        <w:left w:val="none" w:sz="0" w:space="0" w:color="auto"/>
        <w:bottom w:val="none" w:sz="0" w:space="0" w:color="auto"/>
        <w:right w:val="none" w:sz="0" w:space="0" w:color="auto"/>
      </w:divBdr>
    </w:div>
    <w:div w:id="1153522174">
      <w:bodyDiv w:val="1"/>
      <w:marLeft w:val="0"/>
      <w:marRight w:val="0"/>
      <w:marTop w:val="0"/>
      <w:marBottom w:val="0"/>
      <w:divBdr>
        <w:top w:val="none" w:sz="0" w:space="0" w:color="auto"/>
        <w:left w:val="none" w:sz="0" w:space="0" w:color="auto"/>
        <w:bottom w:val="none" w:sz="0" w:space="0" w:color="auto"/>
        <w:right w:val="none" w:sz="0" w:space="0" w:color="auto"/>
      </w:divBdr>
    </w:div>
    <w:div w:id="1567453476">
      <w:bodyDiv w:val="1"/>
      <w:marLeft w:val="0"/>
      <w:marRight w:val="0"/>
      <w:marTop w:val="0"/>
      <w:marBottom w:val="0"/>
      <w:divBdr>
        <w:top w:val="none" w:sz="0" w:space="0" w:color="auto"/>
        <w:left w:val="none" w:sz="0" w:space="0" w:color="auto"/>
        <w:bottom w:val="none" w:sz="0" w:space="0" w:color="auto"/>
        <w:right w:val="none" w:sz="0" w:space="0" w:color="auto"/>
      </w:divBdr>
    </w:div>
    <w:div w:id="1892572471">
      <w:bodyDiv w:val="1"/>
      <w:marLeft w:val="0"/>
      <w:marRight w:val="0"/>
      <w:marTop w:val="0"/>
      <w:marBottom w:val="0"/>
      <w:divBdr>
        <w:top w:val="none" w:sz="0" w:space="0" w:color="auto"/>
        <w:left w:val="none" w:sz="0" w:space="0" w:color="auto"/>
        <w:bottom w:val="none" w:sz="0" w:space="0" w:color="auto"/>
        <w:right w:val="none" w:sz="0" w:space="0" w:color="auto"/>
      </w:divBdr>
    </w:div>
    <w:div w:id="191208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dmink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ink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21368</Words>
  <Characters>121801</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SamulTA</dc:creator>
  <cp:lastModifiedBy>user</cp:lastModifiedBy>
  <cp:revision>2</cp:revision>
  <cp:lastPrinted>2020-04-22T06:54:00Z</cp:lastPrinted>
  <dcterms:created xsi:type="dcterms:W3CDTF">2021-04-28T03:25:00Z</dcterms:created>
  <dcterms:modified xsi:type="dcterms:W3CDTF">2021-04-28T03:25:00Z</dcterms:modified>
</cp:coreProperties>
</file>