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F6">
        <w:rPr>
          <w:rFonts w:ascii="Times New Roman" w:hAnsi="Times New Roman" w:cs="Times New Roman"/>
          <w:b/>
          <w:sz w:val="28"/>
          <w:szCs w:val="28"/>
        </w:rPr>
        <w:t>Трехсторонней комисси</w:t>
      </w:r>
      <w:r w:rsidR="001D7E8B" w:rsidRPr="00A13DF6">
        <w:rPr>
          <w:rFonts w:ascii="Times New Roman" w:hAnsi="Times New Roman" w:cs="Times New Roman"/>
          <w:b/>
          <w:sz w:val="28"/>
          <w:szCs w:val="28"/>
        </w:rPr>
        <w:t>и</w:t>
      </w:r>
      <w:r w:rsidRPr="00A13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DF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DF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F6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A13DF6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13DF6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878" w:rsidRPr="00A13DF6" w:rsidRDefault="00425878" w:rsidP="0042587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878" w:rsidRPr="00A13DF6" w:rsidRDefault="00425878" w:rsidP="0042587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F6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A13DF6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Pr="00A13DF6">
        <w:rPr>
          <w:rFonts w:ascii="Times New Roman" w:hAnsi="Times New Roman" w:cs="Times New Roman"/>
          <w:b/>
          <w:sz w:val="24"/>
          <w:szCs w:val="24"/>
        </w:rPr>
        <w:tab/>
      </w:r>
      <w:r w:rsidR="00A13DF6" w:rsidRPr="00A13DF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13D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13DF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13D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2</w:t>
      </w:r>
      <w:r w:rsidR="00A13DF6" w:rsidRPr="00A13DF6">
        <w:rPr>
          <w:rFonts w:ascii="Times New Roman" w:hAnsi="Times New Roman" w:cs="Times New Roman"/>
          <w:b/>
          <w:sz w:val="24"/>
          <w:szCs w:val="24"/>
        </w:rPr>
        <w:t>2</w:t>
      </w:r>
      <w:r w:rsidRPr="00A13DF6">
        <w:rPr>
          <w:rFonts w:ascii="Times New Roman" w:hAnsi="Times New Roman" w:cs="Times New Roman"/>
          <w:b/>
          <w:sz w:val="24"/>
          <w:szCs w:val="24"/>
        </w:rPr>
        <w:t>.</w:t>
      </w:r>
      <w:r w:rsidR="00D22B53" w:rsidRPr="00A13DF6">
        <w:rPr>
          <w:rFonts w:ascii="Times New Roman" w:hAnsi="Times New Roman" w:cs="Times New Roman"/>
          <w:b/>
          <w:sz w:val="24"/>
          <w:szCs w:val="24"/>
        </w:rPr>
        <w:t>0</w:t>
      </w:r>
      <w:r w:rsidR="00A13DF6" w:rsidRPr="00A13DF6">
        <w:rPr>
          <w:rFonts w:ascii="Times New Roman" w:hAnsi="Times New Roman" w:cs="Times New Roman"/>
          <w:b/>
          <w:sz w:val="24"/>
          <w:szCs w:val="24"/>
        </w:rPr>
        <w:t>6</w:t>
      </w:r>
      <w:r w:rsidRPr="00A13DF6">
        <w:rPr>
          <w:rFonts w:ascii="Times New Roman" w:hAnsi="Times New Roman" w:cs="Times New Roman"/>
          <w:b/>
          <w:sz w:val="24"/>
          <w:szCs w:val="24"/>
        </w:rPr>
        <w:t>.20</w:t>
      </w:r>
      <w:r w:rsidR="00BF0FA9" w:rsidRPr="00A13DF6">
        <w:rPr>
          <w:rFonts w:ascii="Times New Roman" w:hAnsi="Times New Roman" w:cs="Times New Roman"/>
          <w:b/>
          <w:sz w:val="24"/>
          <w:szCs w:val="24"/>
        </w:rPr>
        <w:t>2</w:t>
      </w:r>
      <w:r w:rsidR="00A13DF6" w:rsidRPr="00A13DF6">
        <w:rPr>
          <w:rFonts w:ascii="Times New Roman" w:hAnsi="Times New Roman" w:cs="Times New Roman"/>
          <w:b/>
          <w:sz w:val="24"/>
          <w:szCs w:val="24"/>
        </w:rPr>
        <w:t>1</w:t>
      </w:r>
      <w:r w:rsidR="00C210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496D" w:rsidRPr="00A13DF6" w:rsidRDefault="00367D59" w:rsidP="00FA6E77">
      <w:pPr>
        <w:spacing w:after="0"/>
        <w:contextualSpacing/>
        <w:rPr>
          <w:sz w:val="24"/>
          <w:szCs w:val="24"/>
        </w:rPr>
      </w:pPr>
    </w:p>
    <w:p w:rsidR="00425878" w:rsidRPr="00A13DF6" w:rsidRDefault="00D22B53" w:rsidP="009077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состоянии и принимаемых мерах по улучшению условий и охраны труда в организациях, расположенных на территории муниципального района «Город </w:t>
      </w:r>
      <w:proofErr w:type="spellStart"/>
      <w:r w:rsidRPr="00A1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</w:t>
      </w:r>
      <w:proofErr w:type="spellEnd"/>
      <w:r w:rsidRPr="00A1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A1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Краснокаменский</w:t>
      </w:r>
      <w:proofErr w:type="spellEnd"/>
      <w:r w:rsidRPr="00A1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</w:t>
      </w:r>
      <w:r w:rsidR="00A13DF6" w:rsidRPr="00A1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2020 году</w:t>
      </w:r>
    </w:p>
    <w:p w:rsidR="009077C3" w:rsidRPr="00A13DF6" w:rsidRDefault="00425878" w:rsidP="009077C3">
      <w:pPr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A13DF6">
        <w:rPr>
          <w:rFonts w:eastAsia="Times New Roman"/>
          <w:bCs/>
          <w:sz w:val="28"/>
          <w:szCs w:val="28"/>
          <w:lang w:eastAsia="ru-RU"/>
        </w:rPr>
        <w:tab/>
      </w:r>
    </w:p>
    <w:p w:rsidR="009077C3" w:rsidRPr="00A13DF6" w:rsidRDefault="009077C3" w:rsidP="00907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eastAsia="Times New Roman"/>
          <w:bCs/>
          <w:sz w:val="28"/>
          <w:szCs w:val="28"/>
          <w:lang w:eastAsia="ru-RU"/>
        </w:rPr>
        <w:tab/>
      </w:r>
      <w:r w:rsidR="00425878" w:rsidRPr="00A13DF6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информацию, представленную </w:t>
      </w:r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специалистом, исполняющим полномочия в сфере труда на территории </w:t>
      </w:r>
      <w:proofErr w:type="spellStart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Краснокаменского</w:t>
      </w:r>
      <w:proofErr w:type="spellEnd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95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2B53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Сургутской</w:t>
      </w:r>
      <w:proofErr w:type="spellEnd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О.Ю., </w:t>
      </w:r>
      <w:r w:rsidR="00D22B53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отмечает, что </w:t>
      </w:r>
      <w:r w:rsidR="000B0FAA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осударственные полномочия в сфере труда в муниципальном районе «Город </w:t>
      </w:r>
      <w:proofErr w:type="spellStart"/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реализ</w:t>
      </w:r>
      <w:r w:rsidR="000B0FAA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Забайкальского края от 29 декабря 2008 года «О наделении органов местного самоуправления муниципальных районов и городских округов отдельными государственными полномочиями в сфере труда»</w:t>
      </w:r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рекомендациями Министерства труда и социальной защиты населения Забайкальского края</w:t>
      </w: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Планом работы</w:t>
      </w:r>
      <w:r w:rsidR="001D7E8B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395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DF6" w:rsidRPr="00A13DF6" w:rsidRDefault="00C1346D" w:rsidP="00A13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 w:rsidR="00395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Краснокаменского</w:t>
      </w:r>
      <w:proofErr w:type="spellEnd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осуществляют свою деятельность 321 организация и 241 индивидуальный предприниматель, имеющие наемных работников, общее количество занятых в экономике граждан на 01 октября 2020 года составляло 17565 чел. Из 955 индивидуальных предпринимателей 714 осуществляют деятельность без наемных работников, 150 человек оформились как </w:t>
      </w:r>
      <w:proofErr w:type="spellStart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380 человек заняты в личных подсобных хозяйствах. Работников, занятых на тяжелых работах и на работах с вредными и/или опасными условиями труда – 49 %, в </w:t>
      </w:r>
      <w:proofErr w:type="spellStart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женщин – 32,6 %. Специальную оценку условий труда в 2020 году полностью или частично провели 15 организаций на 1819 рабочих местах, на которых занято 2359 работников. Обучение по охране труда прошли 366 человек (руководители, специалисты), из них в учебных центрах ГАПОУ «</w:t>
      </w:r>
      <w:proofErr w:type="spellStart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горно-промышленный</w:t>
      </w:r>
      <w:proofErr w:type="gramEnd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техникум», ГПОУ «</w:t>
      </w:r>
      <w:proofErr w:type="spellStart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="00A13DF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промышленно-технологический техникум» - 186 человек, остальные работники обучены дистанционно за пределами региона. Потребность в обучении на 2021 год предварительно составляет 222 человека.</w:t>
      </w:r>
    </w:p>
    <w:p w:rsidR="00A13DF6" w:rsidRPr="00A13DF6" w:rsidRDefault="00A13DF6" w:rsidP="00A13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2020 году на территории муниципального района зарегистрировано 7 несчастных случаев на производстве, 7 пострадавших, из них 2 работника получили травмы тяжелой степени. Коэффициент частоты травматизма </w:t>
      </w: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составил 0,4 </w:t>
      </w:r>
      <w:proofErr w:type="spellStart"/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Кч</w:t>
      </w:r>
      <w:proofErr w:type="spellEnd"/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.  У 10 больных (9 работников ПАО «ППГХО», 1 – врач ГАУЗ «КБ №4») установлены профессиональные заболевания.</w:t>
      </w:r>
    </w:p>
    <w:p w:rsidR="00A13DF6" w:rsidRPr="00A13DF6" w:rsidRDefault="00A13DF6" w:rsidP="00A13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Анализ состояния условий и охраны труда проведен в организациях, осуществляющих добычу полезных ископаемых; в организациях, осуществляющих деятельность в сфере сельского хозяйства. В результате проведения обследования работодателям подготовлены справки с рекомендациями по устранению нарушений норм трудового законодательства, обновлению, систематизированию документов по охране труда. Финансовое обеспечение предупредительных мер профилактики травматизма и профессиональных заболеваний из ФСС России получили 13 организаций на общую сумму 6 млн 791 тыс. 84 руб. </w:t>
      </w:r>
    </w:p>
    <w:p w:rsidR="00A13DF6" w:rsidRPr="00A13DF6" w:rsidRDefault="00A13DF6" w:rsidP="00A13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Медицинские осмотры организуются на базе ФГБУЗ «МСЧ №107» ФМБА России, ГАУЗ «Краевая больница №4», охвачено входящими и периодическими медицинскими осмотрами 75 % работников. </w:t>
      </w:r>
    </w:p>
    <w:p w:rsidR="00A13DF6" w:rsidRPr="00A13DF6" w:rsidRDefault="00A13DF6" w:rsidP="00A13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Обеспеченность работников сертифицированными средствами индивидуальной защиты в 2020 году составила 90%.</w:t>
      </w:r>
    </w:p>
    <w:p w:rsidR="00A13DF6" w:rsidRPr="00A13DF6" w:rsidRDefault="00A13DF6" w:rsidP="00A13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Затраты на реализацию мероприятий по охране труда в 2020 году составили 468 774,17 тыс. руб., в целом на 1 человека израсходовано 36,69 тыс. руб.</w:t>
      </w:r>
    </w:p>
    <w:p w:rsidR="00A13DF6" w:rsidRPr="00A13DF6" w:rsidRDefault="00A13DF6" w:rsidP="00A13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Реабилитационно-восстановительное, санаторно-курортное лечение в 2020 году получили 105 работников, израсходовано 6 524 тыс. руб. Количество работников, получивших реабилитационно-восстановительное лечение, снизилось в 4 раза по причине введения ограничительных мероприятий.</w:t>
      </w:r>
    </w:p>
    <w:p w:rsidR="00630C55" w:rsidRPr="00A13DF6" w:rsidRDefault="00A13DF6" w:rsidP="00A13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Ведомственный контроль проведен в 8 подведомственных учреждениях -  учреждения образования - 4 организации, учреждения культуры - 4 организации, 5 плановых проверок, 3 внеплановые. В ходе проведения проверочных мероприятий установлены нарушения трудового законодательства в части оформления трудового договора, рабочего времени и времени отдыха, оплаты и нормирования труда, соблюдения гарантий и компенсаций, предоставляемых работникам, трудового распорядка и дисциплины труда, привлечено к ответственности 1 должностное лицо.</w:t>
      </w:r>
    </w:p>
    <w:p w:rsidR="003856A5" w:rsidRPr="00A13DF6" w:rsidRDefault="00D22B53" w:rsidP="0047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206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6A5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</w:t>
      </w:r>
    </w:p>
    <w:p w:rsidR="003856A5" w:rsidRPr="00A13DF6" w:rsidRDefault="003856A5" w:rsidP="00FF39FE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3856A5" w:rsidRPr="00A13DF6" w:rsidRDefault="00FF39FE" w:rsidP="00FF39F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A1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56A5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     к   сведению   информацию </w:t>
      </w:r>
      <w:r w:rsidR="0043727A" w:rsidRPr="00A13DF6">
        <w:rPr>
          <w:rFonts w:ascii="Times New Roman" w:hAnsi="Times New Roman" w:cs="Times New Roman"/>
          <w:sz w:val="28"/>
          <w:szCs w:val="28"/>
        </w:rPr>
        <w:t xml:space="preserve">О.Ю. </w:t>
      </w:r>
      <w:proofErr w:type="spellStart"/>
      <w:r w:rsidR="0043727A" w:rsidRPr="00A13DF6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="001D7E8B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529" w:rsidRPr="00A13DF6" w:rsidRDefault="003856A5" w:rsidP="00C275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DF6">
        <w:rPr>
          <w:rFonts w:ascii="Times New Roman" w:hAnsi="Times New Roman" w:cs="Times New Roman"/>
          <w:b/>
          <w:sz w:val="28"/>
          <w:szCs w:val="28"/>
        </w:rPr>
        <w:t>Рекомендовать Сторонам социального партнерства</w:t>
      </w:r>
      <w:r w:rsidR="00FF39FE" w:rsidRPr="00A13DF6">
        <w:rPr>
          <w:rFonts w:ascii="Times New Roman" w:hAnsi="Times New Roman" w:cs="Times New Roman"/>
          <w:b/>
          <w:sz w:val="28"/>
          <w:szCs w:val="28"/>
        </w:rPr>
        <w:t>:</w:t>
      </w:r>
    </w:p>
    <w:p w:rsidR="00670AC2" w:rsidRDefault="00670AC2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0A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Администрации муниципального района</w:t>
      </w:r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</w:t>
      </w:r>
      <w:proofErr w:type="spellStart"/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(консультанту отдела КЭТР </w:t>
      </w:r>
      <w:proofErr w:type="spellStart"/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Сургутской</w:t>
      </w:r>
      <w:proofErr w:type="spellEnd"/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О.Ю.) продолжить исполнение отдельных государственных полномочий в сфере труда в соответствии с утвержденным планом работы на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9FE" w:rsidRPr="00A13DF6" w:rsidRDefault="00670AC2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39FE" w:rsidRPr="00A13DF6">
        <w:rPr>
          <w:rFonts w:ascii="Times New Roman" w:hAnsi="Times New Roman" w:cs="Times New Roman"/>
          <w:b/>
          <w:i/>
          <w:sz w:val="28"/>
          <w:szCs w:val="28"/>
        </w:rPr>
        <w:t xml:space="preserve">Работодателям, </w:t>
      </w:r>
      <w:r w:rsidR="00FF39FE" w:rsidRPr="00A13DF6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 муниципального района</w:t>
      </w:r>
      <w:r w:rsidR="00C57714" w:rsidRPr="00A13DF6">
        <w:rPr>
          <w:rFonts w:ascii="Times New Roman" w:hAnsi="Times New Roman" w:cs="Times New Roman"/>
          <w:sz w:val="28"/>
          <w:szCs w:val="28"/>
        </w:rPr>
        <w:t>,</w:t>
      </w:r>
      <w:r w:rsidR="0006598C" w:rsidRPr="00A13DF6">
        <w:rPr>
          <w:rFonts w:ascii="Times New Roman" w:hAnsi="Times New Roman" w:cs="Times New Roman"/>
          <w:sz w:val="28"/>
          <w:szCs w:val="28"/>
        </w:rPr>
        <w:t xml:space="preserve"> принять меры, направленные на сокращение уровня травматизма от несчастных случаев на производстве и профессиональных заболеваний, в том числе</w:t>
      </w:r>
      <w:r w:rsidR="00FF39FE" w:rsidRPr="00A13DF6">
        <w:rPr>
          <w:rFonts w:ascii="Times New Roman" w:hAnsi="Times New Roman" w:cs="Times New Roman"/>
          <w:sz w:val="28"/>
          <w:szCs w:val="28"/>
        </w:rPr>
        <w:t>:</w:t>
      </w:r>
    </w:p>
    <w:p w:rsidR="00670AC2" w:rsidRPr="00670AC2" w:rsidRDefault="00670AC2" w:rsidP="00670A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обеспечить </w:t>
      </w:r>
      <w:r w:rsidR="00367D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67D59" w:rsidRPr="00367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в размере не менее 0,2 процента суммы затрат на производство продукции (работ, услуг)</w:t>
      </w:r>
      <w:r w:rsidR="003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</w:t>
      </w:r>
      <w:r w:rsidR="00367D59" w:rsidRPr="00367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226 ТК РФ;</w:t>
      </w:r>
      <w:bookmarkStart w:id="0" w:name="_GoBack"/>
      <w:bookmarkEnd w:id="0"/>
    </w:p>
    <w:p w:rsidR="00670AC2" w:rsidRPr="00670AC2" w:rsidRDefault="00670AC2" w:rsidP="00670A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организацию и проведение обязательных предварительных и периодических медицинских осмотров в соответствии с Приказом Минтруда России №988н, Минздрава России №1420н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 </w:t>
      </w:r>
    </w:p>
    <w:p w:rsidR="00670AC2" w:rsidRPr="00670AC2" w:rsidRDefault="00670AC2" w:rsidP="00670A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работников предприятий и организаций в полном объеме сертифицированными специальной одеждой, специальной обувью и средствами индивидуальной защиты; контролировать их использование в процессе осуществления трудовой деятельности;</w:t>
      </w:r>
    </w:p>
    <w:p w:rsidR="00670AC2" w:rsidRPr="00670AC2" w:rsidRDefault="00670AC2" w:rsidP="00670A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активнее использовать право на частичное финансирование предупредительных мер по сокращению производственного травматизма и профессиональных заболеваний, своевременно подавать заявки в ГУ Забайкальское региональное отделение Фонда социального страхования Российской Федерации.</w:t>
      </w:r>
    </w:p>
    <w:p w:rsidR="00C55762" w:rsidRPr="00A13DF6" w:rsidRDefault="001F795B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F6">
        <w:rPr>
          <w:rFonts w:ascii="Times New Roman" w:hAnsi="Times New Roman" w:cs="Times New Roman"/>
          <w:sz w:val="28"/>
          <w:szCs w:val="28"/>
        </w:rPr>
        <w:tab/>
      </w:r>
      <w:r w:rsidRPr="00A13DF6">
        <w:rPr>
          <w:rFonts w:ascii="Times New Roman" w:hAnsi="Times New Roman" w:cs="Times New Roman"/>
          <w:b/>
          <w:i/>
          <w:sz w:val="28"/>
          <w:szCs w:val="28"/>
        </w:rPr>
        <w:t xml:space="preserve">Профсоюзам, представительным органам работников </w:t>
      </w:r>
      <w:r w:rsidR="00C55762" w:rsidRPr="00A13DF6">
        <w:rPr>
          <w:rFonts w:ascii="Times New Roman" w:hAnsi="Times New Roman" w:cs="Times New Roman"/>
          <w:sz w:val="28"/>
          <w:szCs w:val="28"/>
        </w:rPr>
        <w:t>усилить</w:t>
      </w:r>
      <w:r w:rsidR="0006598C" w:rsidRPr="00A13DF6">
        <w:rPr>
          <w:rFonts w:ascii="Times New Roman" w:hAnsi="Times New Roman" w:cs="Times New Roman"/>
          <w:sz w:val="28"/>
          <w:szCs w:val="28"/>
        </w:rPr>
        <w:t xml:space="preserve"> общественный </w:t>
      </w:r>
      <w:r w:rsidRPr="00A13DF6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 w:rsidR="00C27529" w:rsidRPr="00A13DF6">
        <w:rPr>
          <w:rFonts w:ascii="Times New Roman" w:hAnsi="Times New Roman" w:cs="Times New Roman"/>
          <w:sz w:val="28"/>
          <w:szCs w:val="28"/>
        </w:rPr>
        <w:t>трудового законодательства в сфере охраны труда</w:t>
      </w:r>
      <w:r w:rsidR="0006598C" w:rsidRPr="00A13DF6">
        <w:rPr>
          <w:rFonts w:ascii="Times New Roman" w:hAnsi="Times New Roman" w:cs="Times New Roman"/>
          <w:sz w:val="28"/>
          <w:szCs w:val="28"/>
        </w:rPr>
        <w:t>.</w:t>
      </w:r>
    </w:p>
    <w:p w:rsidR="003856A5" w:rsidRPr="00A13DF6" w:rsidRDefault="00670AC2" w:rsidP="00FF39F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56A5" w:rsidRPr="00A13DF6">
        <w:rPr>
          <w:rFonts w:ascii="Times New Roman" w:hAnsi="Times New Roman" w:cs="Times New Roman"/>
          <w:sz w:val="28"/>
          <w:szCs w:val="28"/>
        </w:rPr>
        <w:t>3. Контроль   за исполнением данного решения возложить на Координаторов сторон.</w:t>
      </w:r>
    </w:p>
    <w:p w:rsidR="003856A5" w:rsidRPr="00A13DF6" w:rsidRDefault="00670AC2" w:rsidP="00FF39F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56A5" w:rsidRPr="00A13DF6">
        <w:rPr>
          <w:rFonts w:ascii="Times New Roman" w:hAnsi="Times New Roman" w:cs="Times New Roman"/>
          <w:sz w:val="28"/>
          <w:szCs w:val="28"/>
        </w:rPr>
        <w:t xml:space="preserve">4. Данное решение обнародовать на официальном </w:t>
      </w:r>
      <w:proofErr w:type="gramStart"/>
      <w:r w:rsidR="003856A5" w:rsidRPr="00A13DF6">
        <w:rPr>
          <w:rFonts w:ascii="Times New Roman" w:hAnsi="Times New Roman" w:cs="Times New Roman"/>
          <w:sz w:val="28"/>
          <w:szCs w:val="28"/>
        </w:rPr>
        <w:t>веб-сайте</w:t>
      </w:r>
      <w:proofErr w:type="gramEnd"/>
      <w:r w:rsidR="003856A5" w:rsidRPr="00A13DF6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3856A5" w:rsidRPr="00A13DF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3856A5" w:rsidRPr="00A13D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856A5" w:rsidRPr="00A13DF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3856A5" w:rsidRPr="00A13DF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r w:rsidR="003856A5" w:rsidRPr="00A13D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856A5" w:rsidRPr="00A13D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56A5" w:rsidRPr="00A13DF6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3856A5" w:rsidRPr="00A13D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56A5" w:rsidRPr="00A13D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856A5" w:rsidRPr="00A13DF6">
        <w:rPr>
          <w:rFonts w:ascii="Times New Roman" w:hAnsi="Times New Roman" w:cs="Times New Roman"/>
          <w:sz w:val="28"/>
          <w:szCs w:val="28"/>
        </w:rPr>
        <w:t>.</w:t>
      </w:r>
    </w:p>
    <w:p w:rsidR="003856A5" w:rsidRPr="00A13DF6" w:rsidRDefault="003856A5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F6" w:rsidRPr="00A13DF6" w:rsidRDefault="006744F6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6A5" w:rsidRPr="00A13DF6" w:rsidRDefault="003856A5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Комиссии</w:t>
      </w:r>
      <w:r w:rsid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С.Н. Колпаков</w:t>
      </w: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670AC2" w:rsidRDefault="00670AC2" w:rsidP="0047230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878" w:rsidRDefault="003856A5" w:rsidP="0047230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О.Ю. </w:t>
      </w:r>
      <w:proofErr w:type="spellStart"/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</w:p>
    <w:p w:rsidR="00670AC2" w:rsidRDefault="00670AC2" w:rsidP="0047230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AC2" w:rsidRPr="00670AC2" w:rsidRDefault="00670AC2" w:rsidP="00670AC2">
      <w:pPr>
        <w:tabs>
          <w:tab w:val="left" w:pos="990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70AC2" w:rsidRPr="00A13DF6" w:rsidRDefault="00670AC2" w:rsidP="00472309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</w:p>
    <w:sectPr w:rsidR="00670AC2" w:rsidRPr="00A1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A42C6"/>
    <w:multiLevelType w:val="hybridMultilevel"/>
    <w:tmpl w:val="B4BE4D96"/>
    <w:lvl w:ilvl="0" w:tplc="2D3242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16"/>
    <w:rsid w:val="0006598C"/>
    <w:rsid w:val="000B0FAA"/>
    <w:rsid w:val="000E07BA"/>
    <w:rsid w:val="001D7E8B"/>
    <w:rsid w:val="001F5416"/>
    <w:rsid w:val="001F795B"/>
    <w:rsid w:val="002D66BE"/>
    <w:rsid w:val="002F589F"/>
    <w:rsid w:val="00367D59"/>
    <w:rsid w:val="003856A5"/>
    <w:rsid w:val="00395867"/>
    <w:rsid w:val="00425878"/>
    <w:rsid w:val="0043727A"/>
    <w:rsid w:val="00463898"/>
    <w:rsid w:val="00472309"/>
    <w:rsid w:val="004E3206"/>
    <w:rsid w:val="005C198B"/>
    <w:rsid w:val="005D5A9E"/>
    <w:rsid w:val="006107E7"/>
    <w:rsid w:val="00630C55"/>
    <w:rsid w:val="00670AC2"/>
    <w:rsid w:val="006744F6"/>
    <w:rsid w:val="00694FE6"/>
    <w:rsid w:val="009077C3"/>
    <w:rsid w:val="00926886"/>
    <w:rsid w:val="00953AE0"/>
    <w:rsid w:val="00956800"/>
    <w:rsid w:val="009C3255"/>
    <w:rsid w:val="00A13DF6"/>
    <w:rsid w:val="00AB3512"/>
    <w:rsid w:val="00B00639"/>
    <w:rsid w:val="00BB21A8"/>
    <w:rsid w:val="00BD2E32"/>
    <w:rsid w:val="00BF0FA9"/>
    <w:rsid w:val="00C07819"/>
    <w:rsid w:val="00C1346D"/>
    <w:rsid w:val="00C21093"/>
    <w:rsid w:val="00C2404F"/>
    <w:rsid w:val="00C27529"/>
    <w:rsid w:val="00C55762"/>
    <w:rsid w:val="00C57714"/>
    <w:rsid w:val="00C93918"/>
    <w:rsid w:val="00D22B53"/>
    <w:rsid w:val="00E04B9D"/>
    <w:rsid w:val="00E77784"/>
    <w:rsid w:val="00F93CC0"/>
    <w:rsid w:val="00FA6E77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5EEE2-9E5A-4493-9A27-6306BA63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6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21A8"/>
    <w:pPr>
      <w:ind w:left="720"/>
      <w:contextualSpacing/>
    </w:pPr>
  </w:style>
  <w:style w:type="paragraph" w:styleId="a5">
    <w:name w:val="No Spacing"/>
    <w:uiPriority w:val="1"/>
    <w:qFormat/>
    <w:rsid w:val="003856A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23</cp:revision>
  <cp:lastPrinted>2021-06-19T05:45:00Z</cp:lastPrinted>
  <dcterms:created xsi:type="dcterms:W3CDTF">2017-12-20T08:28:00Z</dcterms:created>
  <dcterms:modified xsi:type="dcterms:W3CDTF">2021-06-23T07:30:00Z</dcterms:modified>
</cp:coreProperties>
</file>