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F23" w:rsidRDefault="007F4FC6" w:rsidP="007F4F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дополнительного образования </w:t>
      </w:r>
      <w:r w:rsidRPr="007F4FC6">
        <w:rPr>
          <w:rFonts w:ascii="Times New Roman" w:hAnsi="Times New Roman" w:cs="Times New Roman"/>
          <w:b/>
          <w:sz w:val="28"/>
          <w:szCs w:val="28"/>
        </w:rPr>
        <w:t>«Детская художественная школа»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</w:t>
      </w:r>
    </w:p>
    <w:p w:rsidR="007F4FC6" w:rsidRDefault="007F4FC6" w:rsidP="007F4F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родительской платы с </w:t>
      </w:r>
      <w:r w:rsidR="00AD5D24" w:rsidRPr="00AD5D24">
        <w:rPr>
          <w:rFonts w:ascii="Times New Roman" w:hAnsi="Times New Roman" w:cs="Times New Roman"/>
          <w:sz w:val="28"/>
          <w:szCs w:val="28"/>
        </w:rPr>
        <w:t>01 марта 2023 года</w:t>
      </w:r>
    </w:p>
    <w:tbl>
      <w:tblPr>
        <w:tblStyle w:val="a3"/>
        <w:tblW w:w="5000" w:type="pct"/>
        <w:tblLook w:val="04A0"/>
      </w:tblPr>
      <w:tblGrid>
        <w:gridCol w:w="2464"/>
        <w:gridCol w:w="2464"/>
        <w:gridCol w:w="2466"/>
        <w:gridCol w:w="2463"/>
        <w:gridCol w:w="2463"/>
        <w:gridCol w:w="2466"/>
      </w:tblGrid>
      <w:tr w:rsidR="007F4FC6" w:rsidTr="007F4FC6">
        <w:tc>
          <w:tcPr>
            <w:tcW w:w="5000" w:type="pct"/>
            <w:gridSpan w:val="6"/>
          </w:tcPr>
          <w:p w:rsidR="007F4FC6" w:rsidRDefault="007F4FC6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потребительских цен на предельные объемы бюджетных ассигнований на прочие расходы и материальные запасы муниципальных учреждений</w:t>
            </w:r>
          </w:p>
        </w:tc>
      </w:tr>
      <w:tr w:rsidR="007F4FC6" w:rsidTr="007F4FC6">
        <w:tc>
          <w:tcPr>
            <w:tcW w:w="833" w:type="pct"/>
          </w:tcPr>
          <w:p w:rsidR="007F4FC6" w:rsidRDefault="007F4FC6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33" w:type="pct"/>
          </w:tcPr>
          <w:p w:rsidR="007F4FC6" w:rsidRDefault="007F4FC6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34" w:type="pct"/>
          </w:tcPr>
          <w:p w:rsidR="007F4FC6" w:rsidRDefault="007F4FC6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33" w:type="pct"/>
          </w:tcPr>
          <w:p w:rsidR="007F4FC6" w:rsidRDefault="007F4FC6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33" w:type="pct"/>
          </w:tcPr>
          <w:p w:rsidR="007F4FC6" w:rsidRDefault="007F4FC6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34" w:type="pct"/>
          </w:tcPr>
          <w:p w:rsidR="007F4FC6" w:rsidRDefault="007F4FC6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5 лет</w:t>
            </w:r>
          </w:p>
        </w:tc>
      </w:tr>
      <w:tr w:rsidR="007F4FC6" w:rsidTr="007F4FC6">
        <w:tc>
          <w:tcPr>
            <w:tcW w:w="833" w:type="pct"/>
          </w:tcPr>
          <w:p w:rsidR="007F4FC6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104,3</w:t>
            </w:r>
            <w:r w:rsidR="007F4FC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33" w:type="pct"/>
          </w:tcPr>
          <w:p w:rsidR="007F4FC6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  <w:r w:rsidR="007F4FC6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834" w:type="pct"/>
          </w:tcPr>
          <w:p w:rsidR="007F4FC6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103,6</w:t>
            </w:r>
            <w:r w:rsidR="007F4FC6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833" w:type="pct"/>
          </w:tcPr>
          <w:p w:rsidR="007F4FC6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103,7</w:t>
            </w:r>
            <w:r w:rsidR="007F4FC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33" w:type="pct"/>
          </w:tcPr>
          <w:p w:rsidR="007F4FC6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109,1</w:t>
            </w:r>
            <w:r w:rsidR="007F4FC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34" w:type="pct"/>
          </w:tcPr>
          <w:p w:rsidR="007F4FC6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124,7%</w:t>
            </w:r>
          </w:p>
        </w:tc>
      </w:tr>
    </w:tbl>
    <w:p w:rsidR="007F4FC6" w:rsidRDefault="007F4FC6" w:rsidP="007F4FC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3696"/>
        <w:gridCol w:w="3696"/>
        <w:gridCol w:w="3697"/>
        <w:gridCol w:w="3697"/>
      </w:tblGrid>
      <w:tr w:rsidR="00AD579B" w:rsidTr="00AD579B">
        <w:tc>
          <w:tcPr>
            <w:tcW w:w="1250" w:type="pct"/>
          </w:tcPr>
          <w:p w:rsidR="00AD579B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Отделения</w:t>
            </w:r>
          </w:p>
        </w:tc>
        <w:tc>
          <w:tcPr>
            <w:tcW w:w="1250" w:type="pct"/>
          </w:tcPr>
          <w:p w:rsidR="00AD579B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родительской</w:t>
            </w:r>
            <w:proofErr w:type="gramEnd"/>
          </w:p>
          <w:p w:rsidR="00AD579B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Платы по состоянию на 31.08.2022</w:t>
            </w:r>
          </w:p>
        </w:tc>
        <w:tc>
          <w:tcPr>
            <w:tcW w:w="1250" w:type="pct"/>
          </w:tcPr>
          <w:p w:rsidR="00AD579B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потребительских цен на предельные объемы бюджетных ассигнований</w:t>
            </w:r>
          </w:p>
        </w:tc>
        <w:tc>
          <w:tcPr>
            <w:tcW w:w="1250" w:type="pct"/>
          </w:tcPr>
          <w:p w:rsidR="00AD579B" w:rsidRDefault="00AD579B" w:rsidP="00AD5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родительской</w:t>
            </w:r>
            <w:proofErr w:type="gramEnd"/>
          </w:p>
          <w:p w:rsidR="00AD579B" w:rsidRDefault="00AD5D24" w:rsidP="00AD57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Платы по состоянию на 01.03</w:t>
            </w:r>
            <w:r w:rsidR="00AD579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579B" w:rsidTr="00AD579B">
        <w:tc>
          <w:tcPr>
            <w:tcW w:w="1250" w:type="pct"/>
          </w:tcPr>
          <w:p w:rsidR="00AD579B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Начальное художественное образование «Художественное отделение» (живопись, графика (рисунок), скульптура (лепка), композиция, истории искусства)</w:t>
            </w:r>
            <w:proofErr w:type="gramEnd"/>
          </w:p>
        </w:tc>
        <w:tc>
          <w:tcPr>
            <w:tcW w:w="1250" w:type="pct"/>
          </w:tcPr>
          <w:p w:rsidR="00AD579B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425,00 рублей</w:t>
            </w:r>
          </w:p>
        </w:tc>
        <w:tc>
          <w:tcPr>
            <w:tcW w:w="1250" w:type="pct"/>
          </w:tcPr>
          <w:p w:rsidR="00AD579B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124,7%</w:t>
            </w:r>
          </w:p>
        </w:tc>
        <w:tc>
          <w:tcPr>
            <w:tcW w:w="1250" w:type="pct"/>
          </w:tcPr>
          <w:p w:rsidR="00AD579B" w:rsidRDefault="00AD579B" w:rsidP="007F4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 рублей</w:t>
            </w:r>
          </w:p>
        </w:tc>
      </w:tr>
    </w:tbl>
    <w:p w:rsidR="007F4FC6" w:rsidRPr="00AD579B" w:rsidRDefault="00AD579B" w:rsidP="00AD579B">
      <w:pPr>
        <w:jc w:val="both"/>
        <w:rPr>
          <w:rFonts w:ascii="Times New Roman" w:hAnsi="Times New Roman" w:cs="Times New Roman"/>
          <w:b/>
        </w:rPr>
      </w:pPr>
      <w:r w:rsidRPr="00AD579B">
        <w:rPr>
          <w:rFonts w:ascii="Times New Roman" w:hAnsi="Times New Roman" w:cs="Times New Roman"/>
          <w:b/>
        </w:rPr>
        <w:t>льготы:</w:t>
      </w:r>
    </w:p>
    <w:p w:rsidR="00AD579B" w:rsidRPr="00AD579B" w:rsidRDefault="00AD579B" w:rsidP="00AD579B">
      <w:pPr>
        <w:jc w:val="both"/>
        <w:rPr>
          <w:rFonts w:ascii="Times New Roman" w:hAnsi="Times New Roman" w:cs="Times New Roman"/>
          <w:b/>
        </w:rPr>
      </w:pPr>
      <w:r w:rsidRPr="00AD579B">
        <w:rPr>
          <w:rFonts w:ascii="Times New Roman" w:hAnsi="Times New Roman" w:cs="Times New Roman"/>
          <w:b/>
        </w:rPr>
        <w:t>в размере 100% - дети инвалиды, дети – сироты, дети, оставшиеся без попечения родителей, дети, родители которых являются инвалидами 1, 2  группы</w:t>
      </w:r>
    </w:p>
    <w:p w:rsidR="00AD579B" w:rsidRPr="00AD579B" w:rsidRDefault="00C61F94" w:rsidP="00AD579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размере 30%</w:t>
      </w:r>
      <w:r w:rsidR="00AD579B" w:rsidRPr="00AD579B">
        <w:rPr>
          <w:rFonts w:ascii="Times New Roman" w:hAnsi="Times New Roman" w:cs="Times New Roman"/>
          <w:b/>
        </w:rPr>
        <w:t xml:space="preserve"> – дети из многодетных семей (где трое и более несовершеннолетних детей) и малообеспеченных семей</w:t>
      </w:r>
    </w:p>
    <w:p w:rsidR="00AD579B" w:rsidRDefault="00AD579B" w:rsidP="00AD579B">
      <w:pPr>
        <w:jc w:val="both"/>
        <w:rPr>
          <w:rFonts w:ascii="Times New Roman" w:hAnsi="Times New Roman" w:cs="Times New Roman"/>
          <w:b/>
        </w:rPr>
      </w:pPr>
      <w:r w:rsidRPr="00AD579B">
        <w:rPr>
          <w:rFonts w:ascii="Times New Roman" w:hAnsi="Times New Roman" w:cs="Times New Roman"/>
          <w:b/>
        </w:rPr>
        <w:t>в размере 50% - дети, родители которых являются сотрудниками муниципального автономного  учреждения дополнительного образования « Детская художественная школа»</w:t>
      </w:r>
    </w:p>
    <w:p w:rsidR="00AD579B" w:rsidRDefault="00AD579B" w:rsidP="00AD57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Муниципальное автономное учреждение дополнительного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>«Детская</w:t>
      </w:r>
      <w:r w:rsidRPr="007F4FC6">
        <w:rPr>
          <w:rFonts w:ascii="Times New Roman" w:hAnsi="Times New Roman" w:cs="Times New Roman"/>
          <w:b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b/>
          <w:sz w:val="28"/>
          <w:szCs w:val="28"/>
        </w:rPr>
        <w:t xml:space="preserve"> искусств</w:t>
      </w:r>
      <w:r w:rsidRPr="007F4FC6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</w:t>
      </w:r>
    </w:p>
    <w:p w:rsidR="00AD579B" w:rsidRDefault="00AD579B" w:rsidP="00AD57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родительской платы с </w:t>
      </w:r>
      <w:r w:rsidR="00AD5D24" w:rsidRPr="00AD5D24">
        <w:rPr>
          <w:rFonts w:ascii="Times New Roman" w:hAnsi="Times New Roman" w:cs="Times New Roman"/>
          <w:sz w:val="28"/>
          <w:szCs w:val="28"/>
        </w:rPr>
        <w:t>01 марта 2023 года</w:t>
      </w:r>
    </w:p>
    <w:tbl>
      <w:tblPr>
        <w:tblStyle w:val="a3"/>
        <w:tblW w:w="5000" w:type="pct"/>
        <w:tblLook w:val="04A0"/>
      </w:tblPr>
      <w:tblGrid>
        <w:gridCol w:w="2464"/>
        <w:gridCol w:w="2464"/>
        <w:gridCol w:w="2466"/>
        <w:gridCol w:w="2463"/>
        <w:gridCol w:w="2463"/>
        <w:gridCol w:w="2466"/>
      </w:tblGrid>
      <w:tr w:rsidR="00AD579B" w:rsidTr="00156758">
        <w:tc>
          <w:tcPr>
            <w:tcW w:w="5000" w:type="pct"/>
            <w:gridSpan w:val="6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потребительских цен на предельные объемы бюджетных ассигнований на прочие расходы и материальные запасы муниципальных учреждений</w:t>
            </w:r>
          </w:p>
        </w:tc>
      </w:tr>
      <w:tr w:rsidR="00AD579B" w:rsidTr="00156758">
        <w:tc>
          <w:tcPr>
            <w:tcW w:w="833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33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34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33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33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34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5 лет</w:t>
            </w:r>
          </w:p>
        </w:tc>
      </w:tr>
      <w:tr w:rsidR="00AD579B" w:rsidTr="00156758">
        <w:tc>
          <w:tcPr>
            <w:tcW w:w="833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104,3%</w:t>
            </w:r>
          </w:p>
        </w:tc>
        <w:tc>
          <w:tcPr>
            <w:tcW w:w="833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104,0 %</w:t>
            </w:r>
          </w:p>
        </w:tc>
        <w:tc>
          <w:tcPr>
            <w:tcW w:w="834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103,6 %</w:t>
            </w:r>
          </w:p>
        </w:tc>
        <w:tc>
          <w:tcPr>
            <w:tcW w:w="833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103,7%</w:t>
            </w:r>
          </w:p>
        </w:tc>
        <w:tc>
          <w:tcPr>
            <w:tcW w:w="833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109,1%</w:t>
            </w:r>
          </w:p>
        </w:tc>
        <w:tc>
          <w:tcPr>
            <w:tcW w:w="834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124,7%</w:t>
            </w:r>
          </w:p>
        </w:tc>
      </w:tr>
    </w:tbl>
    <w:p w:rsidR="00AD579B" w:rsidRDefault="00AD579B" w:rsidP="00AD579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3696"/>
        <w:gridCol w:w="3696"/>
        <w:gridCol w:w="3697"/>
        <w:gridCol w:w="3697"/>
      </w:tblGrid>
      <w:tr w:rsidR="00AD579B" w:rsidTr="00156758">
        <w:tc>
          <w:tcPr>
            <w:tcW w:w="1250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Отделения</w:t>
            </w:r>
          </w:p>
        </w:tc>
        <w:tc>
          <w:tcPr>
            <w:tcW w:w="1250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родительской</w:t>
            </w:r>
            <w:proofErr w:type="gramEnd"/>
          </w:p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Платы по состоянию на 31.08.2022</w:t>
            </w:r>
          </w:p>
        </w:tc>
        <w:tc>
          <w:tcPr>
            <w:tcW w:w="1250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потребительских цен на предельные объемы бюджетных ассигнований</w:t>
            </w:r>
          </w:p>
        </w:tc>
        <w:tc>
          <w:tcPr>
            <w:tcW w:w="1250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родительской</w:t>
            </w:r>
            <w:proofErr w:type="gramEnd"/>
          </w:p>
          <w:p w:rsidR="00AD579B" w:rsidRDefault="00AD5D2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Платы по состоянию на 01.03</w:t>
            </w:r>
            <w:r w:rsidR="00AD579B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D579B" w:rsidTr="00156758">
        <w:tc>
          <w:tcPr>
            <w:tcW w:w="1250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Народные инструменты (бая</w:t>
            </w:r>
            <w:r w:rsidR="00C61F94">
              <w:rPr>
                <w:rFonts w:ascii="Times New Roman" w:hAnsi="Times New Roman" w:cs="Times New Roman"/>
                <w:sz w:val="28"/>
                <w:szCs w:val="28"/>
              </w:rPr>
              <w:t>н, аккордеон, домра, балалайка)</w:t>
            </w:r>
          </w:p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Духовые инструменты</w:t>
            </w:r>
          </w:p>
        </w:tc>
        <w:tc>
          <w:tcPr>
            <w:tcW w:w="1250" w:type="pct"/>
          </w:tcPr>
          <w:p w:rsidR="00AD579B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 w:rsidR="00AD579B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</w:p>
        </w:tc>
        <w:tc>
          <w:tcPr>
            <w:tcW w:w="1250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124,7%</w:t>
            </w:r>
          </w:p>
        </w:tc>
        <w:tc>
          <w:tcPr>
            <w:tcW w:w="1250" w:type="pct"/>
          </w:tcPr>
          <w:p w:rsidR="00AD579B" w:rsidRDefault="00AD579B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1F94">
              <w:rPr>
                <w:rFonts w:ascii="Times New Roman" w:hAnsi="Times New Roman" w:cs="Times New Roman"/>
                <w:sz w:val="28"/>
                <w:szCs w:val="28"/>
              </w:rPr>
              <w:t xml:space="preserve">400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C61F94" w:rsidTr="00156758">
        <w:tc>
          <w:tcPr>
            <w:tcW w:w="1250" w:type="pct"/>
          </w:tcPr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Хоровое пение</w:t>
            </w:r>
          </w:p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фольклор</w:t>
            </w:r>
          </w:p>
        </w:tc>
        <w:tc>
          <w:tcPr>
            <w:tcW w:w="1250" w:type="pct"/>
          </w:tcPr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 рублей</w:t>
            </w:r>
          </w:p>
        </w:tc>
        <w:tc>
          <w:tcPr>
            <w:tcW w:w="1250" w:type="pct"/>
          </w:tcPr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124,7%</w:t>
            </w:r>
          </w:p>
        </w:tc>
        <w:tc>
          <w:tcPr>
            <w:tcW w:w="1250" w:type="pct"/>
          </w:tcPr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 рублей</w:t>
            </w:r>
          </w:p>
        </w:tc>
      </w:tr>
      <w:tr w:rsidR="00C61F94" w:rsidTr="00156758">
        <w:tc>
          <w:tcPr>
            <w:tcW w:w="1250" w:type="pct"/>
          </w:tcPr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Гитара</w:t>
            </w:r>
          </w:p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Фортепиано</w:t>
            </w:r>
          </w:p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Хореографическое отделение</w:t>
            </w:r>
          </w:p>
        </w:tc>
        <w:tc>
          <w:tcPr>
            <w:tcW w:w="1250" w:type="pct"/>
          </w:tcPr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 рублей</w:t>
            </w:r>
          </w:p>
        </w:tc>
        <w:tc>
          <w:tcPr>
            <w:tcW w:w="1250" w:type="pct"/>
          </w:tcPr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124,7%</w:t>
            </w:r>
          </w:p>
        </w:tc>
        <w:tc>
          <w:tcPr>
            <w:tcW w:w="1250" w:type="pct"/>
          </w:tcPr>
          <w:p w:rsidR="00C61F94" w:rsidRDefault="00C61F94" w:rsidP="00156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620 рублей</w:t>
            </w:r>
          </w:p>
        </w:tc>
      </w:tr>
    </w:tbl>
    <w:p w:rsidR="00AD579B" w:rsidRPr="00AD579B" w:rsidRDefault="00AD579B" w:rsidP="00AD579B">
      <w:pPr>
        <w:jc w:val="both"/>
        <w:rPr>
          <w:rFonts w:ascii="Times New Roman" w:hAnsi="Times New Roman" w:cs="Times New Roman"/>
          <w:b/>
        </w:rPr>
      </w:pPr>
      <w:r w:rsidRPr="00AD579B">
        <w:rPr>
          <w:rFonts w:ascii="Times New Roman" w:hAnsi="Times New Roman" w:cs="Times New Roman"/>
          <w:b/>
        </w:rPr>
        <w:t>льготы:</w:t>
      </w:r>
    </w:p>
    <w:p w:rsidR="00AD579B" w:rsidRPr="00AD579B" w:rsidRDefault="00AD579B" w:rsidP="00AD579B">
      <w:pPr>
        <w:jc w:val="both"/>
        <w:rPr>
          <w:rFonts w:ascii="Times New Roman" w:hAnsi="Times New Roman" w:cs="Times New Roman"/>
          <w:b/>
        </w:rPr>
      </w:pPr>
      <w:r w:rsidRPr="00AD579B">
        <w:rPr>
          <w:rFonts w:ascii="Times New Roman" w:hAnsi="Times New Roman" w:cs="Times New Roman"/>
          <w:b/>
        </w:rPr>
        <w:t>в размере 100% - дети инвалиды, дети – сироты, дети, оставшиеся без попечения родителей, дети, родители которых являются инвалидами 1, 2  группы</w:t>
      </w:r>
    </w:p>
    <w:p w:rsidR="00AD579B" w:rsidRPr="00AD579B" w:rsidRDefault="00C61F94" w:rsidP="00AD579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размере 30%</w:t>
      </w:r>
      <w:r w:rsidR="00AD579B" w:rsidRPr="00AD579B">
        <w:rPr>
          <w:rFonts w:ascii="Times New Roman" w:hAnsi="Times New Roman" w:cs="Times New Roman"/>
          <w:b/>
        </w:rPr>
        <w:t xml:space="preserve"> – дети из многодетных семей (где трое и более несовершеннолетних детей) и малообеспеченных семей</w:t>
      </w:r>
    </w:p>
    <w:p w:rsidR="00AD579B" w:rsidRPr="00AD579B" w:rsidRDefault="00AD579B" w:rsidP="00AD579B">
      <w:pPr>
        <w:jc w:val="both"/>
        <w:rPr>
          <w:rFonts w:ascii="Times New Roman" w:hAnsi="Times New Roman" w:cs="Times New Roman"/>
          <w:b/>
        </w:rPr>
      </w:pPr>
    </w:p>
    <w:sectPr w:rsidR="00AD579B" w:rsidRPr="00AD579B" w:rsidSect="007F4F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4FC6"/>
    <w:rsid w:val="002126D4"/>
    <w:rsid w:val="00244F23"/>
    <w:rsid w:val="00346115"/>
    <w:rsid w:val="00575018"/>
    <w:rsid w:val="007F4FC6"/>
    <w:rsid w:val="00A3030B"/>
    <w:rsid w:val="00AD579B"/>
    <w:rsid w:val="00AD5D24"/>
    <w:rsid w:val="00BB7E41"/>
    <w:rsid w:val="00C6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Девяткина О.В.</dc:creator>
  <cp:keywords/>
  <dc:description/>
  <cp:lastModifiedBy>Девяткина О.В.</cp:lastModifiedBy>
  <cp:revision>4</cp:revision>
  <cp:lastPrinted>2022-09-20T08:01:00Z</cp:lastPrinted>
  <dcterms:created xsi:type="dcterms:W3CDTF">2022-09-20T02:00:00Z</dcterms:created>
  <dcterms:modified xsi:type="dcterms:W3CDTF">2023-02-13T04:14:00Z</dcterms:modified>
</cp:coreProperties>
</file>