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1" w:rsidRDefault="00FB0BD1" w:rsidP="00FB0BD1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ПРОЕКТ</w:t>
      </w:r>
    </w:p>
    <w:p w:rsidR="00F928E0" w:rsidRPr="00F928E0" w:rsidRDefault="00FB0BD1" w:rsidP="00FB0BD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ab/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ab/>
      </w:r>
      <w:r w:rsidR="00D25946" w:rsidRPr="00F928E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﻿</w:t>
      </w:r>
      <w:r w:rsidR="00D25946" w:rsidRPr="00F928E0"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  <w:t> </w:t>
      </w:r>
      <w:r w:rsidR="00F928E0" w:rsidRPr="00F928E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F928E0" w:rsidRPr="00F928E0" w:rsidRDefault="00F928E0" w:rsidP="00FB0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928E0" w:rsidRPr="00F928E0" w:rsidRDefault="00F928E0" w:rsidP="00FB0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928E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Краснокаменского муниципального округа</w:t>
      </w:r>
    </w:p>
    <w:p w:rsidR="00D25946" w:rsidRDefault="00F928E0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928E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F928E0" w:rsidRPr="00F928E0" w:rsidRDefault="00F928E0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ПОСТАНОВЛЕНИЕ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28E0" w:rsidRPr="00F928E0" w:rsidRDefault="00D25946" w:rsidP="00FB0BD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года</w:t>
      </w:r>
      <w:r w:rsidR="00F928E0" w:rsidRPr="00F928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F928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F928E0" w:rsidRPr="00F928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</w:p>
    <w:p w:rsidR="00F928E0" w:rsidRPr="00F928E0" w:rsidRDefault="00F928E0" w:rsidP="00FB0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28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 расположенных на территории </w:t>
      </w:r>
      <w:r w:rsid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личных и бытовых нужд»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28E0" w:rsidRPr="00F928E0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hyperlink r:id="rId5" w:tgtFrame="_blank" w:history="1">
        <w:r w:rsidRPr="00F928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</w:t>
        </w:r>
        <w:r w:rsidR="00F928E0" w:rsidRPr="00F928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.07.</w:t>
        </w:r>
        <w:r w:rsidRPr="00F928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№ 210-ФЗ</w:t>
        </w:r>
      </w:hyperlink>
      <w:r w:rsidRPr="00F928E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услуг», </w:t>
      </w:r>
      <w:hyperlink r:id="rId6" w:history="1">
        <w:r w:rsidR="00F928E0" w:rsidRPr="00F928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администрации 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Краснокаменского 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Забайкальского края от 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>138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9242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928E0" w:rsidRPr="00F9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9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7" w:tgtFrame="_blank" w:history="1">
        <w:r w:rsidRPr="00F928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  <w:r w:rsidR="00F928E0" w:rsidRPr="00F928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ом </w:t>
        </w:r>
      </w:hyperlink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Краснокаменского</w:t>
      </w:r>
      <w:r w:rsidR="00F928E0" w:rsidRPr="00F928E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Краснокаменского муниципального округа Забайкальского края</w:t>
      </w:r>
    </w:p>
    <w:p w:rsidR="00F928E0" w:rsidRPr="00F928E0" w:rsidRDefault="00F928E0" w:rsidP="00FB0BD1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D25946" w:rsidRPr="00F928E0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Административный регламент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«Информирование населения об ограничениях использования водных объектов общего пользования,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на территории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8E0" w:rsidRPr="00F928E0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Краснокаменского муниципального округа Забайкальского края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личных и бытовых нужд».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Настоящее постановление вст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упает в силу на следующий день, </w:t>
      </w:r>
      <w:r w:rsidRPr="0092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дня его официального опубликования (обнародования).</w:t>
      </w:r>
    </w:p>
    <w:p w:rsidR="006D4C67" w:rsidRPr="006D4C67" w:rsidRDefault="00D25946" w:rsidP="00FB0BD1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C67">
        <w:rPr>
          <w:rFonts w:ascii="Times New Roman" w:hAnsi="Times New Roman" w:cs="Times New Roman"/>
          <w:b w:val="0"/>
          <w:color w:val="000000"/>
          <w:sz w:val="28"/>
          <w:szCs w:val="28"/>
        </w:rPr>
        <w:t>3. </w:t>
      </w:r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официальному обнародованию на официальном сайте </w:t>
      </w:r>
      <w:r w:rsidR="009242C9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Краснокаменского </w:t>
      </w:r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9242C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в информационно-телекоммуникационной сети «Интернет» (</w:t>
      </w:r>
      <w:hyperlink r:id="rId8" w:history="1">
        <w:r w:rsidR="006D4C67" w:rsidRPr="006D4C67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="006D4C67" w:rsidRPr="006D4C67">
          <w:rPr>
            <w:rFonts w:ascii="Times New Roman" w:hAnsi="Times New Roman" w:cs="Times New Roman"/>
            <w:b w:val="0"/>
            <w:sz w:val="28"/>
            <w:szCs w:val="28"/>
          </w:rPr>
          <w:t>://</w:t>
        </w:r>
        <w:proofErr w:type="spellStart"/>
        <w:r w:rsidR="006D4C67" w:rsidRPr="006D4C67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proofErr w:type="spellEnd"/>
        <w:r w:rsidR="006D4C67" w:rsidRPr="006D4C67">
          <w:rPr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6D4C67" w:rsidRPr="006D4C67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регистрация в качестве сетевого издания ЭЛ </w:t>
      </w:r>
      <w:r w:rsidR="009242C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адресам:Забайкальский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 край, г. Краснокаменск, 505,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с.Ковыли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ул.Ленина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1;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с.Соктуй-Милозан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мкр.Юбилейный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7;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с.Богдановка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ул.Микрорайонная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1; Забайкальский край, Краснокаменский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lastRenderedPageBreak/>
        <w:t>район,с.Кайластуй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ул.Куйбышева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11;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с.Капцегайтуй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ул.Советская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10;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с.Маргуцек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ул.Губина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61;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с.Среднеаргунск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13;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с.Целинный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ул.Железнодорожная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1; Забайкальский край, Краснокаменский район,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п.Юбилейный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ул.Советская</w:t>
      </w:r>
      <w:proofErr w:type="spellEnd"/>
      <w:r w:rsidR="006D4C67" w:rsidRPr="006D4C67">
        <w:rPr>
          <w:rFonts w:ascii="Times New Roman" w:hAnsi="Times New Roman" w:cs="Times New Roman"/>
          <w:b w:val="0"/>
          <w:sz w:val="28"/>
          <w:szCs w:val="28"/>
        </w:rPr>
        <w:t>, 9 и вступает в силу на следующий день после дня их официального обнародования.</w:t>
      </w:r>
    </w:p>
    <w:p w:rsidR="006D4C67" w:rsidRPr="006D4C67" w:rsidRDefault="006D4C67" w:rsidP="00FB0BD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D4C67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P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Pr="006D4C67" w:rsidRDefault="006D4C67" w:rsidP="00FB0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D4C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Врио главы муниципального района                                      Н.С. Щербакова</w:t>
      </w: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6D4C67" w:rsidP="00FB0B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C67" w:rsidRDefault="00FB0BD1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</w:t>
      </w:r>
    </w:p>
    <w:p w:rsidR="006D4C67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постановлением администрации</w:t>
      </w:r>
    </w:p>
    <w:p w:rsidR="006D4C67" w:rsidRDefault="006D4C67" w:rsidP="00FB0BD1">
      <w:pPr>
        <w:tabs>
          <w:tab w:val="left" w:pos="9355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Краснокаменского муниципального округа</w:t>
      </w:r>
    </w:p>
    <w:p w:rsidR="006D4C67" w:rsidRPr="006D4C67" w:rsidRDefault="006D4C67" w:rsidP="00FB0BD1">
      <w:pPr>
        <w:tabs>
          <w:tab w:val="left" w:pos="9355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4C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«____»_______2025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4C67" w:rsidRPr="006D4C67" w:rsidRDefault="00D25946" w:rsidP="00FB0B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  <w:r w:rsidR="0089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«</w:t>
      </w:r>
      <w:r w:rsidR="006D4C67" w:rsidRPr="006D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D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нформирование населения об ограничениях использования водных объектов общего пользования,</w:t>
      </w:r>
      <w:r w:rsidR="0089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расположенных на территории </w:t>
      </w:r>
      <w:r w:rsidR="006D4C67" w:rsidRPr="006D4C67">
        <w:rPr>
          <w:rFonts w:ascii="Times New Roman" w:hAnsi="Times New Roman" w:cs="Times New Roman"/>
          <w:b/>
          <w:sz w:val="28"/>
          <w:szCs w:val="28"/>
        </w:rPr>
        <w:t>Краснокаменского муниципального округа Забайкальского края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личных и бытовых нужд »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sub_100"/>
      <w:r w:rsidRPr="00F9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 Общие положения</w:t>
      </w:r>
      <w:bookmarkEnd w:id="0"/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6D4C67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«Информирование населения об ограничениях использования водных объектов общего пользования,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на территории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C67" w:rsidRPr="006D4C67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личных и бытовых нужд» (далее - Административный регламент) разработан в целях оптимизации и регламентации процессов по предоставлению муниципальной услуги по информированию населения об ограничениях использования водных объектов общего пользования,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на территории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C67" w:rsidRPr="006D4C67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личных и бытовых нужд (далее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услуга),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отношений,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возникающих при предоставлении муниципальной услуги Администрацией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C67" w:rsidRPr="006D4C67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4C67"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заявителей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 государственной власти,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рганам местного самоуправления, иным юридическим лицам,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ндивидуальным предпринимателям, физическим лицам,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 в получении муниципальной услуги (далее - заявитель).</w:t>
      </w:r>
    </w:p>
    <w:p w:rsidR="00D25946" w:rsidRPr="00F928E0" w:rsidRDefault="006D4C67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физического лица заявление о предоставлении муниципальной услуги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о предоставлении муниципальной услуги) может быть подано: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представителем (родителями, усыновителями,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опекуна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попечителями);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опекуном недееспособного гражданина;</w:t>
      </w:r>
    </w:p>
    <w:p w:rsidR="00D25946" w:rsidRPr="00F928E0" w:rsidRDefault="006D4C67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представителем, действующим в силу полномочий,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основанных на нотариально удостоверенной доверенности или нотариально удостоверенном договоре.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юридического лица заявление может быть подано лиц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 право действовать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его имени без доверенности, либо представителем,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ющим на основании доверенности,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оформленной в установленном законом порядке.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D25946" w:rsidRPr="00F928E0" w:rsidRDefault="006D4C67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Исполнителя: 674674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край,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505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Исполнителя:</w:t>
      </w:r>
    </w:p>
    <w:p w:rsidR="00D25946" w:rsidRPr="00F928E0" w:rsidRDefault="006D4C67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онедельник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:00 - 17:15;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пятница: 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:00 - 16:</w:t>
      </w:r>
      <w:r w:rsidR="006D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обеденный перерыв: 1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:00 - 1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ыходные дни: суббота,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воскресенье.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предпраздничные дни продолжительность времени работы Исполнителя сокращается на 1 час.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Информация о местонахождении,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графике работы и справочных телефонах Исполнителя,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 порядке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перечне документов,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ее получения,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Исполнителя </w:t>
      </w:r>
      <w:r w:rsidRPr="003210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3210C1" w:rsidRPr="003210C1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  <w:lang w:val="en-US"/>
          </w:rPr>
          <w:t>http</w:t>
        </w:r>
        <w:r w:rsidR="003210C1" w:rsidRPr="003210C1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</w:rPr>
          <w:t>://</w:t>
        </w:r>
        <w:proofErr w:type="spellStart"/>
        <w:r w:rsidR="003210C1" w:rsidRPr="003210C1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  <w:lang w:val="en-US"/>
          </w:rPr>
          <w:t>adminkr</w:t>
        </w:r>
        <w:proofErr w:type="spellEnd"/>
        <w:r w:rsidR="003210C1" w:rsidRPr="003210C1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</w:rPr>
          <w:t>.</w:t>
        </w:r>
        <w:proofErr w:type="spellStart"/>
        <w:r w:rsidR="003210C1" w:rsidRPr="003210C1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21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государственной информационной системе «Портал государственных и муниципальных услуг Забайкальского края» (далее - Портал государственных и муниципальных услуг) в информационно-телекоммуникационной сети «Интернет»: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F928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http://www.pgu.e-zab.ru</w:t>
        </w:r>
      </w:hyperlink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местах предоставления муниципальной услуги.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Указанная информация может быть получена в порядке консультирования.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лично;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по почте (по электронной почте);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по телефону;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письменное консультирование;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устное консультирование.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местонахождении,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графике 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контактных координатах Исполнителя (телефон/факс,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 указанием почтового индекса,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электронной почты,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 Исполнителя в информационно-телекоммуникационной сети «Интернет») и справочных телефонах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подразделения Исполнителя,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авляющего муниципальную услугу,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в приложении 1 к Административному регламенту.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лично (индивидуальное устное консультирование).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заинтересованного лица при индивидуальном устном консультировании не может превышать 20 минут.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устное консультирование каждого заинтересованного лица должностным лицом Исполнителя (далее - должностное лицо) не может превышать 10 минут.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ребуется продолжительное время, должностное лицо,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осуществляющее индивиду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альное устное консультирование,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предложить заинтересованным лицам обратиться за необходимой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информацией в письменном виде,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назначить другое удобное для заинтересованных лиц время для устного консультирования.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по почте (по электронной почте).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индивидуальном консультировании по почте (по электронной почте) ответ на обращение заинтересованного лица направляется почтой в его адрес в случае обращения в письменной форме либо по электронной почте на адрес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электронной почты в случае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форме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документа в срок,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законодательством Российской Федерации.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по телефону.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органа, в который позвонил гражданин, фамилии, имени,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отчестве (последнее - при наличии)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должности должностного лица,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 индивидуальное консультирование по телефону.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разговора не должно превышать 10 минут.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случае,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тное лицо,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осуществляющее индивидуально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консультирование по телефону,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ветить на вопрос по содержанию,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связанному с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тавлением муниципальной услуги,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обязано проинформировать заинтер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есованное лицо об организациях,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структурных подраз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делениях Исполнителя,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располагают необходимыми сведениями.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письменное консультирование.</w:t>
      </w:r>
    </w:p>
    <w:p w:rsidR="00D25946" w:rsidRPr="003210C1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информационных материалов в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 </w:t>
      </w:r>
      <w:r w:rsidR="003210C1"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массовой информации, </w:t>
      </w:r>
      <w:r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включая публикацию на официальном сайте Исполнителя </w:t>
      </w:r>
      <w:r w:rsidR="003210C1"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210C1" w:rsidRPr="003210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Портале государственных </w:t>
      </w:r>
      <w:r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муниципальных услуг в информационно-телекоммуникационной сети «Интернет».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путем публикации информационных материалов на официальном сайте Исполнителя 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210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местных средствах массовой информации осуществляется Исполнителем. Исполнитель направляет информацию в местные средства массовой информации и контролирует ее размещение.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устное консультирование.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устное консультирование осуществляется уполномоченным должностным лицом с привлечением средств массовой информации.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1.13.Должностные лица структурных подразделений Исполнителя,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предоставляющих муниципальную услугу,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ответе на запрос граждан и организаций обязаны: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1.13.1.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устном запросе заинтересованного лица (по телефону или лично) должностные лица,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консультирование,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ответ самостоятельно. Если должностное лицо,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которому обратилось заинтересованное лицо,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ответить на вопрос самостоятельно,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оно может предложить заинтересованному лицу обратиться письменно,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назначить другое удобное для него время консультации,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переадресовать (перевести) на другое должностное лицо,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сообщить телефонный номер,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которому можно получить необходимую информацию;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1.13.2.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консультирование (по телефону или лично),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корректно и внимательно относиться к заинтересованным лицам. При ответе на телефонные звонки должностное лицо,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осуществляющее консультирование,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назвать фамилию,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(последнее - при наличии),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занимаемую должность и наименование структурного подразделения Исполнителя. Во время разговора необ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ходимо произносить слова четко,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параллельных разговоров с окружающими людьми и не прерывать разговор по причине поступления звонка на другой аппарат. В конце кон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сультирования должностное лицо,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существляющее консультирование,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кратко под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итоги и перечислить меры,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торые надо принять (кто именно,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 что должен сделать);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1.13.3.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письменн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запросы даются в простой,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четкой и понятной форме в письменном виде и должны содержать: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поставленные вопросы;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должность, фамилию и инициалы лица,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подписавшего ответ;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инициалы исполнителя - лица,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подготовившего ответ;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структурного подразделения Исполнителя;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исполнителя - лица,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подготовившего ответ;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1.13.4.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не вправе осуществлять консуль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тирование заинтересованных лиц,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1.14.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 по месту нахождения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в информационно-телекоммуникационной сети «Интернет» размещается следующая информация: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справочных телефонов официального сайта в информационно-телекоммуникационной сети «Интернет» и электронной почты;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из законодательных и иных н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ормативных правовых актов, содержащих нормы,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регулирующие деятельность по предоставлению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регламента (полная версия на официальном сайте в информационно-телекоммуникационной сети «Интернет» и извлечения на информационном стенде);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муниципальной услуги в виде блок-схемы (приложение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 настоящему регламенту);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 органа местного самоуправления,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его должностных лиц.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1.15.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Исполнителя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 размещаются следующие информационные материалы: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полные почтовые адреса Исполнителя и его структурных подразделений;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справочные телефоны,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которым можно получить консультацию по порядку предоставления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электронной почты Исполнителя и его структурных подразделений (должностных лиц);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Административного регламента (с соответст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вующими ссылками на блок-схемы,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отображающие алгоритм прохождения административных процедур) с приложениями;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материалы (полная версия),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на стендах в местах предоставления муниципальной услуги.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1.16.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Портале государственных и муниципальных услуг размещается следующая информация: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наименование,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полные почтовые адреса и график работы Исполнителя и его структурных подразделений, предоставляющих муниципальную услугу;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заявителях;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телефоны, по которым можно получить консультацию по порядку предоставления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электронной почты Исполнителя и его структурных подразделений (должностных лиц);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иных государственных органов,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и иных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участвующих в предоставлении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организаций,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которыми осуществляется взаимодействие при предоставлении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получения информации заинтересованными лицами по вопросам предоставления муниципальн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результате предоставления муниципальной услуги.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1.17.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документах и выдача выписок из Единого государственного реестра прав на недвижимое имущество и сделок с ним (ЕГРП) о правах на здание,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сооружение,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мотивированный отказ в предоставлении информации выдается (наимен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 государственного органа,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организации) по адресу: (наименование населенного пункта,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улицы,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дома,</w:t>
      </w:r>
      <w:r w:rsidR="00321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кабинета).</w:t>
      </w:r>
    </w:p>
    <w:p w:rsidR="00D25946" w:rsidRPr="00F928E0" w:rsidRDefault="003210C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1.18.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 предоставления муниципальной услуги Исполнителем приводится в приложении 3 к Административному регламенту.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 Стандарт предоставления муниципальной услуги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D55021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об ограничениях использования водных объектов общего пользования,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на территории</w:t>
      </w:r>
      <w:r w:rsidR="00D55021"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021" w:rsidRPr="00D5502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личных и бытовых нужд.</w:t>
      </w:r>
    </w:p>
    <w:p w:rsidR="00D25946" w:rsidRPr="00D55021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</w:t>
      </w:r>
    </w:p>
    <w:p w:rsidR="00D25946" w:rsidRPr="00D55021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D5502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 без взаимодействия с иными государственными органами,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 и иными органами,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участвующими в предоставлении муниципальной услуги.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D25946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D55021"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предоставление информации</w:t>
      </w:r>
      <w:r w:rsidR="00D55021"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ограничениях использования водных объектов общего пользования,</w:t>
      </w:r>
      <w:r w:rsidR="00D55021"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расположенных на территории </w:t>
      </w:r>
      <w:r w:rsidR="00D55021" w:rsidRPr="00D5502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личных и бытовых нужд (далее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информация),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отказ в предоставлении информации.</w:t>
      </w:r>
    </w:p>
    <w:p w:rsidR="009242C9" w:rsidRPr="00D55021" w:rsidRDefault="009242C9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:rsidR="00D25946" w:rsidRPr="005A0F9C" w:rsidRDefault="009242C9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</w:t>
      </w:r>
      <w:r w:rsidR="00D2594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 письменном запросе за муниципаль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ной услугой юридическим фактом, </w:t>
      </w:r>
      <w:r w:rsidR="00D2594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которым заканчивается предо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ставление муниципальной услуги, </w:t>
      </w:r>
      <w:r w:rsidR="00D2594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является ответ на письменный запрос либо уведомление об отк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азе в предоставлении информации;</w:t>
      </w:r>
    </w:p>
    <w:p w:rsidR="00D25946" w:rsidRPr="005A0F9C" w:rsidRDefault="009242C9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</w:t>
      </w:r>
      <w:r w:rsidR="00D2594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 личном запросе за муниципальной услугой юридическим фактом,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которым заканчивается предоставление муниципальной услуги,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является полу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чение информации в устной форме;</w:t>
      </w:r>
    </w:p>
    <w:p w:rsidR="005A0F9C" w:rsidRDefault="009242C9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предоставлении муниципальной услуги посредством публичного информирования юридическим фактом,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заканчивается </w:t>
      </w:r>
    </w:p>
    <w:p w:rsidR="00D25946" w:rsidRPr="005A0F9C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предоставление муниципальной услуги,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является публикация информации о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 ограничениях использования водн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ых объектов общего пользования,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расположенных на территории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55021" w:rsidRPr="005A0F9C">
        <w:rPr>
          <w:rFonts w:ascii="Times New Roman" w:hAnsi="Times New Roman" w:cs="Times New Roman"/>
          <w:sz w:val="24"/>
          <w:szCs w:val="28"/>
        </w:rPr>
        <w:t>Краснокаменского муниципального округа Забайкальского края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личных и бытовых нужд путем размещения в электронном виде на официальном сайте Исполнителя Администрации </w:t>
      </w:r>
      <w:r w:rsidR="00D55021" w:rsidRPr="005A0F9C">
        <w:rPr>
          <w:rFonts w:ascii="Times New Roman" w:hAnsi="Times New Roman" w:cs="Times New Roman"/>
          <w:sz w:val="24"/>
          <w:szCs w:val="28"/>
        </w:rPr>
        <w:t xml:space="preserve">Краснокаменского муниципального округа Забайкальского края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информационно-телекоммуникационной сети «Интернет».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Срок предоставления муниципальной услуги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2.5.Муниципальная услуга предоставляется в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срок,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превышающий 30 календарных дней со дня регистрации заявления Исполнителем при наличии полного пакета требуемых документов.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Переч</w:t>
      </w:r>
      <w:r w:rsidR="00D5502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ень нормативных правовых актов,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регулирующих предоставление муниципальной услуги</w:t>
      </w:r>
      <w:r w:rsidR="005C3154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информирование о порядке досудебного (внесудебного) обжалования решений и действий (бездействий) должностных лиц, муниципальных служащих, размещен на официальном сайте муниципального округа, а также на Едином портале государственных и муниципальных услуг.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2.6.Правовые основания для предоставления муниципальной услуги</w:t>
      </w:r>
      <w:r w:rsidR="0044732A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размеща</w:t>
      </w:r>
      <w:r w:rsidR="00227AD5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ю</w:t>
      </w:r>
      <w:r w:rsidR="0044732A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тся: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официальном сайте Исполнителя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hyperlink r:id="rId11" w:history="1"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http</w:t>
        </w:r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</w:rPr>
          <w:t>://</w:t>
        </w:r>
        <w:proofErr w:type="spellStart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adminkr</w:t>
        </w:r>
        <w:proofErr w:type="spellEnd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</w:rPr>
          <w:t>.</w:t>
        </w:r>
        <w:proofErr w:type="spellStart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ru</w:t>
        </w:r>
        <w:proofErr w:type="spellEnd"/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информационно-телекоммуникационной сети «Интернет»;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государственной информационной системе «Портал государственных и муниципальных услуг Забайкальского края» (далее - Портал государственных и муниципальных услуг) в информационно-телекоммуникационной сети «Интернет»: </w:t>
      </w:r>
      <w:hyperlink r:id="rId12" w:history="1">
        <w:r w:rsidRPr="005A0F9C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http://www.pgu.e-zab.ru</w:t>
        </w:r>
      </w:hyperlink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информационных стендах в местах предоставления муниципальной услуги.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D25946" w:rsidRPr="005A0F9C" w:rsidRDefault="00D5502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hyperlink r:id="rId13" w:tgtFrame="_blank" w:history="1">
        <w:r w:rsidR="00D25946"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Конституцией Российской Федерации</w:t>
        </w:r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(принята всен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ародным голосованием 12.12.1993)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D25946" w:rsidRPr="005A0F9C" w:rsidRDefault="00D5502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Федеральным законом </w:t>
      </w:r>
      <w:hyperlink r:id="rId14" w:tgtFrame="_blank" w:history="1">
        <w:r w:rsidR="00D25946"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27.04.1993 № 4866-1</w:t>
        </w:r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обжаловании в суд действий и решений,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нарушающих права и свобод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 граждан («Российская газета»,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1993,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89);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Федеральным законом Российской Федерации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15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26</w:t>
        </w:r>
        <w:r w:rsidR="00D55021"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.0007.</w:t>
        </w:r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2006 № 135-ФЗ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защите конкуренции» («Собрание законодательства РФ»,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31.07.2006,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31 (1 ч.),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3434);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Гражданским кодексом Российской Федерации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от 30.11.1994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51-ФЗ («Собрание законодательства РФ»,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05.12.1994,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32,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3301);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Федеральным законом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17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06.10.2003 № 131-ФЗ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общих принципах организации местного самоуправления в Российской Федерации» («Собрание законода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тельства Российской Федерации»,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2003,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40,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3822,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«Парламентская газета»,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2003,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186,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«Российская газета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2003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202);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Федеральным законом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18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02.05.2006 № 59-ФЗ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порядке рассмотрения обращений граждан Российской Федерации» («Собрание законод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ательства Российской Федерации,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2006,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19,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2060);</w:t>
      </w:r>
    </w:p>
    <w:p w:rsidR="00D25946" w:rsidRPr="005A0F9C" w:rsidRDefault="00D5502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Федеральным законом </w:t>
      </w:r>
      <w:hyperlink r:id="rId19" w:tgtFrame="_blank" w:history="1">
        <w:r w:rsidR="00D25946"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27.07.2006 № 149-ФЗ</w:t>
        </w:r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информации,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информационных технологиях и о защите информации» («Собрание законодательства Российской Федерации»,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2006,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31 (ч. I),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3448);</w:t>
      </w:r>
    </w:p>
    <w:p w:rsidR="00D25946" w:rsidRPr="005A0F9C" w:rsidRDefault="00D5502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Федеральным законом </w:t>
      </w:r>
      <w:hyperlink r:id="rId20" w:tgtFrame="_blank" w:history="1">
        <w:r w:rsidR="00D25946"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09.02.2009 № 8-ФЗ</w:t>
        </w:r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2009,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7,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25946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776);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- Федеральным законом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21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27.07.2010 № 210-ФЗ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организации предоставления государственных и муниципальных услуг» («Собрание законодательства Российской Федерации»,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2010,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31,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4179);</w:t>
      </w:r>
    </w:p>
    <w:p w:rsid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постановлением Правительства РФ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22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07.07.2011 № 553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порядке оформления и представления заявлений и иных документ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ов,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необходимых 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для предоставления государственных и (или) муниципальных услуг,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в форме электронных документов» («Собрание законода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тельства Российской Федерации»,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2011,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29,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4479);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Правительства РФ </w:t>
      </w:r>
      <w:hyperlink r:id="rId23" w:tgtFrame="_blank" w:history="1">
        <w:r w:rsidRPr="005A0F9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от 24.10.2011 № 860</w:t>
        </w:r>
      </w:hyperlink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утверждении Правил взимания платы за предоставление информации о деятельности государственных органов и органов местного самоуправления» («Собран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ие законодательства РФ»,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2011,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44,</w:t>
      </w:r>
      <w:r w:rsidR="00D55021"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ст. 6273);</w:t>
      </w:r>
    </w:p>
    <w:p w:rsidR="00D25946" w:rsidRPr="00D55021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tgtFrame="_blank" w:history="1">
        <w:r w:rsidRPr="00D550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24.10.2011 № 861</w:t>
        </w:r>
      </w:hyperlink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федеральных государственных информационных системах,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предоставление в электронной форме государственных и муниципальных услуг (осуществление функций) («Собрание законода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Российской Федерации», 2011,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44,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6274; 2011,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49,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7284);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РФ</w:t>
      </w:r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tgtFrame="_blank" w:history="1">
        <w:r w:rsidRPr="00D550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25.06.2012 № 634</w:t>
        </w:r>
      </w:hyperlink>
      <w:r w:rsid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видах электронной подписи, </w:t>
      </w:r>
      <w:r w:rsidRPr="00D550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которых допускается при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обращении за получением государственных и муниципальны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услуг»; («Российская газета»,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«Собрание законодательства РФ»,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3744);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постановлением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25.08.2012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5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«Собрание законодательства Российской Федерации»,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4903);</w:t>
      </w:r>
    </w:p>
    <w:p w:rsidR="00D2594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нормативными правовы</w:t>
      </w:r>
      <w:r w:rsidR="00727206" w:rsidRPr="0022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актами Российской Федерации, </w:t>
      </w:r>
      <w:r w:rsidRPr="0022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и муниципальными правовыми актами </w:t>
      </w:r>
      <w:r w:rsidR="00727206" w:rsidRPr="0022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27206" w:rsidRPr="00227AD5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22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нтов,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в соответствии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нормативными правовыми актами для предо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 представлению заявителем,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их получения, в том числе в электронной форме,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их представления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муниципальной услуги заявитель представляет следующие документы: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ил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форме электронного документа,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оформленное по образцу согласно приложению 2 к Административному регламенту и содержащее следующую информацию:</w:t>
      </w:r>
    </w:p>
    <w:p w:rsidR="00D25946" w:rsidRPr="00F928E0" w:rsidRDefault="0072720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органа,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который направляется заявление;</w:t>
      </w:r>
    </w:p>
    <w:p w:rsidR="00D25946" w:rsidRPr="00F928E0" w:rsidRDefault="0072720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фамилию,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 (последнее - при 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заявителя - физического лица,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 или организации заявителя - юридического лица;</w:t>
      </w:r>
    </w:p>
    <w:p w:rsidR="00D25946" w:rsidRPr="0072720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</w:t>
      </w:r>
      <w:r w:rsidR="00727206"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 (адрес электронной почты), </w:t>
      </w: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которому должен быть направлен ответ или уведомление о переадресации заявления;</w:t>
      </w:r>
    </w:p>
    <w:p w:rsidR="00D25946" w:rsidRPr="00727206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местонахождение водных объектов общего пользования, расположенных на территории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206" w:rsidRPr="0072720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которых требуется получение информации;</w:t>
      </w:r>
    </w:p>
    <w:p w:rsidR="00D25946" w:rsidRPr="0072720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личную подпись и дату;</w:t>
      </w:r>
    </w:p>
    <w:p w:rsidR="00D25946" w:rsidRPr="0072720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2.7.2.копию документа,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права (полномочия) представителя физ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или юридического лица, </w:t>
      </w: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заявлением обращается представитель заявителя (заявителей);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2.7.3.иные документы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заявителя,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значение при рассмотрении заявления.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заявления можно получить непосредственно у Исполнителя,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 официальном сайте Исполнителя 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2720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Портале государственных и муниципальных услуг в информационно-телекоммуникационной сети «Интернет».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представить заявление с приложением копий документов Исполнителю: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виде по почте;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электронной почтой (при наличии электронной подписи) или через Портал государственных и муниципальных услуг;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либо через своих представителей.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Представлению в равной мере могут подлежать следующие копии документов: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 заверенные копии документов;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 которых засвидетельствована подписью руководителя или уполномоченного на то должностного лица и печатью предприятия,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 организации,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выдавших копию в порядке,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Указом Президиума Верховного Совета </w:t>
      </w:r>
      <w:r w:rsidR="0072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СССР </w:t>
      </w:r>
      <w:hyperlink r:id="rId26" w:tgtFrame="_blank" w:history="1">
        <w:r w:rsidRPr="007272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4 августа 1983 года № 9779-Х</w:t>
        </w:r>
      </w:hyperlink>
      <w:r w:rsidR="0072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2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выдачи и свидетельствования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предприятиями,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и 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 копий документов,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касающихся прав граждан»;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незаверенные копии при условии пр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едъявления оригинала документа,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копия документа сверяется с оригиналом лицом,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принимающим документы.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 необходимых в соответствии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нормативными правовыми актами для предо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находятся в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 государственных органов, органов местного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и иных органов, участвующих в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которые заявитель вправе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способы их получения заявителями, в том числе в электронной форме,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их представления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2.10.Документы,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в соответствии с нормативными правовыми актами для предоставления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находятся в распоряжении государственных органов,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самоуправления и иных органов,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предо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запрет требовать от заявителя избыточных документов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информации или осуществления избыточных действий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не вправе требовать от заявителя: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или осуществления действий,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или осуществление которых не предусмотрено нормативными правовыми актами,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регулирующими отношения,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возникающие в связи с предоставлением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28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документов и информации,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об 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оплате государственной пошлины,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взимаемой за предоставление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находятся в распоряжении органов,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вляющих государственные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тавляющих муниципальные услуги,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государственных органов,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предоставлении государственных и муниципальных услуг,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нормативными правовыми актами Российской Федерации,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актами Забайкальского края,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правовыми актами 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2720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исключением документов,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определенный частью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статьи 7 Федерального закона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 перечень документов. Заявитель вправе представить указанные документы и информацию Исполнителю по собственной инициативе;</w:t>
      </w:r>
      <w:bookmarkEnd w:id="1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дейс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твий,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согласований,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получения муниципальной услуги и связанных с обращением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иные государственные органы,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получения услуг и получения документов и информации,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в результате предоставления таких услуг,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перечни,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 части 1 статьи 9 Федерального закона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2.12.Основанием для отказа в приеме документов,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представление неполного комплекта документов,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принятия решения о предоставлении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подпункте 2.7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приостановления или отказа в предоставлении муниципальной услуги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2.14.Основания для отказа в предоставлении муниципальной услуги: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с заявлением неуполномоченного лица;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не содержит информацию,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предусмотренную подпунктом 2.7.1 Административного регламента;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представление документов,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соответствующих установленным требованиям;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противоречий в представленных документах;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Исполнителя запрашиваемой заявителем информации;</w:t>
      </w:r>
    </w:p>
    <w:p w:rsidR="00D25946" w:rsidRPr="00F928E0" w:rsidRDefault="0072720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случаев,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статьей 11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7" w:tgtFrame="_blank" w:history="1">
        <w:r w:rsidR="00D25946" w:rsidRPr="007272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02.05.2006 № 59-ФЗ</w:t>
        </w:r>
      </w:hyperlink>
      <w:r w:rsidRPr="0072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порядке рассмотрения обращений граждан Российской Федерации».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запроса заявителя в случаях,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предоставление муниципальной услуги не предусмотрено законодательством Российской Федерации,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Забайкальского края заявителю направляется соответствующее уведомление.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направления уведомления не может превышать 30 календарных дней с момента поступления запроса.</w:t>
      </w:r>
    </w:p>
    <w:p w:rsidR="00D25946" w:rsidRPr="00F928E0" w:rsidRDefault="0072720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услуг,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являют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необходимыми и обязательными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документе (документах),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выдаваемом (выдаваемых) организациями,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94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участвующими в предоставлении муниципальной услуги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2.16.Перечень услуг,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являются необходимыми и обязательными для предоставления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не предусмотрен.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и основания в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зимания государственной пошлины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иной платы,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взимаемой за предоставление муниципальной услуги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 и при получении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предоставления муниципальной услуги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2.18.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15 минут.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2" w:name="sub_211"/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Срок и порядок регистрации запроса заявителя о предо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ставлении муниципальной услуги,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том числе в электронной форме</w:t>
      </w:r>
      <w:bookmarkEnd w:id="2"/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2.19.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порядке делопроизводства.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3" w:name="sub_212"/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Требования к помещениям,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которых предоставляется муниципальная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услуга,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месту ожидания и приема заявителей,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размещению и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оформлению визуальной,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текстовой и мультимедийной информации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порядке предоставления муниципальной услуги</w:t>
      </w:r>
      <w:bookmarkStart w:id="4" w:name="sub_131"/>
      <w:bookmarkEnd w:id="3"/>
      <w:bookmarkEnd w:id="4"/>
      <w:r w:rsidR="00227AD5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Информация размещается: на официальном сайте Исполнителя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hyperlink r:id="rId28" w:history="1"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http</w:t>
        </w:r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</w:rPr>
          <w:t>://</w:t>
        </w:r>
        <w:proofErr w:type="spellStart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adminkr</w:t>
        </w:r>
        <w:proofErr w:type="spellEnd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</w:rPr>
          <w:t>.</w:t>
        </w:r>
        <w:proofErr w:type="spellStart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ru</w:t>
        </w:r>
        <w:proofErr w:type="spellEnd"/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информационно-телекоммуникационной сети «Интернет»;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государственной информационной системе «Портал государственных и муниципальных услуг Забайкальского края» (далее - Портал государственных и муниципальных услуг) в информационно-телекоммуникационной сети «Интернет»: </w:t>
      </w:r>
      <w:hyperlink r:id="rId29" w:history="1">
        <w:r w:rsidRPr="005A0F9C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http://www.pgu.e-zab.ru</w:t>
        </w:r>
      </w:hyperlink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информационных стендах в местах предоставления муниципальной услуги.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5" w:name="sub_242"/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2.20.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Здание,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котором расположен Исполнитель,</w:t>
      </w:r>
      <w:r w:rsidR="00727206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должно быть оборудовано отдельным входом для свободного доступа заинтересованных лиц.</w:t>
      </w:r>
      <w:bookmarkEnd w:id="5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Входы в помещения Исполнителя оборудуются пандусами,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расширенными проходами,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позволяющими обеспечить беспрепятственный доступ инвалидов,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инвалидов-колясочников.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Исполнителя должен быть оборудован информационной табличкой (вывеской),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содержащей информацию о наименовании,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 работы Исполнителя,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 телефонных номерах справочной службы (последнее - при наличии).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работы с заинтересованными лицами оборудуются соответствующими информационными стендами,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вывесками,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указателями.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Визуальная,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(устанавливаются в удобном для заинтересованных лиц месте),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 официальном сайте Исполнителя 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2720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Портале государственных и муниципальных услуг в информационно-телекоммуникационной сети «Интернет».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визуальной,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предоставление муниципальной услуги,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 личными нагрудными идентификационными карточками (</w:t>
      </w:r>
      <w:proofErr w:type="spellStart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бейджами</w:t>
      </w:r>
      <w:proofErr w:type="spell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указанием фамилии,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отчества (последнее - при наличии) и должности либо настольными табличками аналогичного содержания.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места должностных лиц оборудуются компьютерами и оргтехникой,</w:t>
      </w:r>
      <w:r w:rsidR="0072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2.24.Места ожидания должны соответствовать комфортным условиям для заинтересованных лиц и оптимальным условиям работы должностных лиц,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необходимо наличие доступных мест общего пользования (туалет,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гардероб).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в очереди на консультацию или получение результатов муниципальной услуги должны быть оборудованы стульями,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кресельными секциями или скамьями (</w:t>
      </w:r>
      <w:proofErr w:type="spellStart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банкетками</w:t>
      </w:r>
      <w:proofErr w:type="spell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Количество мест ожидания определяется исходя из фактической нагрузки и возможностей для их размещения в здании,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может составлять менее 5 мест.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документов оборудуются стульями,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столами (стойками) и обеспечиваются писчей бумагой и канцелярскими принадлежностями в количестве,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достаточном для оформления документов заинтересованными лицами.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2.25.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 для должностных лиц,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предоставление муниципальной услуги,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местах ожидания и приема заинтересованных лиц необходимо наличие системы кондиционирования воздуха, средств пожаротушения и системы оповещения о возникновении чрезвычайной ситуации.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 На территории,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 к месторасположению,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предос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тавляется муниципальная услуга,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оборудуются места для парковки автотранспортных средств. На стоянке долж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быть не менее 5 (пяти) мест,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не менее 1 (одного) места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транспортных средств лиц с ограниченными возможностями передвижения.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средства. Инвалиды пользуются местами для парковки специальных автотранспортных средств бесплатно. Доступ заявителей к парковочным местам является бесплатным.</w:t>
      </w:r>
    </w:p>
    <w:p w:rsidR="00D25946" w:rsidRPr="00F43BC1" w:rsidRDefault="00D25946" w:rsidP="00FB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(пункт 2.26 в </w:t>
      </w:r>
      <w:r w:rsidRPr="00F43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8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tgtFrame="_blank" w:history="1">
        <w:r w:rsidRPr="00F43B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  <w:r w:rsidR="0089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43B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30.04.2015</w:t>
        </w:r>
        <w:r w:rsidR="0089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  <w:r w:rsidRPr="00F43B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89</w:t>
        </w:r>
      </w:hyperlink>
      <w:r w:rsidRPr="00F43B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213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  <w:bookmarkEnd w:id="6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доступности и качества муниципальной услуги является возможность: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полную,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актуальную и достоверную информацию о порядке предоставления муниципальной услуги,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 использованием информационно-коммуникационных технологий;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результате предоставления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должностных лиц.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беспрепятственного доступа лиц с ограниченными возможностями передвижения к помещениям,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предоставляется муниципальная услуга,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возможно,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предоставление необходимых услуг по месту жительства инвалида или в дистанционном режиме.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осуществления обеспечения доступности оказания муниципальной услуги для инвалидов,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использующих кресла-коляски и собак-проводников,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 следующие условия: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беспрепятственного доступа к объекту (зданию,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помещению),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услуга;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самостоятельного или с помощью сотрудников,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 услуги,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 по объекту,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доступа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месту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 в такие объекты и выхода из них,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посадки в транспортное средство и высадки из него,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 использованием кресла-коляски;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сопровождение инвалидов,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стойкие расстройства функции зрения и самостоятельного передвижения, и оказание им помощи на объектах;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надлежащее размещение оборудования и носителей информации, необходимых для обеспечения беспрепятственного доступа инвалидов к объектам и услугам с учетом ограничений их жизнедеятельности;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допуск на объект (здание, помещение), в котором предоставляется услуга, </w:t>
      </w:r>
      <w:proofErr w:type="spellStart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 также иного лица, владеющего жестовым языком;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обеспечение допуска на объект, в котором предоставляется услуга, собаки-проводника при наличии документа, подтверждающего ее специальное обучение, в соответствии с пунктом 7 статьи 15 Федерального закона о социальной защите инвалидов;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оказание сотрудниками, предоставляющими услуги, необходимой помощи инвалидам в преодолении барьеров, мешающих получению ими услуг наравне с другими лицами.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C1">
        <w:rPr>
          <w:rFonts w:ascii="Times New Roman" w:eastAsia="Times New Roman" w:hAnsi="Times New Roman" w:cs="Times New Roman"/>
          <w:sz w:val="28"/>
          <w:szCs w:val="28"/>
          <w:lang w:eastAsia="ru-RU"/>
        </w:rPr>
        <w:t>2.28. Основные требования к качеству предоставления муниципальной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Форму заявления можно получить непосредственно у Исполнителя, а также на официальном сайте Исполнителя </w:t>
      </w:r>
      <w:r w:rsidR="00F43BC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администрации </w:t>
      </w:r>
      <w:r w:rsidR="00F43BC1" w:rsidRPr="005A0F9C">
        <w:rPr>
          <w:rFonts w:ascii="Times New Roman" w:hAnsi="Times New Roman" w:cs="Times New Roman"/>
          <w:sz w:val="24"/>
          <w:szCs w:val="28"/>
        </w:rPr>
        <w:t>Краснокаменского муниципального округа Забайкальского края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информационно-телекоммуникационной сети «Интернет» и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 http: // </w:t>
      </w:r>
      <w:hyperlink r:id="rId31" w:history="1">
        <w:r w:rsidRPr="005A0F9C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www.pgu.e-zab.ru.».(далее</w:t>
        </w:r>
      </w:hyperlink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Портал).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достоверность и полнота информирования заявителя о ходе рассмотрения его запроса;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удобство и доступность получения заявителем информации о порядке предоставления муниципальной услуги.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2.29. Показателями качества предоставления муниципальной услуги являются срок рассмотрения заявления, отсутствие или наличие жалоб (претензий) на действия (бездействие) должностных лиц.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Получить информацию можно на официальном сайте Исполнителя </w:t>
      </w:r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hyperlink r:id="rId32" w:history="1"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http</w:t>
        </w:r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</w:rPr>
          <w:t>://</w:t>
        </w:r>
        <w:proofErr w:type="spellStart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adminkr</w:t>
        </w:r>
        <w:proofErr w:type="spellEnd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</w:rPr>
          <w:t>.</w:t>
        </w:r>
        <w:proofErr w:type="spellStart"/>
        <w:r w:rsidRPr="005A0F9C">
          <w:rPr>
            <w:rStyle w:val="a4"/>
            <w:rFonts w:ascii="Times New Roman" w:hAnsi="Times New Roman" w:cs="Times New Roman"/>
            <w:bCs/>
            <w:color w:val="auto"/>
            <w:kern w:val="28"/>
            <w:sz w:val="24"/>
            <w:szCs w:val="28"/>
            <w:u w:val="none"/>
            <w:lang w:val="en-US"/>
          </w:rPr>
          <w:t>ru</w:t>
        </w:r>
        <w:proofErr w:type="spellEnd"/>
      </w:hyperlink>
      <w:r w:rsidRPr="005A0F9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информационно-телекоммуникационной сети «Интернет»;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государственной информационной системе «Портал государственных и муниципальных услуг Забайкальского края» (далее - Портал государственных и муниципальных услуг) в информационно-телекоммуникационной сети «Интернет»: </w:t>
      </w:r>
      <w:hyperlink r:id="rId33" w:history="1">
        <w:r w:rsidRPr="005A0F9C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w:t>http://www.pgu.e-zab.ru</w:t>
        </w:r>
      </w:hyperlink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227AD5" w:rsidRPr="005A0F9C" w:rsidRDefault="00227AD5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информационных стендах в местах предоставления муниципальной услуги.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2.30.</w:t>
      </w:r>
      <w:r w:rsidR="00F43BC1"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предоставлении муниципальной услуги: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направлении запроса почтовым отправлением или в электронной форме непосредственного взаимодействия заявителя с должностным лицом, осуществляющим предоставление муниципальной услуги, как правило, не требуется;</w:t>
      </w:r>
    </w:p>
    <w:p w:rsidR="00D25946" w:rsidRPr="005A0F9C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0F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личном обращении заявитель осуществляет взаимодействие с должностным лицом, осуществляющим предоставление муниципальной услуги, при подаче запроса и получении подготовленных в ходе исполнения муниципальной услуги документов.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 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муниципальной услуги в электронной форме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2.31.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 к предоставлению муниципальной услуги: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Портале государственных и муниципальных услуг в информационно-телекоммуникационной сети «Интернет»;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заполнения и подачи заявителями запроса и иных документов, необходимых для получения муниципальной услуги, в электронной форме;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возможности для заявителей осуществлять с использованием официального сайта Исполнителя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2.32.Взаимодействие Исполнителя с государственными органами, органами местного самоуправления и (или) подведомственными государственным органам и органам местного самоуправления организациями, участвующими в предоставлении государственных или муниципальных услуг, или органами, предоставляющими услуги, 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 Особенности предоставления муниципальной услуги в электронной форме.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виды обращений заявителя: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325"/>
        <w:gridCol w:w="1134"/>
        <w:gridCol w:w="709"/>
        <w:gridCol w:w="709"/>
        <w:gridCol w:w="1134"/>
        <w:gridCol w:w="1843"/>
        <w:gridCol w:w="2126"/>
      </w:tblGrid>
      <w:tr w:rsidR="00D25946" w:rsidRPr="00896653" w:rsidTr="00896653">
        <w:trPr>
          <w:trHeight w:val="1195"/>
        </w:trPr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предоставления, в следующих случаях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D25946" w:rsidRPr="00896653" w:rsidTr="00896653">
        <w:trPr>
          <w:trHeight w:val="843"/>
        </w:trPr>
        <w:tc>
          <w:tcPr>
            <w:tcW w:w="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946" w:rsidRPr="00896653" w:rsidRDefault="00D25946" w:rsidP="00FB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946" w:rsidRPr="00896653" w:rsidRDefault="00D25946" w:rsidP="00FB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946" w:rsidRPr="00896653" w:rsidRDefault="00D25946" w:rsidP="00FB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вид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вид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Бумажно-электронный вид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</w:tr>
      <w:tr w:rsidR="00D25946" w:rsidRPr="00896653" w:rsidTr="00896653">
        <w:trPr>
          <w:trHeight w:val="870"/>
        </w:trPr>
        <w:tc>
          <w:tcPr>
            <w:tcW w:w="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946" w:rsidRPr="00896653" w:rsidRDefault="00D25946" w:rsidP="00FB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946" w:rsidRPr="00896653" w:rsidRDefault="00D25946" w:rsidP="00FB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946" w:rsidRPr="00896653" w:rsidRDefault="00D25946" w:rsidP="00FB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</w:tr>
      <w:tr w:rsidR="00D25946" w:rsidRPr="00896653" w:rsidTr="00896653">
        <w:trPr>
          <w:trHeight w:val="1595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(Приложение № 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Скан-копия документа, сформированного в бумажном виде, заверенная </w:t>
            </w: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простой ЭЦП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подписанный простой ЭЦП</w:t>
            </w:r>
          </w:p>
        </w:tc>
      </w:tr>
      <w:tr w:rsidR="00D25946" w:rsidRPr="00896653" w:rsidTr="00896653">
        <w:trPr>
          <w:trHeight w:val="409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подписанный усиленной квалифицированной ЭЦП</w:t>
            </w:r>
          </w:p>
        </w:tc>
      </w:tr>
      <w:tr w:rsidR="00D25946" w:rsidRPr="00896653" w:rsidTr="00896653">
        <w:trPr>
          <w:trHeight w:val="2257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если они имеют значение при рассмотрении заявления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либо копия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подписанный усиленной квалифицированной ЭЦП</w:t>
            </w:r>
          </w:p>
          <w:p w:rsidR="00D25946" w:rsidRPr="00896653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Состав, последовательность и сроки выполнения административных процедур (действий), требования к порядку их выполнения, в том числе особенности выполнения административных процедур (действий) в электронной форме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Организация предоставления муниципальной услуги Исполнителем включает в себя следующие административные процедуры: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311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 прием и регистрация заявления, поступившего в том числе в электронной форме, и прилагаемых к нему документов;</w:t>
      </w:r>
      <w:bookmarkEnd w:id="7"/>
    </w:p>
    <w:p w:rsidR="00D25946" w:rsidRPr="00F43BC1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 оформление и направление (выдача) заявителю отказа в приеме заявления (в </w:t>
      </w:r>
      <w:r w:rsidRP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наличия оснований для отказа в приеме заявления);</w:t>
      </w:r>
    </w:p>
    <w:p w:rsidR="00D25946" w:rsidRPr="00F928E0" w:rsidRDefault="00D25946" w:rsidP="00FB0B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 рассмотрение заявления и подготовка информации об ограничениях использования водных объектов общего пользования, расположенных на территории </w:t>
      </w:r>
      <w:r w:rsidR="00F43BC1" w:rsidRP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отказа в предоставлении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бытовых нужд, при наличии оснований для отказа;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3.1.4. информирование заявителя об  ограничениях использования водных объектов общего пользования, расположенных на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об отказе в предоставлении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заявления, поступившего в том числе в электронной форме, и прилагаемых к нему документов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32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Основанием для начала административной процедуры является поступление ответственному лицу органа, предоставляющего муниципальную услугу (далее - ответственный исполнитель), заявления и прилагаемых к нему документов.</w:t>
      </w:r>
      <w:bookmarkEnd w:id="8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При поступлении документов, необходимых для выполнения административной процедуры, от заявителя ответственный исполнитель осуществляет их прием и регистрацию в книге учета входящей корреспонденции в порядке делопроизводства. Каждому заявлению присваивается регистрационный номер и дата регистрации.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1 рабочий день.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Ответственный исполнитель передает письменные заявления, в том числе заявления, поступившие в форме электронного документа, для наложения резолюции 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который осуществляет распределение заявлений для их исполнения. Заявление с резолюцией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F43BC1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передается указанным в резолюции должностным лицам (ответственным исполнителям) для исполнения.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1 рабочий день.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Результатом административной процедуры является регистрация заявления в книге учета входящей корреспонденции и передача заявления для исполнения.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в порядке делопроизводства.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 направление (выдача) заявителю отказа в приеме заявления (в случае наличия оснований для отказа в приеме заявления)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Основанием для начала административной процедуры является поступление ответственному исполнителю зарегистрированного в книге учета входящей корреспонденции заявления с проставленными на нем регистрационным номером и датой регистрации.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Ответственный исполнитель после наложения резолюции 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F43BC1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подпунктом 3.4 Административного регламента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рассматривает заявление на предмет наличия (отсутствия) оснований для отказа в приеме заявления, предусмотренных подпунктом 2.12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1 рабочий день.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3.9.В случае наличия оснований для отказа в приеме заявления, предусмотренных подпунктом 2.12 Административного регламента, ответственный исполнитель обеспечивает подготовку, согласование с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подписание и направление в адрес заявителя посредством почтового отправления заказным письмом с уведомлением, на электронную почту в форме электронного документа либо выдачу лично под роспись соответствующего письма об отказе в приеме заявления с информированием о возможности повторно представить заявление с приложением необходимого комплекта документов в порядке, аналогичном установленному подпунктами 3.20, 3.21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письму об отказе в приеме заявления прилагаются (возвращаются) представленные заявителем документы.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подготовки такого письма составляет 1 рабочий день.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 Результатом административной процедуры является направление по почте (электронной почте) или получение заявителем лично письма об отказе в приеме заявления в случае наличия оснований для отказа в приеме заявления.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 Способом фиксации результата административной процедуры является регистрация письма об отказе в приеме заявления с присвоением ему даты и регистрационного номера и занесением данного номера в книгу учета исходящей корреспонденции в порядке делопроизводства.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заявления и подготовка информации об 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отказа в предоставлении информации об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при наличии оснований для отказа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 поступление ответственному исполнителю зарегистрированного в книге учета входящей корреспонденции заявления с проставленными на нем регистрационным номером и датой регистрации и отсутствие оснований для отказа в приеме заявления, предусмотренных подпунктом 2.12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исполнитель осуществляет рассмотрение заявления, определяет возможность предоставления информации об ограничениях использования водных объектов общего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отказа в предоставлении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при наличии оснований для отказа, в форме уведомления.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1рабочий день.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услуги, предусмотренных подпунктом 2.14 Административного регламента, ответственный исполнитель обеспечивает подготовку, согласование с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подписание и направление в адрес заявителя соответствующей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 посредством почтового отправления заказным письмом с уведомлением, на электронную почту в форме электронного документа либо выдачу лично под роспись в порядке, аналогичном установленному подпунктами 3.20, 3.21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1 рабочий день.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наличия оснований для отказа в предоставлении муниципальной услуги, предусмотренных подпунктом 2.14 Административного регламента, ответственный исполнитель обеспечивает подготовку, согласование с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подписание и направление в адрес заявителя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отправления заказным письмом с уведомлением, на электронную почту в форме электронного документа либо выдачу лично под роспись в порядке, аналогичном установленному подпунктами 3.20, 3.21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 об отказе в предоставлении муниципальной услуги прилагаются (возвращаются) представленные заявителем документы.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подготовки такого уведомления составляет 3 рабочих дня.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подписание на бланке Исполнителя Специалиста информации об 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для личных и бытовых нужд, или отказа в предоставлении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 об 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при наличии оснований для отказав предоставлении муниципальной услуги, в форме уведомления.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 Способом фиксации результата административной процедуры является регистрация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отказа в предоставлении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личных и бытовых нужд, при наличии оснований для отказа в предоставлении муниципальной услуги, в форме уведомления с присвоением ему даты и регистрационного номера и занесением данного номера в книгу учета исходящей корреспонденции в порядке делопроизводства.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заявителя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 отказе в предоставлении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подписание на бланке Исполнителя Специалиста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или отказа в предоставлении информации об ограничениях использования водных объектов общего пользования, расположенных на территории 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нужд, при наличии оснований для отказа в предоставлении муниципальной услуги, в форме уведомления (далее вместе также - документы).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документов ответственный исполнитель обеспечивает уведомление заявителя о решении, 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уведомлением, на электронную почту в форме электронного документа либо его передачу заявителю лично в порядке, установленном подпунктами 3.20, 3.21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2 рабочих дня.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3.20.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выдаче документов заявителю лично ответственный исполнитель устанавливает личность заявителя, в том числе: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документ, удостоверяющий личность заявителя, либо личность представителя заявителя;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документ, удостоверяющий права (полномочия) представителя заявителя, если за получением документов обращается представитель заявителя (заявителей).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3.21.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фиксирует факт выдачи заявителю документов путем внесения соответствующей записи в книгу учета выданных документов в порядке делопроизводства.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расписывается в получении документов в книге учета выданных документов.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указанного административного действия составляет 30 минут.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направление заявителю посредством почтового отправления, на электронную почту в форме электронного документа или выдача заявителю лично под роспись документов.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3.23.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в порядке делопроизводства.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предоставления муниципальной услуги в электронной форме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3.24. Предоставление муниципальной услуги в электронной форме предполагает использование информационно-телекоммуникационных технологий, в том числе официального сайта Исполнителя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Портала государственных услуг и муниципальных услуг, и обеспечивает возможность: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заявителем информации о перечне документов, необходимых для получения муниципальной услуги, о режиме работы Исполнителя, контактных телефонах и другой контактной информации для заявителей;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к формам заявлений и иных документов, необходимых для получения муниципальной услуги, для копирования и заполнения в электронной форме;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(заявления) в электронной форме (в форме электронного документа);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получения заявителем сведений о ходе выполнения запроса о предоставлении муниципальной услуги в электронной форме.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9" w:name="sub_52"/>
      <w:r w:rsidRPr="00F9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 Формы контроля за исполнением Административного регламента</w:t>
      </w:r>
      <w:bookmarkEnd w:id="9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41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осуществления текущего контроля за соблюдением и исполнением ответственными должностными лицами положений Административного регламента и иных нормативных правовых актов, устанавливающих требования к предоставлению муниципальной услуги, а также принятием ими решений</w:t>
      </w:r>
      <w:bookmarkEnd w:id="10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за соблюдением последовательности действий, определенных административными процедурами при предоставлении муниципальной услуги, и принятием решений ответственными должностными лицами осуществляется непрерывно руководителем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курирующим соответствующее направление деятельности, руководителем Исполнителя.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осуществления текущего контроля устанавливается руководителем </w:t>
      </w:r>
      <w:r w:rsidR="00F4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43B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042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 проверок полноты и качества предоставления муниципальной услуги, в том числе порядок и формы контроля за полнотой и качеством предоставления муниципальной услуги</w:t>
      </w:r>
      <w:bookmarkEnd w:id="11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Контроль за полнотой и качеством предоставления Исполнителем муниципальной услуги включает в себя проведение плановых и внеплановых проверок, выявление и устранение нарушений прав заявителей, порядка и сроков предоставления муниципальной услуги, рассмотрение, принятие решений и подготовку ответов на обращения заинтересованных лиц, содержащих жалобы на действия (бездействие) должностных лиц.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 устанавливающих требования к предоставлению муниципальной услуги, осуществляются в соответствии с планом работы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текущий год; внеплановые проверки проводятся при выявлении нарушений по предоставлению муниципальной услуги или по конкретному обращению заявителя.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Проверки полноты и качества предоставления муниципальной услуги осуществляются на основании индивидуальных правовых актов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 Решение об осуществлении плановых и внеплановых проверок полноты и качества предоставления муниципальной услуги принимается руководителем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4.7. Плановые и внеплановые проверки полноты и качества предоставления муниципальной услуги осуществляются отраслевым (функциональным) органом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ответственным за организацию работы по рассмотрению обращений граждан, и уполномоченными должностными лицами на основании соответствующих нормативных правовых актов (далее - уполномоченный орган), в ходе проведения которых запрашиваются в соответствующих структурных подразделениях Исполнителя необходимые документы, и по результатам проверок составляются акты с указанием выявленных нарушений.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 выданных по результатам предоставления муниципальной услуги.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По окончании проверки представленные документы уполномоченный орган в течение 30 дней возвращает Исполнителю.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043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должностных лиц за решения и действия (бездействие), принимаемые (осуществляемые) ими в ходе предоставления муниципальной услуги</w:t>
      </w:r>
      <w:bookmarkEnd w:id="12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044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 порядка и сроков предоставления муниципальной услуги виновные лица привлекаются к ответственности в порядке, установленном законодательством Российской Федерации.</w:t>
      </w:r>
      <w:bookmarkEnd w:id="13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 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 формам контроля за предоставлением муниципальной услуги, в том числе со стороны граждан, их объединений и организаций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 Заявители могут сообщить о нарушении своих прав и законных интересов, противоправных решениях, действиях или бездействии должностных лиц, нарушении положений Административного регламента, некорректном поведении или нарушении служебной этики.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 Контроль за предоставлением муниципальной услуги со стороны граждан, их объединений и организаций осуществляется с использованием соответствующей информации, размещенной на официальном сайте Исполнителя 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«Интернет», а также в порядке и формах, установленных законодательством Российской Федерации.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4" w:name="sub_500"/>
      <w:r w:rsidRPr="00F9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5. Досудебный (внесудебный) порядок обжалования решений и действий (бездействия) Исполнителя, а также его должностных лиц, муниципальных служащих</w:t>
      </w:r>
      <w:bookmarkEnd w:id="14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заявителя о его праве подать жалобу на решение и (или) действие (бездействие) Исполнителя и (или) его должностных лиц, муниципальных служащих при предоставлении муниципальной услуги (далее - жалоба)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51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5.1.В соответствии со статьями 11.1, 11.2 Федерального закона № 210-ФЗ заявитель вправе обжаловать решение и (или) действие (бездействие) Исполнителя, а также специалистов Исполнителя, ответственных за осуществление административных процедур, связанных с предоставлением муниципальной услуги.</w:t>
      </w:r>
      <w:bookmarkEnd w:id="15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жалобы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110101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Заявитель может обратиться с жалобой в том числе в следующих случаях:</w:t>
      </w:r>
      <w:bookmarkEnd w:id="16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запроса заявителя о предоставлении муниципальной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10102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предоставления муниципальной услуги;</w:t>
      </w:r>
      <w:bookmarkEnd w:id="17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110103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у заявителя документов, не предусмотренных Административным регламентом, а также нормативными правовыми актами Российской Федерации, нормативными правовыми актами Забайкальского края, муниципальными правовыми актами 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 муниципальной услуги;</w:t>
      </w:r>
      <w:bookmarkEnd w:id="18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110104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документов, представление которых предусмотрено нормативными правовыми актами Российской Федерации, нормативными правовыми актами Забайкальского края, муниципальными правовыми актами 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 муниципальной услуги, у заявителя;</w:t>
      </w:r>
      <w:bookmarkEnd w:id="19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10105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 муниципальной услуги, 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 нормативными правовыми актами Забайкальского края, муниципальными правовыми актами 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End w:id="20"/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110106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затребование с заявителя при предоставлении муниципальной услуги платы, не предусмотренной нормативными правовыми актами Российской Федерации, нормативными правовыми актами Забайкальского края, муниципальными правовыми актами 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End w:id="21"/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110107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Исполнителя, его должностного лица в исправлении допущенных опечаток и ошибок в выданных в результате предоставления муниципальной услуги документах либо нарушение установленного срока таких исправлений</w:t>
      </w:r>
      <w:bookmarkEnd w:id="22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Органы местного самоуправления и уполномоченные на рассмотрение жалобы должностные лица, которым может быть направлена жалоба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Жалоба может быть направлена следующим органам и должностным лицам: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сельского поселения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курирующему соответствующее направление деятельности;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Рассмотрение жалобы не может быть поручено лицу, чьи решения и (или) действия (бездействие) обжалуются.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55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 принятые руководителем Исполнителя подаются в вышестоящий орган, либо в случае его отсутствия рассматриваются непосредственно руководителем Исполнителя.</w:t>
      </w:r>
      <w:bookmarkEnd w:id="23"/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Должностное лицо, уполномоченное на рассмотрение жалобы, обязано: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объективное, всестороннее и своевременное рассмотрение жалобы, при желании заявителя - с участием заявителя или его представителя;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принять меры, направленные на восстановление или защиту нарушенных прав, свобод и законных интересов заявителя, дать письменный ответ по существу поставленных в жалобе вопросов.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подачи и рассмотрения жалобы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Жалоба может быть направлена: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 6746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Забайкальский край, </w:t>
      </w:r>
      <w:proofErr w:type="spellStart"/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микрорайон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505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 № 3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курирующего соответствующее направление деятельности,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 6746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край,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05EE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5EE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микрорайон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405EE6"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505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946" w:rsidRPr="00405EE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официального сайта Исполнителя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«Интернет»: </w:t>
      </w:r>
      <w:hyperlink r:id="rId34" w:history="1">
        <w:r w:rsidR="00405EE6" w:rsidRPr="00405EE6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  <w:lang w:val="en-US"/>
          </w:rPr>
          <w:t>http</w:t>
        </w:r>
        <w:r w:rsidR="00405EE6" w:rsidRPr="00405EE6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</w:rPr>
          <w:t>://</w:t>
        </w:r>
        <w:proofErr w:type="spellStart"/>
        <w:r w:rsidR="00405EE6" w:rsidRPr="00405EE6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  <w:lang w:val="en-US"/>
          </w:rPr>
          <w:t>adminkr</w:t>
        </w:r>
        <w:proofErr w:type="spellEnd"/>
        <w:r w:rsidR="00405EE6" w:rsidRPr="00405EE6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</w:rPr>
          <w:t>.</w:t>
        </w:r>
        <w:proofErr w:type="spellStart"/>
        <w:r w:rsidR="00405EE6" w:rsidRPr="00405EE6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  <w:lang w:val="en-US"/>
          </w:rPr>
          <w:t>ru</w:t>
        </w:r>
        <w:proofErr w:type="spellEnd"/>
      </w:hyperlink>
      <w:r w:rsidR="00405EE6" w:rsidRPr="0040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Портала государственных и муниципальных услуг в информационно-телекоммуникационной сети «Интернет»: </w:t>
      </w:r>
      <w:hyperlink r:id="rId35" w:history="1">
        <w:r w:rsidRPr="00F928E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http://www.pgu.e-zab.ru</w:t>
        </w:r>
      </w:hyperlink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может быть принята при личном приеме заявителя.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Жалоба должна содержать: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Исполнителя, фамилию, имя, отчество (последнее - при наличии) его должностного лица, либо муниципального служащего, решения и действия (бездействие) которых обжалуются;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фамилию, имя, отчество (последнее - при наличии), сведения о месте жительства заявителя - физического лица либо наименование, сведения о месте нахождения заявителя - юридического лица, а также номер (номера)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контактного телефона, адрес (адреса) электронной почты (при наличии) и почтовый адрес, по которым должен быть направлен ответ заявителю;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Исполнителя, его должностного лица, либо муниципального служащего;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доводы, на основании которых заявитель не согласен с решением и действием (бездействием) Исполнителя, его должностного лица, либо муниципального служащего.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 подтверждающие доводы заявителя, либо их копии.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рассмотрения жалобы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Жалоба, поступившая Исполнителю, подлежит регистрации не позднее следующего рабочего дня со дня ее поступления.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Жалоба, поступившая Исполнителю, подлежит рассмотрению должностным лицом, наделенным полномочиями по рассмотрению жалоб, в течение пятнадцати рабочих дней со дня ее регистрации, 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 - в течение пяти рабочих дней со дня ее регистрации.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должностное лицо, наделенное полномочиями по рассмотрению жалоб, незамедлительно направляет имеющиеся материалы в органы прокуратуры.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преступления должностное лицо, наделенное полномочиями по рассмотрению жалоб, незамедлительно направляет имеющиеся материалы в органы следствия (дознания) в соответствии с правилами </w:t>
      </w:r>
      <w:proofErr w:type="spellStart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подследственности</w:t>
      </w:r>
      <w:proofErr w:type="spellEnd"/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установленной статьей 151 Уголовно-процессуального кодекса Российской Федерации, или в органы прокуратуры.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оснований для приостановления рассмотрения жалобы в случае, если возможность приостановления предусмотрена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Основания для приостановления рассмотрения жалобы отсутствуют.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жалобы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 ответственному за действие (бездействие) и решение, принятое (осуществляемое) в ходе предоставления муниципальной услуги, и направление письменного ответа заявителю.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 По результатам рассмотрения жалобы Исполнитель принимает одно из следующих решений: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удовлетворяет жалобу, в том числе в форме отмены принятого решения, исправления допущенных Исполнителем опечаток и ошибок в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выданных в результате предоставления муниципальной услуги документах, возврата заявителю денежных средств, взимание которых не предусмотрено нормативными правовыми актами Российской Федерации, нормативными правовыми актами Забайкальского края, муниципальными правовыми актами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 также в иных формах отказывает в удовлетворении жалобы.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 При удовлетворении жалобы уполномоченный на ее рассмотрение орган принимает исчерпывающие меры по устранению выявленных нарушений, в том числе по выдаче заявителю результата государственной услуги, не позднее пяти рабочих дней со дня принятия решения, если иное не установлено законодательством Российской Федерации.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 Уполномоченный на рассмотрение жалобы орган отказывает в удовлетворении жалобы в следующих случаях: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вступившего в законную силу решения суда, арбитражного суда по жалобе о том же предмете и по тем же основаниям;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жалобы лицом, полномочия которого не подтверждены в порядке, установленном законодательством Российской Федерации;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решения по жалобе, принятого ранее в соответствии с требованиями законодательства в отношении того же заявителя и по тому же предмету жалобы.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 Уполномоченный на рассмотрение жалобы орган вправе оставить жалобу без ответа в следующих случаях: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жалобе нецензурных либо оскорбительных выражений, угроз жизни, здоровью и имуществу должностного лица, а также членов его семьи;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возможности прочитать какую-либо часть текста жалобы, фамилию, имя, отчество (последнее - при наличии) и (или) почтовый адрес заявителя, указанные в жалобе.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информирования заявителя о результатах рассмотрения жалобы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 Не позднее дня, следующего за днем принятия решения, указанного в подпункте 5.14 Административного регламента, заявителю в письменной форме направляется мотивированный ответ о результатах рассмотрения жалобы.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уполномоченного органа, рассмотревшего жалобу (Исполнителя), должность, фамилия, имя, отчество (последнее 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наличии) его должностного лица, принявшего решение по жалобе;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 дата, место принятия решения, включая сведения о должностном лице, решение или действие (бездействие) которого обжалуется;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 имя, отчество (последнее </w:t>
      </w:r>
      <w:r w:rsidR="008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наличии) или наименование заявителя;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решения по жалобе;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 по жалобе решение;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случае, если жалоба признана обоснованной, - сроки устранения выявленных нарушений, в том числе срок предоставления результата государственной услуги;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 По желанию заявителя ответ по результатам рассмотрения жалобы может быть представлен не позднее дня, следующего за днем принятия решения, в форме электронного документа, подписанного электронной подписью уполномоченного на рассмотрение жалобы должностного лица и (или) уполномоченного на рассмотрение жалобы органа, вид которой установлен законодательством Российской Федерации.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обжалования решения по жалобе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5.22.В случае если заявитель не удовлетворен решением, принятым в ходе рассмотрения жалобы, или непринятия по ней решения, то заявитель вправе обратиться с жалобой лицам, указанным в подпункте 5.3 Административного регламента.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заявителя на получение информации и документов, необходимых для обоснования и рассмотрения жалобы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 Заявитель имеет право по письменному заявлению, в том числе поданному в электронном виде, на получение исчерпывающей информации и документов, необходимых для обоснования и рассмотрения жалобы.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информирования заявителей о порядке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и рассмотрения жалобы</w:t>
      </w:r>
    </w:p>
    <w:p w:rsidR="00D2594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5.24. Информация о порядке подачи и рассмотрения жалобы размещается на официальном сайте Исполнителя </w:t>
      </w:r>
      <w:r w:rsidR="0040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5EE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 Портале государственных и муниципальных услуг в информационно-телекоммуникационной сети «Интернет», а также может быть сообщена заявителю специалистами Исполнителя при личном контакте с использованием почтовой, телефонной связи, посредством электронной почты.</w:t>
      </w:r>
    </w:p>
    <w:p w:rsidR="00405EE6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653" w:rsidRDefault="00896653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EE6" w:rsidRDefault="00FB0BD1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</w:t>
      </w:r>
      <w:r w:rsidR="00D25946"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иложение 1 к административному регламенту</w:t>
      </w:r>
    </w:p>
    <w:p w:rsidR="00405EE6" w:rsidRDefault="00D25946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предоставления муниципальной услуги</w:t>
      </w:r>
    </w:p>
    <w:p w:rsidR="00405EE6" w:rsidRDefault="00D25946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«Информирование населения об ограничениях</w:t>
      </w:r>
    </w:p>
    <w:p w:rsidR="00405EE6" w:rsidRDefault="00D25946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использования водных объектов общего</w:t>
      </w:r>
    </w:p>
    <w:p w:rsidR="00405EE6" w:rsidRDefault="00D25946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пользования, расположенных на территории </w:t>
      </w:r>
    </w:p>
    <w:p w:rsidR="00405EE6" w:rsidRDefault="00405EE6" w:rsidP="00FB0BD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405EE6">
        <w:rPr>
          <w:rFonts w:ascii="Times New Roman" w:hAnsi="Times New Roman" w:cs="Times New Roman"/>
          <w:sz w:val="24"/>
          <w:szCs w:val="28"/>
        </w:rPr>
        <w:t>Краснокаменского муниципального округа</w:t>
      </w:r>
    </w:p>
    <w:p w:rsidR="00D25946" w:rsidRPr="00405EE6" w:rsidRDefault="00405EE6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hAnsi="Times New Roman" w:cs="Times New Roman"/>
          <w:sz w:val="24"/>
          <w:szCs w:val="28"/>
        </w:rPr>
        <w:t xml:space="preserve"> Забайкальского края</w:t>
      </w:r>
      <w:r w:rsidR="00D25946"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  для личных и бытовых нужд»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местонахождении, графике работы, контактных данных Исполнителя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6125"/>
      </w:tblGrid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Забайкальский край, </w:t>
            </w:r>
            <w:proofErr w:type="spellStart"/>
            <w:r w:rsidR="00E6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г.Краснокаменск</w:t>
            </w:r>
            <w:proofErr w:type="spellEnd"/>
            <w:r w:rsidR="00E6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микрорайон 5, дом 505</w:t>
            </w:r>
          </w:p>
        </w:tc>
      </w:tr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AC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Понедельник-четверг: 8:00 - 17:15;</w:t>
            </w:r>
          </w:p>
          <w:p w:rsidR="00E617AC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пятница: 8:00 - 16:00;</w:t>
            </w:r>
          </w:p>
          <w:p w:rsidR="00E617AC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обеденный перерыв: 12:00 - 13:00;</w:t>
            </w:r>
          </w:p>
          <w:p w:rsidR="00E617AC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 дни: суббота, воскресенье.</w:t>
            </w:r>
          </w:p>
          <w:p w:rsidR="00D25946" w:rsidRPr="00F928E0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предпраздничные дни продолжительность времени работы Исполнителя сокращается на 1 час.</w:t>
            </w:r>
          </w:p>
        </w:tc>
      </w:tr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8(30245)</w:t>
            </w:r>
            <w:r w:rsidR="00E61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4-81-71</w:t>
            </w:r>
          </w:p>
        </w:tc>
      </w:tr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674674, Забайкальский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микрорайон 5, дом 505</w:t>
            </w:r>
          </w:p>
        </w:tc>
      </w:tr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E617AC" w:rsidRDefault="00E617AC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17AC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goch105@yandex.ru</w:t>
            </w:r>
          </w:p>
        </w:tc>
      </w:tr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официального сайта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E617AC" w:rsidRDefault="00FB0BD1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E617AC" w:rsidRPr="00E617AC">
                <w:rPr>
                  <w:rStyle w:val="a4"/>
                  <w:rFonts w:ascii="Times New Roman" w:hAnsi="Times New Roman" w:cs="Times New Roman"/>
                  <w:bCs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http</w:t>
              </w:r>
              <w:r w:rsidR="00E617AC" w:rsidRPr="00E617AC">
                <w:rPr>
                  <w:rStyle w:val="a4"/>
                  <w:rFonts w:ascii="Times New Roman" w:hAnsi="Times New Roman" w:cs="Times New Roman"/>
                  <w:bCs/>
                  <w:color w:val="auto"/>
                  <w:kern w:val="28"/>
                  <w:sz w:val="28"/>
                  <w:szCs w:val="28"/>
                  <w:u w:val="none"/>
                </w:rPr>
                <w:t>://</w:t>
              </w:r>
              <w:proofErr w:type="spellStart"/>
              <w:r w:rsidR="00E617AC" w:rsidRPr="00E617AC">
                <w:rPr>
                  <w:rStyle w:val="a4"/>
                  <w:rFonts w:ascii="Times New Roman" w:hAnsi="Times New Roman" w:cs="Times New Roman"/>
                  <w:bCs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adminkr</w:t>
              </w:r>
              <w:proofErr w:type="spellEnd"/>
              <w:r w:rsidR="00E617AC" w:rsidRPr="00E617AC">
                <w:rPr>
                  <w:rStyle w:val="a4"/>
                  <w:rFonts w:ascii="Times New Roman" w:hAnsi="Times New Roman" w:cs="Times New Roman"/>
                  <w:bCs/>
                  <w:color w:val="auto"/>
                  <w:kern w:val="28"/>
                  <w:sz w:val="28"/>
                  <w:szCs w:val="28"/>
                  <w:u w:val="none"/>
                </w:rPr>
                <w:t>.</w:t>
              </w:r>
              <w:proofErr w:type="spellStart"/>
              <w:r w:rsidR="00E617AC" w:rsidRPr="00E617AC">
                <w:rPr>
                  <w:rStyle w:val="a4"/>
                  <w:rFonts w:ascii="Times New Roman" w:hAnsi="Times New Roman" w:cs="Times New Roman"/>
                  <w:bCs/>
                  <w:color w:val="auto"/>
                  <w:kern w:val="28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D25946" w:rsidRPr="00F928E0" w:rsidTr="00D259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Справочные телефоны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6" w:rsidRPr="00F928E0" w:rsidRDefault="00D25946" w:rsidP="00F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8(30245)</w:t>
            </w:r>
            <w:r w:rsidR="00E61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4-81-71</w:t>
            </w:r>
          </w:p>
        </w:tc>
      </w:tr>
    </w:tbl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административному регламенту</w:t>
      </w: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предоставления муниципальной услуги</w:t>
      </w: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«Информирование населения об ограничениях</w:t>
      </w: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использования водных объектов общего</w:t>
      </w: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пользования, расположенных на территории </w:t>
      </w:r>
    </w:p>
    <w:p w:rsidR="00594E60" w:rsidRDefault="00594E60" w:rsidP="00FB0BD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405EE6">
        <w:rPr>
          <w:rFonts w:ascii="Times New Roman" w:hAnsi="Times New Roman" w:cs="Times New Roman"/>
          <w:sz w:val="24"/>
          <w:szCs w:val="28"/>
        </w:rPr>
        <w:t>Краснокаменского муниципального округа</w:t>
      </w:r>
    </w:p>
    <w:p w:rsidR="00594E60" w:rsidRPr="00405EE6" w:rsidRDefault="00594E60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5EE6">
        <w:rPr>
          <w:rFonts w:ascii="Times New Roman" w:hAnsi="Times New Roman" w:cs="Times New Roman"/>
          <w:sz w:val="24"/>
          <w:szCs w:val="28"/>
        </w:rPr>
        <w:t xml:space="preserve"> Забайкальского края</w:t>
      </w:r>
      <w:r w:rsidRPr="00405E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  для личных и бытовых нужд»</w:t>
      </w:r>
    </w:p>
    <w:p w:rsidR="00594E60" w:rsidRPr="00F928E0" w:rsidRDefault="00594E60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заявителе: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 полное наименование организации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организационно-правовой формы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(для юридических лиц)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руководителя или иного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лица)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 удостоверяющий личность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 (вид документа)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 (серия, номер)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(кем, когда выдан)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фактического проживания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(места нахождения)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(для юридических лиц)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информация: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 почта 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предоставлении услуги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виде)</w:t>
      </w:r>
    </w:p>
    <w:p w:rsidR="00D25946" w:rsidRPr="00F928E0" w:rsidRDefault="00D25946" w:rsidP="00FB0B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информацию об ограничениях использования водных объектов общего пользования, расположенных на территории </w:t>
      </w:r>
      <w:r w:rsidR="00E617AC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для личных и бытовых нужд.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Наименование и местонахождение водного объекта _______________________________________________________________________________________________________________________________.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 необходимые для получения муниципальной услуги, и согласие на обработку своих персональных данных прилагаю.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приеме заявления либо отказе в предоставлении муниципальной услуги прошу (нужное подчеркнуть):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вручить лично,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по месту фактического проживания (места нахождения) в форме документа на бумажном носителе,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 адрес электронной почты в форме электронного документа.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согласен (согласна) на обработку моих персональных данных, содержащихся в заявлении.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 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(расшифровка подписи)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«___»__________ 20__ год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принято: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должностного лица, уполномоченного на прием заявления)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___________________________________</w:t>
      </w:r>
    </w:p>
    <w:p w:rsidR="00D25946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(расшифровка подписи)</w:t>
      </w:r>
    </w:p>
    <w:p w:rsidR="00E617AC" w:rsidRDefault="00E617AC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AC" w:rsidRDefault="00E617AC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AC" w:rsidRDefault="00E617AC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BD1" w:rsidRDefault="00FB0BD1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AC" w:rsidRDefault="00E617AC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_GoBack"/>
      <w:bookmarkEnd w:id="24"/>
    </w:p>
    <w:p w:rsidR="00E617AC" w:rsidRDefault="00FB0BD1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</w:t>
      </w:r>
      <w:r w:rsidR="00E617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иложение 3 к административному регламенту</w:t>
      </w: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предоставления муниципальной услуги</w:t>
      </w: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«Информирование населения об ограничениях</w:t>
      </w: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использования водных объектов общего</w:t>
      </w: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пользования, расположенных на территории </w:t>
      </w: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Краснокаменского муниципального округа</w:t>
      </w:r>
    </w:p>
    <w:p w:rsidR="00E617AC" w:rsidRDefault="00E617AC" w:rsidP="00FB0B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  для личных и бытовых нужд»</w:t>
      </w:r>
    </w:p>
    <w:p w:rsidR="00E617AC" w:rsidRDefault="00E617AC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Блок-схема предоставления муниципальной услуги «Информирование населения об ограничениях использования водных объектов общего пользования, расположенных на территории </w:t>
      </w:r>
      <w:r w:rsidR="00E617AC" w:rsidRPr="00E617AC">
        <w:rPr>
          <w:rFonts w:ascii="Times New Roman" w:hAnsi="Times New Roman" w:cs="Times New Roman"/>
          <w:b/>
          <w:sz w:val="28"/>
          <w:szCs w:val="28"/>
        </w:rPr>
        <w:t>Краснокаменского муниципального округа Забайкальского края</w:t>
      </w:r>
      <w:r w:rsidRPr="00F9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для личных и бытовых нужд»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pt;height:10.5pt"/>
        </w:pict>
      </w:r>
      <w:r w:rsidR="00FB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" style="width:6pt;height:12pt"/>
        </w:pic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alt="" style="width:6pt;height:18pt"/>
        </w:pict>
      </w:r>
      <w:r w:rsidR="00FB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75" alt="" style="width:6pt;height:14.25pt"/>
        </w:pic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9" type="#_x0000_t75" alt="" style="width:6pt;height:16.5pt"/>
        </w:pict>
      </w:r>
      <w:r w:rsidR="00FB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0" type="#_x0000_t75" alt="" style="width:6pt;height:16.5pt"/>
        </w:pict>
      </w:r>
      <w:r w:rsidR="00FB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1" type="#_x0000_t75" alt="" style="width:6pt;height:15pt"/>
        </w:pic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2" type="#_x0000_t75" alt="" style="width:6pt;height:18pt"/>
        </w:pic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3" type="#_x0000_t75" alt="" style="width:6pt;height:17.25pt"/>
        </w:pic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946" w:rsidRPr="00F928E0" w:rsidRDefault="00D25946" w:rsidP="00F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1B7" w:rsidRPr="00F928E0" w:rsidRDefault="00F911B7" w:rsidP="00FB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11B7" w:rsidRPr="00F928E0" w:rsidSect="00F9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946"/>
    <w:rsid w:val="00227AD5"/>
    <w:rsid w:val="003210C1"/>
    <w:rsid w:val="00405EE6"/>
    <w:rsid w:val="0044732A"/>
    <w:rsid w:val="00594E60"/>
    <w:rsid w:val="005A0F9C"/>
    <w:rsid w:val="005C3154"/>
    <w:rsid w:val="00667B59"/>
    <w:rsid w:val="006D4C67"/>
    <w:rsid w:val="00727206"/>
    <w:rsid w:val="00896653"/>
    <w:rsid w:val="009242C9"/>
    <w:rsid w:val="00C93CFC"/>
    <w:rsid w:val="00D25946"/>
    <w:rsid w:val="00D55021"/>
    <w:rsid w:val="00E617AC"/>
    <w:rsid w:val="00F43BC1"/>
    <w:rsid w:val="00F76FED"/>
    <w:rsid w:val="00F911B7"/>
    <w:rsid w:val="00F928E0"/>
    <w:rsid w:val="00F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09D40-3C84-4E63-86AB-94A3ABEB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60"/>
  </w:style>
  <w:style w:type="paragraph" w:styleId="1">
    <w:name w:val="heading 1"/>
    <w:basedOn w:val="a"/>
    <w:link w:val="10"/>
    <w:uiPriority w:val="9"/>
    <w:qFormat/>
    <w:rsid w:val="00D25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59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5946"/>
    <w:rPr>
      <w:color w:val="800080"/>
      <w:u w:val="single"/>
    </w:rPr>
  </w:style>
  <w:style w:type="character" w:customStyle="1" w:styleId="13">
    <w:name w:val="Гиперссылка1"/>
    <w:basedOn w:val="a0"/>
    <w:rsid w:val="00D25946"/>
  </w:style>
  <w:style w:type="character" w:customStyle="1" w:styleId="a00">
    <w:name w:val="a0"/>
    <w:basedOn w:val="a0"/>
    <w:rsid w:val="00D25946"/>
  </w:style>
  <w:style w:type="paragraph" w:customStyle="1" w:styleId="consplusnormal">
    <w:name w:val="consplusnormal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12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2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D25946"/>
  </w:style>
  <w:style w:type="paragraph" w:customStyle="1" w:styleId="Title">
    <w:name w:val="Title!Название НПА"/>
    <w:basedOn w:val="a"/>
    <w:rsid w:val="006D4C6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6D4C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13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https://pravo-search.minjust.ru/bigs/showDocument.html?id=4F48675C-2DC2-4B7B-8F43-C7D17AB9072F" TargetMode="External"/><Relationship Id="rId26" Type="http://schemas.openxmlformats.org/officeDocument/2006/relationships/hyperlink" Target="https://pravo-search.minjust.ru/bigs/showDocument.html?id=6ED953FF-7D0C-46BF-BDD9-DFDC26C8B73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BA0BFB1-06C7-4E50-A8D3-FE1045784BF1" TargetMode="External"/><Relationship Id="rId34" Type="http://schemas.openxmlformats.org/officeDocument/2006/relationships/hyperlink" Target="http://adminkr.ru" TargetMode="External"/><Relationship Id="rId7" Type="http://schemas.openxmlformats.org/officeDocument/2006/relationships/hyperlink" Target="https://pravo-search.minjust.ru/bigs/showDocument.html?id=196CC65D-87B5-43F3-BD32-DD761C6D6E4C" TargetMode="External"/><Relationship Id="rId12" Type="http://schemas.openxmlformats.org/officeDocument/2006/relationships/hyperlink" Target="http://www.pgu.e-zab.ru/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5" Type="http://schemas.openxmlformats.org/officeDocument/2006/relationships/hyperlink" Target="https://pravo-search.minjust.ru/bigs/showDocument.html?id=4B713A73-14DE-4295-929D-9283DCC04E68" TargetMode="External"/><Relationship Id="rId33" Type="http://schemas.openxmlformats.org/officeDocument/2006/relationships/hyperlink" Target="http://www.pgu.e-zab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63D77A7C-196B-40AD-BFE9-C9EDF20A9C93" TargetMode="External"/><Relationship Id="rId20" Type="http://schemas.openxmlformats.org/officeDocument/2006/relationships/hyperlink" Target="https://pravo-search.minjust.ru/bigs/showDocument.html?id=BEDB8D87-FB71-47D6-A08B-7000CAA8861A" TargetMode="External"/><Relationship Id="rId29" Type="http://schemas.openxmlformats.org/officeDocument/2006/relationships/hyperlink" Target="http://www.pgu.e-zab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11;n=48189;fld=134" TargetMode="External"/><Relationship Id="rId11" Type="http://schemas.openxmlformats.org/officeDocument/2006/relationships/hyperlink" Target="http://adminkr.ru" TargetMode="External"/><Relationship Id="rId24" Type="http://schemas.openxmlformats.org/officeDocument/2006/relationships/hyperlink" Target="https://pravo-search.minjust.ru/bigs/showDocument.html?id=C03E49B7-EA98-4CB9-B8A3-AC0E6F57472C" TargetMode="External"/><Relationship Id="rId32" Type="http://schemas.openxmlformats.org/officeDocument/2006/relationships/hyperlink" Target="http://adminkr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hyperlink" Target="https://pravo-search.minjust.ru/bigs/showDocument.html?id=46FE6122-83A1-41D3-A87F-CA82977FB101" TargetMode="External"/><Relationship Id="rId23" Type="http://schemas.openxmlformats.org/officeDocument/2006/relationships/hyperlink" Target="https://pravo-search.minjust.ru/bigs/showDocument.html?id=550DA8ED-5324-4281-94B8-328500646753" TargetMode="External"/><Relationship Id="rId28" Type="http://schemas.openxmlformats.org/officeDocument/2006/relationships/hyperlink" Target="http://adminkr.ru" TargetMode="External"/><Relationship Id="rId36" Type="http://schemas.openxmlformats.org/officeDocument/2006/relationships/hyperlink" Target="http://adminkr.ru" TargetMode="External"/><Relationship Id="rId10" Type="http://schemas.openxmlformats.org/officeDocument/2006/relationships/hyperlink" Target="http://www.pgu.e-zab.ru/" TargetMode="External"/><Relationship Id="rId19" Type="http://schemas.openxmlformats.org/officeDocument/2006/relationships/hyperlink" Target="https://pravo-search.minjust.ru/bigs/showDocument.html?id=169FFAAF-0B96-47C8-9369-38141360223E" TargetMode="External"/><Relationship Id="rId31" Type="http://schemas.openxmlformats.org/officeDocument/2006/relationships/hyperlink" Target="http://www.pgu.e-zab.ru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kr.ru" TargetMode="External"/><Relationship Id="rId14" Type="http://schemas.openxmlformats.org/officeDocument/2006/relationships/hyperlink" Target="https://pravo-search.minjust.ru/bigs/showDocument.html?id=DA397DF8-F89F-45B0-8AF6-83A5D57FA34C" TargetMode="External"/><Relationship Id="rId22" Type="http://schemas.openxmlformats.org/officeDocument/2006/relationships/hyperlink" Target="https://pravo-search.minjust.ru/bigs/showDocument.html?id=67297E9A-8E9F-49BB-AFA2-4B258B1D36DA" TargetMode="External"/><Relationship Id="rId27" Type="http://schemas.openxmlformats.org/officeDocument/2006/relationships/hyperlink" Target="https://pravo-search.minjust.ru/bigs/showDocument.html?id=4F48675C-2DC2-4B7B-8F43-C7D17AB9072F" TargetMode="External"/><Relationship Id="rId30" Type="http://schemas.openxmlformats.org/officeDocument/2006/relationships/hyperlink" Target="https://pravo-search.minjust.ru/bigs/showDocument.html?id=58BE726E-3F2A-404A-AFF9-3C16B4416F7E" TargetMode="External"/><Relationship Id="rId35" Type="http://schemas.openxmlformats.org/officeDocument/2006/relationships/hyperlink" Target="http://www.pgu.e-za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5667-701C-41C1-A8B7-7AD1DAE3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11718</Words>
  <Characters>66794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Userr</cp:lastModifiedBy>
  <cp:revision>11</cp:revision>
  <cp:lastPrinted>2025-08-06T01:15:00Z</cp:lastPrinted>
  <dcterms:created xsi:type="dcterms:W3CDTF">2025-04-07T00:27:00Z</dcterms:created>
  <dcterms:modified xsi:type="dcterms:W3CDTF">2025-08-06T23:20:00Z</dcterms:modified>
</cp:coreProperties>
</file>