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F4" w:rsidRPr="006B00F4" w:rsidRDefault="006B00F4" w:rsidP="006B00F4">
      <w:pPr>
        <w:jc w:val="center"/>
        <w:rPr>
          <w:rFonts w:eastAsia="Calibri"/>
          <w:b/>
          <w:sz w:val="32"/>
          <w:szCs w:val="32"/>
        </w:rPr>
      </w:pPr>
      <w:r w:rsidRPr="006B00F4">
        <w:rPr>
          <w:rFonts w:eastAsia="Calibri"/>
          <w:b/>
          <w:sz w:val="32"/>
          <w:szCs w:val="32"/>
        </w:rPr>
        <w:t>Российская Федерация</w:t>
      </w:r>
    </w:p>
    <w:p w:rsidR="006B00F4" w:rsidRPr="006B00F4" w:rsidRDefault="006B00F4" w:rsidP="006B00F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6B00F4" w:rsidRPr="006B00F4" w:rsidRDefault="006B00F4" w:rsidP="006B00F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B00F4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6B00F4" w:rsidRPr="006B00F4" w:rsidRDefault="006B00F4" w:rsidP="006B00F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B00F4" w:rsidRPr="006B00F4" w:rsidRDefault="006B00F4" w:rsidP="006B00F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6B00F4">
        <w:rPr>
          <w:b/>
          <w:sz w:val="32"/>
          <w:szCs w:val="32"/>
        </w:rPr>
        <w:t>ПОСТАНОВЛЕНИЕ</w:t>
      </w:r>
    </w:p>
    <w:p w:rsidR="006B00F4" w:rsidRPr="006B00F4" w:rsidRDefault="006B00F4" w:rsidP="006B00F4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6B00F4" w:rsidRPr="006B00F4" w:rsidRDefault="006B00F4" w:rsidP="006B00F4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2D1557" w:rsidRPr="00AF5F19" w:rsidRDefault="002D1557" w:rsidP="002D15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57</w:t>
      </w:r>
    </w:p>
    <w:p w:rsidR="006B00F4" w:rsidRPr="006B00F4" w:rsidRDefault="006B00F4" w:rsidP="006B00F4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6B00F4" w:rsidRPr="006B00F4" w:rsidRDefault="006B00F4" w:rsidP="006B00F4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6B00F4" w:rsidRPr="006B00F4" w:rsidRDefault="006B00F4" w:rsidP="006B00F4">
      <w:pPr>
        <w:ind w:firstLine="709"/>
        <w:jc w:val="center"/>
        <w:rPr>
          <w:rFonts w:eastAsia="Calibri"/>
          <w:b/>
        </w:rPr>
      </w:pPr>
      <w:r w:rsidRPr="006B00F4">
        <w:rPr>
          <w:rFonts w:eastAsia="Calibri"/>
          <w:b/>
        </w:rPr>
        <w:t>г.  Краснокаменск</w:t>
      </w:r>
    </w:p>
    <w:p w:rsidR="006B00F4" w:rsidRPr="006B00F4" w:rsidRDefault="006B00F4" w:rsidP="006B00F4">
      <w:pPr>
        <w:jc w:val="both"/>
        <w:rPr>
          <w:sz w:val="28"/>
          <w:szCs w:val="28"/>
          <w:highlight w:val="yellow"/>
        </w:rPr>
      </w:pPr>
    </w:p>
    <w:p w:rsidR="006B00F4" w:rsidRPr="006B00F4" w:rsidRDefault="006B00F4" w:rsidP="006B00F4">
      <w:pPr>
        <w:jc w:val="both"/>
        <w:rPr>
          <w:sz w:val="28"/>
          <w:szCs w:val="28"/>
          <w:highlight w:val="yellow"/>
        </w:rPr>
      </w:pPr>
    </w:p>
    <w:p w:rsidR="006B00F4" w:rsidRPr="006B00F4" w:rsidRDefault="00731387" w:rsidP="006B00F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A225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 </w:t>
      </w:r>
      <w:r w:rsidR="000A225B">
        <w:rPr>
          <w:b/>
          <w:sz w:val="28"/>
          <w:szCs w:val="28"/>
        </w:rPr>
        <w:t>отчете по</w:t>
      </w:r>
      <w:r w:rsidR="006B00F4" w:rsidRPr="006B00F4">
        <w:rPr>
          <w:b/>
          <w:sz w:val="28"/>
          <w:szCs w:val="28"/>
        </w:rPr>
        <w:t xml:space="preserve"> исполнени</w:t>
      </w:r>
      <w:r w:rsidR="000A225B">
        <w:rPr>
          <w:b/>
          <w:sz w:val="28"/>
          <w:szCs w:val="28"/>
        </w:rPr>
        <w:t>ю</w:t>
      </w:r>
      <w:r w:rsidR="006B00F4" w:rsidRPr="006B00F4">
        <w:rPr>
          <w:b/>
          <w:sz w:val="28"/>
          <w:szCs w:val="28"/>
        </w:rPr>
        <w:t xml:space="preserve"> бюджета сельского поселения «</w:t>
      </w:r>
      <w:r w:rsidR="006B00F4">
        <w:rPr>
          <w:b/>
          <w:sz w:val="28"/>
          <w:szCs w:val="28"/>
        </w:rPr>
        <w:t>Среднеаргунское</w:t>
      </w:r>
      <w:r w:rsidR="006B00F4" w:rsidRPr="006B00F4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6B00F4" w:rsidRPr="006B00F4" w:rsidRDefault="006B00F4" w:rsidP="006B00F4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6B00F4" w:rsidRPr="006B00F4" w:rsidRDefault="006B00F4" w:rsidP="006B00F4">
      <w:pPr>
        <w:jc w:val="both"/>
        <w:rPr>
          <w:sz w:val="28"/>
          <w:szCs w:val="28"/>
          <w:highlight w:val="yellow"/>
        </w:rPr>
      </w:pPr>
    </w:p>
    <w:p w:rsidR="00DC47E0" w:rsidRDefault="00DC47E0" w:rsidP="00DC47E0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«Среднеаргунское»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6B00F4" w:rsidRPr="006B00F4" w:rsidRDefault="006B00F4" w:rsidP="006B00F4">
      <w:pPr>
        <w:ind w:right="-1"/>
        <w:jc w:val="both"/>
        <w:rPr>
          <w:sz w:val="28"/>
        </w:rPr>
      </w:pPr>
      <w:r w:rsidRPr="006B00F4">
        <w:rPr>
          <w:sz w:val="28"/>
        </w:rPr>
        <w:t>ПОСТАНОВЛЯЕТ:</w:t>
      </w:r>
    </w:p>
    <w:p w:rsidR="006B00F4" w:rsidRPr="006B00F4" w:rsidRDefault="006B00F4" w:rsidP="006B00F4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 w:rsidRPr="006B00F4">
        <w:rPr>
          <w:sz w:val="28"/>
          <w:szCs w:val="28"/>
        </w:rPr>
        <w:t xml:space="preserve">1. Вынести </w:t>
      </w:r>
      <w:r w:rsidR="00DC47E0">
        <w:rPr>
          <w:sz w:val="28"/>
          <w:szCs w:val="28"/>
        </w:rPr>
        <w:t>отчет об</w:t>
      </w:r>
      <w:r w:rsidRPr="006B00F4">
        <w:rPr>
          <w:sz w:val="28"/>
          <w:szCs w:val="28"/>
        </w:rPr>
        <w:t xml:space="preserve"> исполнени</w:t>
      </w:r>
      <w:r w:rsidR="00DC47E0">
        <w:rPr>
          <w:sz w:val="28"/>
          <w:szCs w:val="28"/>
        </w:rPr>
        <w:t>и</w:t>
      </w:r>
      <w:r w:rsidRPr="006B00F4">
        <w:rPr>
          <w:sz w:val="28"/>
          <w:szCs w:val="28"/>
        </w:rPr>
        <w:t xml:space="preserve"> бюджета сельского поселения «</w:t>
      </w:r>
      <w:r>
        <w:rPr>
          <w:sz w:val="28"/>
          <w:szCs w:val="28"/>
        </w:rPr>
        <w:t>Среднеаргунское</w:t>
      </w:r>
      <w:r w:rsidRPr="006B00F4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 w:rsidR="00DC47E0">
        <w:rPr>
          <w:sz w:val="28"/>
          <w:szCs w:val="28"/>
        </w:rPr>
        <w:t xml:space="preserve"> (прилагается)</w:t>
      </w:r>
      <w:r w:rsidRPr="006B00F4">
        <w:rPr>
          <w:sz w:val="28"/>
          <w:szCs w:val="28"/>
        </w:rPr>
        <w:t>.</w:t>
      </w:r>
    </w:p>
    <w:p w:rsidR="006B00F4" w:rsidRPr="006B00F4" w:rsidRDefault="006B00F4" w:rsidP="006B00F4">
      <w:pPr>
        <w:ind w:firstLine="709"/>
        <w:jc w:val="both"/>
        <w:rPr>
          <w:sz w:val="28"/>
          <w:szCs w:val="28"/>
        </w:rPr>
      </w:pPr>
      <w:r w:rsidRPr="006B00F4">
        <w:rPr>
          <w:sz w:val="28"/>
          <w:szCs w:val="28"/>
        </w:rPr>
        <w:t xml:space="preserve">3.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</w:t>
      </w:r>
      <w:r w:rsidRPr="006B00F4">
        <w:rPr>
          <w:sz w:val="28"/>
          <w:szCs w:val="28"/>
        </w:rPr>
        <w:lastRenderedPageBreak/>
        <w:t>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F43D91">
        <w:rPr>
          <w:sz w:val="28"/>
          <w:szCs w:val="28"/>
        </w:rPr>
        <w:t xml:space="preserve">н, с.Юбилейный, ул.Советская, 9, </w:t>
      </w:r>
    </w:p>
    <w:p w:rsidR="006B00F4" w:rsidRPr="006B00F4" w:rsidRDefault="00F43D91" w:rsidP="00F43D91">
      <w:pPr>
        <w:jc w:val="both"/>
        <w:rPr>
          <w:spacing w:val="2"/>
          <w:sz w:val="28"/>
          <w:szCs w:val="28"/>
        </w:rPr>
      </w:pPr>
      <w:r w:rsidRPr="00F43D91">
        <w:rPr>
          <w:spacing w:val="2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spacing w:val="2"/>
          <w:sz w:val="28"/>
          <w:szCs w:val="28"/>
        </w:rPr>
        <w:t>.</w:t>
      </w:r>
    </w:p>
    <w:p w:rsidR="006B00F4" w:rsidRPr="006B00F4" w:rsidRDefault="006B00F4" w:rsidP="006B00F4">
      <w:pPr>
        <w:jc w:val="both"/>
        <w:rPr>
          <w:spacing w:val="2"/>
          <w:sz w:val="28"/>
          <w:szCs w:val="28"/>
        </w:rPr>
      </w:pPr>
      <w:r w:rsidRPr="006B00F4">
        <w:rPr>
          <w:spacing w:val="2"/>
          <w:sz w:val="28"/>
          <w:szCs w:val="28"/>
        </w:rPr>
        <w:t> </w:t>
      </w:r>
    </w:p>
    <w:p w:rsidR="006B00F4" w:rsidRPr="006B00F4" w:rsidRDefault="006B00F4" w:rsidP="006B00F4">
      <w:pPr>
        <w:jc w:val="both"/>
        <w:rPr>
          <w:spacing w:val="2"/>
          <w:sz w:val="28"/>
          <w:szCs w:val="28"/>
        </w:rPr>
      </w:pPr>
    </w:p>
    <w:p w:rsidR="002D6E45" w:rsidRDefault="006B00F4" w:rsidP="006B00F4">
      <w:pPr>
        <w:pStyle w:val="ConsPlusTitle"/>
        <w:widowControl/>
        <w:outlineLvl w:val="0"/>
      </w:pPr>
      <w:r w:rsidRPr="006B0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6B00F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Н.С. Щербакова</w:t>
      </w: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E0" w:rsidRDefault="00DC47E0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E0" w:rsidRDefault="00DC47E0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E0" w:rsidRDefault="00DC47E0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E0" w:rsidRDefault="00DC47E0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E0" w:rsidRDefault="00DC47E0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83" w:type="dxa"/>
        <w:tblInd w:w="-176" w:type="dxa"/>
        <w:tblLayout w:type="fixed"/>
        <w:tblLook w:val="04A0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Default="008A4F74" w:rsidP="008A4F74">
            <w:pPr>
              <w:jc w:val="right"/>
              <w:rPr>
                <w:sz w:val="20"/>
                <w:szCs w:val="20"/>
              </w:rPr>
            </w:pPr>
          </w:p>
          <w:p w:rsidR="00DC47E0" w:rsidRPr="008A4F74" w:rsidRDefault="00DC47E0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DC47E0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DC47E0"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 w:rsidR="00DC47E0">
              <w:rPr>
                <w:sz w:val="18"/>
                <w:szCs w:val="18"/>
              </w:rPr>
              <w:t>отчете</w:t>
            </w:r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r w:rsidR="00000EAA">
              <w:rPr>
                <w:sz w:val="18"/>
                <w:szCs w:val="18"/>
              </w:rPr>
              <w:t>Среднеаргунское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2D1557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2425"/>
        <w:gridCol w:w="5455"/>
        <w:gridCol w:w="924"/>
        <w:gridCol w:w="992"/>
        <w:gridCol w:w="851"/>
      </w:tblGrid>
      <w:tr w:rsidR="00000EAA" w:rsidRPr="00000EAA" w:rsidTr="00000EAA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AA" w:rsidRPr="00000EAA" w:rsidRDefault="00000EAA" w:rsidP="00000EAA">
            <w:pPr>
              <w:rPr>
                <w:color w:val="FF0000"/>
                <w:sz w:val="18"/>
                <w:szCs w:val="18"/>
              </w:rPr>
            </w:pPr>
            <w:r w:rsidRPr="00000EA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00EAA" w:rsidRPr="00000EAA" w:rsidTr="00000EA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151,8</w:t>
            </w:r>
          </w:p>
        </w:tc>
      </w:tr>
      <w:tr w:rsidR="00000EAA" w:rsidRPr="00000EAA" w:rsidTr="00000EAA">
        <w:trPr>
          <w:trHeight w:val="7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0EAA" w:rsidRPr="00000EAA" w:rsidTr="00000EAA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683,7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721,8</w:t>
            </w:r>
          </w:p>
        </w:tc>
      </w:tr>
      <w:tr w:rsidR="00000EAA" w:rsidRPr="00000EAA" w:rsidTr="00000EAA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3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00EAA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lastRenderedPageBreak/>
              <w:t>000 2 02 49999 10 0000 150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Pr="003302B9" w:rsidRDefault="003302B9">
      <w:pPr>
        <w:rPr>
          <w:sz w:val="18"/>
          <w:szCs w:val="18"/>
          <w:lang w:val="en-US"/>
        </w:rPr>
      </w:pPr>
    </w:p>
    <w:p w:rsidR="00013864" w:rsidRDefault="00013864">
      <w:pPr>
        <w:rPr>
          <w:sz w:val="18"/>
          <w:szCs w:val="18"/>
        </w:rPr>
      </w:pPr>
    </w:p>
    <w:p w:rsidR="00013864" w:rsidRPr="00C00F7C" w:rsidRDefault="00013864">
      <w:pPr>
        <w:rPr>
          <w:sz w:val="18"/>
          <w:szCs w:val="18"/>
        </w:rPr>
      </w:pPr>
    </w:p>
    <w:tbl>
      <w:tblPr>
        <w:tblW w:w="11359" w:type="dxa"/>
        <w:tblInd w:w="93" w:type="dxa"/>
        <w:tblLayout w:type="fixed"/>
        <w:tblLook w:val="04A0"/>
      </w:tblPr>
      <w:tblGrid>
        <w:gridCol w:w="3781"/>
        <w:gridCol w:w="487"/>
        <w:gridCol w:w="260"/>
        <w:gridCol w:w="307"/>
        <w:gridCol w:w="118"/>
        <w:gridCol w:w="436"/>
        <w:gridCol w:w="13"/>
        <w:gridCol w:w="425"/>
        <w:gridCol w:w="759"/>
        <w:gridCol w:w="265"/>
        <w:gridCol w:w="269"/>
        <w:gridCol w:w="125"/>
        <w:gridCol w:w="253"/>
        <w:gridCol w:w="314"/>
        <w:gridCol w:w="876"/>
        <w:gridCol w:w="81"/>
        <w:gridCol w:w="177"/>
        <w:gridCol w:w="850"/>
        <w:gridCol w:w="175"/>
        <w:gridCol w:w="188"/>
        <w:gridCol w:w="346"/>
        <w:gridCol w:w="613"/>
        <w:gridCol w:w="241"/>
      </w:tblGrid>
      <w:tr w:rsidR="00620526" w:rsidRPr="00620526" w:rsidTr="00000EAA">
        <w:trPr>
          <w:gridAfter w:val="2"/>
          <w:wAfter w:w="854" w:type="dxa"/>
          <w:trHeight w:val="120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DC47E0" w:rsidP="00DC47E0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отчете</w:t>
            </w:r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r>
              <w:rPr>
                <w:sz w:val="18"/>
                <w:szCs w:val="18"/>
              </w:rPr>
              <w:t>Среднеаргунское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620526" w:rsidRPr="00620526" w:rsidTr="00000EAA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2D1557" w:rsidP="00854493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</w:tr>
      <w:tr w:rsidR="00854493" w:rsidRPr="00620526" w:rsidTr="00000EAA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013864" w:rsidTr="00000EAA">
        <w:trPr>
          <w:gridAfter w:val="2"/>
          <w:wAfter w:w="854" w:type="dxa"/>
          <w:trHeight w:val="945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lastRenderedPageBreak/>
              <w:t>Исполнение расходов бюджета сельского поселения "</w:t>
            </w:r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r w:rsidRPr="00013864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 район"по ведомственной структуре расходов бюджета муниципального района за 2024 год</w:t>
            </w:r>
          </w:p>
        </w:tc>
      </w:tr>
      <w:tr w:rsidR="00854493" w:rsidRPr="00013864" w:rsidTr="00000EAA">
        <w:trPr>
          <w:gridAfter w:val="1"/>
          <w:wAfter w:w="241" w:type="dxa"/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00EAA" w:rsidRPr="00000EAA" w:rsidTr="00000EAA">
        <w:trPr>
          <w:gridAfter w:val="2"/>
          <w:wAfter w:w="854" w:type="dxa"/>
          <w:trHeight w:val="12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Вед-во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исполнения, (%)</w:t>
            </w:r>
          </w:p>
        </w:tc>
      </w:tr>
      <w:tr w:rsidR="00000EAA" w:rsidRPr="00000EAA" w:rsidTr="00000EAA">
        <w:trPr>
          <w:gridAfter w:val="2"/>
          <w:wAfter w:w="854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</w:t>
            </w:r>
          </w:p>
        </w:tc>
      </w:tr>
      <w:tr w:rsidR="00000EAA" w:rsidRPr="00000EAA" w:rsidTr="00000EAA">
        <w:trPr>
          <w:gridAfter w:val="2"/>
          <w:wAfter w:w="854" w:type="dxa"/>
          <w:trHeight w:val="43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10 855,3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99,8</w:t>
            </w:r>
          </w:p>
        </w:tc>
      </w:tr>
      <w:tr w:rsidR="00000EAA" w:rsidRPr="00000EAA" w:rsidTr="00000EAA">
        <w:trPr>
          <w:gridAfter w:val="2"/>
          <w:wAfter w:w="854" w:type="dxa"/>
          <w:trHeight w:val="6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9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2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gridAfter w:val="2"/>
          <w:wAfter w:w="854" w:type="dxa"/>
          <w:trHeight w:val="26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00EAA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gridAfter w:val="2"/>
          <w:wAfter w:w="854" w:type="dxa"/>
          <w:trHeight w:val="9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2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3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69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6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46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5A0812">
        <w:trPr>
          <w:gridAfter w:val="2"/>
          <w:wAfter w:w="854" w:type="dxa"/>
          <w:trHeight w:val="76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3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4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gridAfter w:val="2"/>
          <w:wAfter w:w="854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5A0812">
        <w:trPr>
          <w:gridAfter w:val="2"/>
          <w:wAfter w:w="854" w:type="dxa"/>
          <w:trHeight w:val="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5A0812">
        <w:trPr>
          <w:gridAfter w:val="2"/>
          <w:wAfter w:w="854" w:type="dxa"/>
          <w:trHeight w:val="1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8 128,0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5A0812">
        <w:trPr>
          <w:gridAfter w:val="2"/>
          <w:wAfter w:w="854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6 355,6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000EAA" w:rsidRPr="00000EAA" w:rsidTr="005A0812">
        <w:trPr>
          <w:gridAfter w:val="2"/>
          <w:wAfter w:w="854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5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5A0812">
        <w:trPr>
          <w:gridAfter w:val="2"/>
          <w:wAfter w:w="854" w:type="dxa"/>
          <w:trHeight w:val="4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000EAA">
        <w:trPr>
          <w:gridAfter w:val="2"/>
          <w:wAfter w:w="854" w:type="dxa"/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7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1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</w:tr>
      <w:tr w:rsidR="00000EAA" w:rsidRPr="00000EAA" w:rsidTr="005A0812">
        <w:trPr>
          <w:gridAfter w:val="2"/>
          <w:wAfter w:w="854" w:type="dxa"/>
          <w:trHeight w:val="3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7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50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4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6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2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5A0812">
        <w:trPr>
          <w:gridAfter w:val="2"/>
          <w:wAfter w:w="854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1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34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3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7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77793">
        <w:trPr>
          <w:gridAfter w:val="2"/>
          <w:wAfter w:w="854" w:type="dxa"/>
          <w:trHeight w:val="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77793">
        <w:trPr>
          <w:gridAfter w:val="2"/>
          <w:wAfter w:w="854" w:type="dxa"/>
          <w:trHeight w:val="5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3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9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F77793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Осуществление органами местного </w:t>
            </w:r>
            <w:r w:rsidR="00F77793">
              <w:rPr>
                <w:sz w:val="18"/>
                <w:szCs w:val="18"/>
              </w:rPr>
              <w:t>с</w:t>
            </w:r>
            <w:r w:rsidRPr="00000EAA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1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0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7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2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77793">
        <w:trPr>
          <w:gridAfter w:val="2"/>
          <w:wAfter w:w="854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gridAfter w:val="2"/>
          <w:wAfter w:w="854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12 502,9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12 476,9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99,8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Pr="003302B9" w:rsidRDefault="003302B9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DC47E0" w:rsidP="00DC47E0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отчете</w:t>
            </w:r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r>
              <w:rPr>
                <w:sz w:val="18"/>
                <w:szCs w:val="18"/>
              </w:rPr>
              <w:t>Среднеаргунское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2D1557" w:rsidP="00974E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r w:rsidRPr="00B72E35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Краснокаменского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5572"/>
              <w:gridCol w:w="567"/>
              <w:gridCol w:w="567"/>
              <w:gridCol w:w="1134"/>
              <w:gridCol w:w="1134"/>
              <w:gridCol w:w="993"/>
            </w:tblGrid>
            <w:tr w:rsidR="00F77793" w:rsidRPr="00F77793" w:rsidTr="00F7779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7793" w:rsidRPr="00F77793" w:rsidTr="00F77793">
              <w:trPr>
                <w:trHeight w:val="4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10 855,3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F77793" w:rsidRPr="00F77793" w:rsidTr="00F77793">
              <w:trPr>
                <w:trHeight w:val="57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69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исполнительного органа 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226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8 128,0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34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0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12 476,9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</w:rPr>
            </w:pPr>
          </w:p>
          <w:p w:rsidR="00DC47E0" w:rsidRPr="00DC47E0" w:rsidRDefault="00DC47E0" w:rsidP="00974E15">
            <w:pPr>
              <w:rPr>
                <w:sz w:val="18"/>
                <w:szCs w:val="18"/>
              </w:rPr>
            </w:pPr>
          </w:p>
          <w:p w:rsidR="003302B9" w:rsidRP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Pr="00854493" w:rsidRDefault="00DC47E0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DC47E0" w:rsidP="00DC47E0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отчете</w:t>
            </w:r>
            <w:r w:rsidRPr="00974E15">
              <w:rPr>
                <w:sz w:val="18"/>
                <w:szCs w:val="18"/>
              </w:rPr>
              <w:t xml:space="preserve"> об исполнении  бюджета  сельского поселения "</w:t>
            </w:r>
            <w:r>
              <w:rPr>
                <w:sz w:val="18"/>
                <w:szCs w:val="18"/>
              </w:rPr>
              <w:t>Среднеаргунское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2D1557" w:rsidP="001D526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</w:t>
            </w:r>
            <w:r w:rsidRPr="00F6642E">
              <w:rPr>
                <w:sz w:val="18"/>
                <w:szCs w:val="18"/>
              </w:rPr>
              <w:lastRenderedPageBreak/>
              <w:t xml:space="preserve">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lastRenderedPageBreak/>
              <w:t xml:space="preserve">Наименование кода источника финансирования </w:t>
            </w:r>
            <w:r w:rsidRPr="00F6642E">
              <w:rPr>
                <w:sz w:val="18"/>
                <w:szCs w:val="18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lastRenderedPageBreak/>
              <w:t xml:space="preserve">Утверждено в </w:t>
            </w:r>
            <w:r w:rsidRPr="00F6642E">
              <w:rPr>
                <w:sz w:val="18"/>
                <w:szCs w:val="18"/>
              </w:rPr>
              <w:lastRenderedPageBreak/>
              <w:t>бюджете на 2024 год (тыс.руб.)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lastRenderedPageBreak/>
              <w:t xml:space="preserve">Исполнено за </w:t>
            </w:r>
            <w:r w:rsidRPr="00F6642E">
              <w:rPr>
                <w:sz w:val="18"/>
                <w:szCs w:val="18"/>
              </w:rPr>
              <w:lastRenderedPageBreak/>
              <w:t>2024 год (тыс.руб.)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77793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77793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  <w:tr w:rsidR="00F77793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  <w:bookmarkStart w:id="0" w:name="_GoBack"/>
      <w:bookmarkEnd w:id="0"/>
    </w:p>
    <w:sectPr w:rsidR="00380EF8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5B" w:rsidRDefault="00CC195B" w:rsidP="00C00F7C">
      <w:r>
        <w:separator/>
      </w:r>
    </w:p>
  </w:endnote>
  <w:endnote w:type="continuationSeparator" w:id="1">
    <w:p w:rsidR="00CC195B" w:rsidRDefault="00CC195B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5B" w:rsidRDefault="00CC195B" w:rsidP="00C00F7C">
      <w:r>
        <w:separator/>
      </w:r>
    </w:p>
  </w:footnote>
  <w:footnote w:type="continuationSeparator" w:id="1">
    <w:p w:rsidR="00CC195B" w:rsidRDefault="00CC195B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00EAA"/>
    <w:rsid w:val="00013864"/>
    <w:rsid w:val="00015102"/>
    <w:rsid w:val="0006585E"/>
    <w:rsid w:val="00073A71"/>
    <w:rsid w:val="00082F32"/>
    <w:rsid w:val="00085D13"/>
    <w:rsid w:val="000A225B"/>
    <w:rsid w:val="000D6CA7"/>
    <w:rsid w:val="000F7CEE"/>
    <w:rsid w:val="00125D49"/>
    <w:rsid w:val="00134628"/>
    <w:rsid w:val="001D526B"/>
    <w:rsid w:val="001D79E9"/>
    <w:rsid w:val="001E45C7"/>
    <w:rsid w:val="0020140D"/>
    <w:rsid w:val="00212CE9"/>
    <w:rsid w:val="00213E38"/>
    <w:rsid w:val="002156B4"/>
    <w:rsid w:val="002445B0"/>
    <w:rsid w:val="002D1557"/>
    <w:rsid w:val="002D6E45"/>
    <w:rsid w:val="002E0C45"/>
    <w:rsid w:val="003302B9"/>
    <w:rsid w:val="00340B39"/>
    <w:rsid w:val="00351E4D"/>
    <w:rsid w:val="00380EF8"/>
    <w:rsid w:val="003933A7"/>
    <w:rsid w:val="00397342"/>
    <w:rsid w:val="003B3FD1"/>
    <w:rsid w:val="003D2D2F"/>
    <w:rsid w:val="003D34F4"/>
    <w:rsid w:val="003E10E6"/>
    <w:rsid w:val="00546DC3"/>
    <w:rsid w:val="005A0812"/>
    <w:rsid w:val="005A70A1"/>
    <w:rsid w:val="005F175C"/>
    <w:rsid w:val="006002A8"/>
    <w:rsid w:val="006135C3"/>
    <w:rsid w:val="00620526"/>
    <w:rsid w:val="00684202"/>
    <w:rsid w:val="006B00F4"/>
    <w:rsid w:val="006D1432"/>
    <w:rsid w:val="00724B1E"/>
    <w:rsid w:val="00731387"/>
    <w:rsid w:val="00774021"/>
    <w:rsid w:val="007B0DCB"/>
    <w:rsid w:val="007B6948"/>
    <w:rsid w:val="007E36C4"/>
    <w:rsid w:val="0083183B"/>
    <w:rsid w:val="00854493"/>
    <w:rsid w:val="008A4F74"/>
    <w:rsid w:val="008F00EF"/>
    <w:rsid w:val="00913EE7"/>
    <w:rsid w:val="00974E15"/>
    <w:rsid w:val="009D6EF2"/>
    <w:rsid w:val="00A1007D"/>
    <w:rsid w:val="00A23E53"/>
    <w:rsid w:val="00A760DB"/>
    <w:rsid w:val="00B02E5B"/>
    <w:rsid w:val="00B42D5C"/>
    <w:rsid w:val="00B72E35"/>
    <w:rsid w:val="00BA03BD"/>
    <w:rsid w:val="00C00F7C"/>
    <w:rsid w:val="00CC195B"/>
    <w:rsid w:val="00CC6EAD"/>
    <w:rsid w:val="00D20AF5"/>
    <w:rsid w:val="00D26A9A"/>
    <w:rsid w:val="00D450C2"/>
    <w:rsid w:val="00D51D21"/>
    <w:rsid w:val="00D85217"/>
    <w:rsid w:val="00D95B9A"/>
    <w:rsid w:val="00DC47E0"/>
    <w:rsid w:val="00DD1A2B"/>
    <w:rsid w:val="00E65F2D"/>
    <w:rsid w:val="00E9069C"/>
    <w:rsid w:val="00F303A3"/>
    <w:rsid w:val="00F426D3"/>
    <w:rsid w:val="00F43D91"/>
    <w:rsid w:val="00F6642E"/>
    <w:rsid w:val="00F77793"/>
    <w:rsid w:val="00FD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A03B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cp:lastPrinted>2025-03-24T03:24:00Z</cp:lastPrinted>
  <dcterms:created xsi:type="dcterms:W3CDTF">2025-03-28T00:29:00Z</dcterms:created>
  <dcterms:modified xsi:type="dcterms:W3CDTF">2025-04-02T01:44:00Z</dcterms:modified>
</cp:coreProperties>
</file>