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10" w:rsidRPr="00CD2110" w:rsidRDefault="00CD2110" w:rsidP="00CD2110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Конституци</w:t>
      </w:r>
      <w:r w:rsidR="000A4A01">
        <w:rPr>
          <w:rFonts w:ascii="Times New Roman" w:hAnsi="Times New Roman" w:cs="Times New Roman"/>
          <w:sz w:val="28"/>
          <w:szCs w:val="28"/>
        </w:rPr>
        <w:t>я</w:t>
      </w:r>
      <w:r w:rsidRPr="00CD2110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(принятой всенародным голосованием 12 декабря 1993 года) (с поправками от 30 декабря 2008 г., 5 февраля, 21 июля 2014 г., 14 марта 2020 г.);</w:t>
      </w:r>
    </w:p>
    <w:p w:rsidR="00CD2110" w:rsidRPr="00CD2110" w:rsidRDefault="00CD2110" w:rsidP="00CD2110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Конвенци</w:t>
      </w:r>
      <w:r w:rsidR="000A4A01">
        <w:rPr>
          <w:rFonts w:ascii="Times New Roman" w:hAnsi="Times New Roman" w:cs="Times New Roman"/>
          <w:sz w:val="28"/>
          <w:szCs w:val="28"/>
        </w:rPr>
        <w:t>я</w:t>
      </w:r>
      <w:r w:rsidRPr="00CD2110">
        <w:rPr>
          <w:rFonts w:ascii="Times New Roman" w:hAnsi="Times New Roman" w:cs="Times New Roman"/>
          <w:sz w:val="28"/>
          <w:szCs w:val="28"/>
        </w:rPr>
        <w:t xml:space="preserve"> о правах ребенка, одобренной Генеральной Ассамблеей ООН от 20 ноября 1989 года (одобрена Генеральной Ассамблеей ООН 20.11.1989);</w:t>
      </w:r>
    </w:p>
    <w:p w:rsidR="00CD2110" w:rsidRPr="00CD2110" w:rsidRDefault="00CD2110" w:rsidP="00CD2110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Гражданск</w:t>
      </w:r>
      <w:r w:rsidR="000A4A01">
        <w:rPr>
          <w:rFonts w:ascii="Times New Roman" w:hAnsi="Times New Roman" w:cs="Times New Roman"/>
          <w:sz w:val="28"/>
          <w:szCs w:val="28"/>
        </w:rPr>
        <w:t>ий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(«Собрание законодательства РФ», 05 декабря 1994 года, № 32, ст. 3301; («Собрание законодательства РФ», 29 января 1996 года, № 5, ст. 410);</w:t>
      </w:r>
    </w:p>
    <w:p w:rsidR="00CD2110" w:rsidRPr="00CD2110" w:rsidRDefault="00CD2110" w:rsidP="00CD2110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 w:rsidR="000A4A01"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от 06 апреля 2011 года № 63-ФЗ «Об электронной подписи» («Российская газета», 08 апреля 2011 года, № 75);</w:t>
      </w:r>
    </w:p>
    <w:p w:rsidR="00CD2110" w:rsidRPr="00CD2110" w:rsidRDefault="000A4A01" w:rsidP="00CD2110">
      <w:pPr>
        <w:tabs>
          <w:tab w:val="right" w:pos="3836"/>
          <w:tab w:val="right" w:pos="4182"/>
          <w:tab w:val="left" w:pos="4328"/>
          <w:tab w:val="left" w:pos="4810"/>
          <w:tab w:val="left" w:pos="5641"/>
          <w:tab w:val="right" w:pos="7172"/>
          <w:tab w:val="left" w:pos="7319"/>
          <w:tab w:val="right" w:pos="8698"/>
          <w:tab w:val="right" w:pos="936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от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27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июля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2010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года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№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210-ФЗ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«Об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 («Российская газета», 30 июля 2010 года, № 168) (далее - Федеральный закон № 210-ФЗ);</w:t>
      </w:r>
    </w:p>
    <w:p w:rsidR="00CD2110" w:rsidRPr="00CD2110" w:rsidRDefault="000A4A01" w:rsidP="00CD2110">
      <w:pPr>
        <w:tabs>
          <w:tab w:val="right" w:pos="3836"/>
          <w:tab w:val="right" w:pos="4182"/>
          <w:tab w:val="left" w:pos="4328"/>
          <w:tab w:val="left" w:pos="4810"/>
          <w:tab w:val="right" w:pos="936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от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110" w:rsidRPr="00CD2110">
        <w:rPr>
          <w:rFonts w:ascii="Times New Roman" w:hAnsi="Times New Roman" w:cs="Times New Roman"/>
          <w:sz w:val="28"/>
          <w:szCs w:val="28"/>
        </w:rPr>
        <w:t>09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февраля 2009 года № 8-ФЗ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«Об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CD2110" w:rsidRPr="00CD2110" w:rsidRDefault="000A4A01" w:rsidP="00CD2110">
      <w:pPr>
        <w:tabs>
          <w:tab w:val="right" w:pos="3836"/>
          <w:tab w:val="right" w:pos="4182"/>
          <w:tab w:val="left" w:pos="4328"/>
          <w:tab w:val="left" w:pos="4810"/>
          <w:tab w:val="left" w:pos="5692"/>
          <w:tab w:val="right" w:pos="7172"/>
          <w:tab w:val="left" w:pos="7319"/>
          <w:tab w:val="right" w:pos="8698"/>
          <w:tab w:val="right" w:pos="936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от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27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июля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2006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года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№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152-ФЗ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«О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персональных данных» («Российская газета», 29 июля 2006 года, № 165);</w:t>
      </w:r>
    </w:p>
    <w:p w:rsidR="00CD2110" w:rsidRPr="00CD2110" w:rsidRDefault="000A4A01" w:rsidP="00CD2110">
      <w:pPr>
        <w:tabs>
          <w:tab w:val="right" w:pos="3836"/>
          <w:tab w:val="right" w:pos="4182"/>
          <w:tab w:val="left" w:pos="4328"/>
          <w:tab w:val="left" w:pos="4810"/>
          <w:tab w:val="left" w:pos="5641"/>
          <w:tab w:val="right" w:pos="7172"/>
          <w:tab w:val="left" w:pos="7319"/>
          <w:tab w:val="right" w:pos="8698"/>
          <w:tab w:val="right" w:pos="9366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от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27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июля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2006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года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№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149-ФЗ</w:t>
      </w:r>
      <w:r w:rsidR="00CD2110" w:rsidRPr="00CD2110">
        <w:rPr>
          <w:rFonts w:ascii="Times New Roman" w:hAnsi="Times New Roman" w:cs="Times New Roman"/>
          <w:sz w:val="28"/>
          <w:szCs w:val="28"/>
        </w:rPr>
        <w:tab/>
        <w:t>«Об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информации» («Российская газета», 29 июля 2006 года, № 165);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от 02 мая 2006 года № 59-ФЗ «О порядке рассмотрения обращений граждан Российской Федерации» («Российская газета», 05 мая 2006 года, № 95);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 («Собрание законодательства РФ», 06 октября 2003 года, № 40, ст. 3822);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Российской Федерации от 29 декабря 2012 года № 273-ФЗ «Об образовании в Российской Федерации» (первоначальный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CD2110" w:rsidRPr="00CD2110" w:rsidRDefault="000A4A01" w:rsidP="00CD2110">
      <w:pPr>
        <w:spacing w:after="0" w:line="322" w:lineRule="exac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от 02.07.2021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 (Официальный интернет-портал правовой информации</w:t>
      </w:r>
      <w:hyperlink r:id="rId5" w:history="1">
        <w:r w:rsidR="00CD2110" w:rsidRPr="00CD211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D2110" w:rsidRPr="00CD2110">
          <w:rPr>
            <w:rStyle w:val="20"/>
            <w:rFonts w:eastAsiaTheme="minorEastAsia"/>
          </w:rPr>
          <w:t>http</w:t>
        </w:r>
        <w:r w:rsidR="00CD2110" w:rsidRPr="00CD2110">
          <w:rPr>
            <w:rStyle w:val="20"/>
            <w:rFonts w:eastAsiaTheme="minorEastAsia"/>
            <w:lang w:val="ru-RU"/>
          </w:rPr>
          <w:t>://</w:t>
        </w:r>
        <w:proofErr w:type="spellStart"/>
        <w:r w:rsidR="00CD2110" w:rsidRPr="00CD2110">
          <w:rPr>
            <w:rStyle w:val="20"/>
            <w:rFonts w:eastAsiaTheme="minorEastAsia"/>
          </w:rPr>
          <w:t>pravo</w:t>
        </w:r>
        <w:proofErr w:type="spellEnd"/>
        <w:r w:rsidR="00CD2110" w:rsidRPr="00CD2110">
          <w:rPr>
            <w:rStyle w:val="20"/>
            <w:rFonts w:eastAsiaTheme="minorEastAsia"/>
            <w:lang w:val="ru-RU"/>
          </w:rPr>
          <w:t>.</w:t>
        </w:r>
        <w:proofErr w:type="spellStart"/>
        <w:r w:rsidR="00CD2110" w:rsidRPr="00CD2110">
          <w:rPr>
            <w:rStyle w:val="20"/>
            <w:rFonts w:eastAsiaTheme="minorEastAsia"/>
          </w:rPr>
          <w:t>gov</w:t>
        </w:r>
        <w:proofErr w:type="spellEnd"/>
        <w:r w:rsidR="00CD2110" w:rsidRPr="00CD2110">
          <w:rPr>
            <w:rStyle w:val="20"/>
            <w:rFonts w:eastAsiaTheme="minorEastAsia"/>
            <w:lang w:val="ru-RU"/>
          </w:rPr>
          <w:t>.</w:t>
        </w:r>
        <w:proofErr w:type="spellStart"/>
        <w:r w:rsidR="00CD2110" w:rsidRPr="00CD2110">
          <w:rPr>
            <w:rStyle w:val="20"/>
            <w:rFonts w:eastAsiaTheme="minorEastAsia"/>
          </w:rPr>
          <w:t>ru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,</w:t>
        </w:r>
      </w:hyperlink>
    </w:p>
    <w:p w:rsidR="00CD2110" w:rsidRPr="00CD2110" w:rsidRDefault="00CD2110" w:rsidP="00CD2110">
      <w:pPr>
        <w:widowControl w:val="0"/>
        <w:numPr>
          <w:ilvl w:val="0"/>
          <w:numId w:val="1"/>
        </w:numPr>
        <w:tabs>
          <w:tab w:val="left" w:pos="145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«Собрание законодательства РФ», 05.07.2021, № 27 (часть I), ст. 5138, «Российская газета», № 147 - 148, 07.07.2021);</w:t>
      </w:r>
    </w:p>
    <w:p w:rsidR="00CD2110" w:rsidRPr="00CD2110" w:rsidRDefault="00CD2110" w:rsidP="00CD2110">
      <w:pPr>
        <w:pStyle w:val="80"/>
        <w:shd w:val="clear" w:color="auto" w:fill="auto"/>
        <w:spacing w:line="278" w:lineRule="exact"/>
        <w:jc w:val="both"/>
        <w:rPr>
          <w:sz w:val="28"/>
          <w:szCs w:val="28"/>
        </w:rPr>
      </w:pPr>
      <w:r w:rsidRPr="00CD2110">
        <w:rPr>
          <w:sz w:val="28"/>
          <w:szCs w:val="28"/>
        </w:rPr>
        <w:t>(в ред. постановления администрации муниципального района «Город Краснокаменск и Краснокаменский район» от 29.10.2021 № 74)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 xml:space="preserve">от 25 июля 2002 года № 115-ФЗ «О правовом положении иностранных граждан в Российской Федерации» </w:t>
      </w:r>
      <w:r w:rsidR="00CD2110" w:rsidRPr="00CD2110">
        <w:rPr>
          <w:rFonts w:ascii="Times New Roman" w:hAnsi="Times New Roman" w:cs="Times New Roman"/>
          <w:sz w:val="28"/>
          <w:szCs w:val="28"/>
        </w:rPr>
        <w:lastRenderedPageBreak/>
        <w:t>(первоначальный текст документа опубликован в изданиях «Собрание законодательства Российской Федерации», 29 июля 2002 года, № 30, ст. 3032, «Российская газета», № 140, 31 июля 2002 года, «Парламентская газета», № 144, 31 июля 2002 года);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от 19 февраля 1993 года № 4528-1 «О беженцах» (первоначальный текст документа опубликован в изданиях «Российская газета», № 126, 03 июня 1997 года, 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>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Федерации», 03 августа 1998 года, № 31, ст. 3802, «Российская газета», № 147, 05 августа 1998 года);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 xml:space="preserve">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(Официальный интернет-портал правовой информации </w:t>
      </w:r>
      <w:hyperlink r:id="rId6" w:history="1"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pravo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CD2110" w:rsidRPr="00CD211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="00CD2110" w:rsidRPr="00CD2110">
        <w:rPr>
          <w:rFonts w:ascii="Times New Roman" w:hAnsi="Times New Roman" w:cs="Times New Roman"/>
          <w:sz w:val="28"/>
          <w:szCs w:val="28"/>
        </w:rPr>
        <w:t>31.12.2012, «Собрание законодательства РФ», 31.12.2012, № 53 (ч. 1), ст. 7608, «Российская газета», № 3, 11.01.2013);</w:t>
      </w:r>
    </w:p>
    <w:p w:rsidR="00CD2110" w:rsidRPr="00CD2110" w:rsidRDefault="00CD2110" w:rsidP="00CD2110">
      <w:pPr>
        <w:pStyle w:val="6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CD2110">
        <w:rPr>
          <w:rStyle w:val="614pt"/>
        </w:rPr>
        <w:t>(</w:t>
      </w:r>
      <w:r w:rsidRPr="00CD2110">
        <w:rPr>
          <w:sz w:val="28"/>
          <w:szCs w:val="28"/>
        </w:rPr>
        <w:t>в ред. постановления администрации муниципального района «Город Краснокаменск и Краснокаменский район» от 17.05.2023 № 31</w:t>
      </w:r>
      <w:r w:rsidRPr="00CD2110">
        <w:rPr>
          <w:rStyle w:val="614pt"/>
        </w:rPr>
        <w:t>)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 xml:space="preserve">от 02 июля 2021 года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 (Официальный интернет-портал правовой информации </w:t>
      </w:r>
      <w:hyperlink r:id="rId7" w:history="1"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pravo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CD2110" w:rsidRPr="00CD2110"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</w:p>
    <w:p w:rsidR="00CD2110" w:rsidRPr="00CD2110" w:rsidRDefault="00CD2110" w:rsidP="00CD2110">
      <w:pPr>
        <w:widowControl w:val="0"/>
        <w:numPr>
          <w:ilvl w:val="0"/>
          <w:numId w:val="2"/>
        </w:numPr>
        <w:tabs>
          <w:tab w:val="left" w:pos="1450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«Собрание законодательства РФ», 05.07.2021, № 27 (часть I), ст. 5138, «Российская газета», № 147 - 148, 07.07.2021);</w:t>
      </w:r>
    </w:p>
    <w:p w:rsidR="00CD2110" w:rsidRPr="00CD2110" w:rsidRDefault="00CD2110" w:rsidP="00CD2110">
      <w:pPr>
        <w:pStyle w:val="60"/>
        <w:shd w:val="clear" w:color="auto" w:fill="auto"/>
        <w:spacing w:after="0" w:line="317" w:lineRule="exact"/>
        <w:ind w:firstLine="740"/>
        <w:jc w:val="both"/>
        <w:rPr>
          <w:sz w:val="28"/>
          <w:szCs w:val="28"/>
        </w:rPr>
      </w:pPr>
      <w:r w:rsidRPr="00CD2110">
        <w:rPr>
          <w:rStyle w:val="614pt"/>
        </w:rPr>
        <w:t>(</w:t>
      </w:r>
      <w:r w:rsidRPr="00CD2110">
        <w:rPr>
          <w:sz w:val="28"/>
          <w:szCs w:val="28"/>
        </w:rPr>
        <w:t>в ред. постановления администрации муниципального района «Город Краснокаменск и Краснокаменский район» от 17.05.2023 № 31</w:t>
      </w:r>
      <w:r w:rsidRPr="00CD2110">
        <w:rPr>
          <w:rStyle w:val="614pt"/>
        </w:rPr>
        <w:t>)</w:t>
      </w:r>
    </w:p>
    <w:p w:rsidR="00CD2110" w:rsidRPr="00CD2110" w:rsidRDefault="000A4A01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110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CD2110" w:rsidRPr="00CD2110">
        <w:rPr>
          <w:rFonts w:ascii="Times New Roman" w:hAnsi="Times New Roman" w:cs="Times New Roman"/>
          <w:sz w:val="28"/>
          <w:szCs w:val="28"/>
        </w:rPr>
        <w:t xml:space="preserve">от 21 ноября 2022 № 465-ФЗ «О внесении изменений в статью 54 Семейного кодекса Российской Федерации и статью 67 Федерального закона «Об образовании в Российской Федерации» (Официальный интернет-портал правовой информации </w:t>
      </w:r>
      <w:hyperlink r:id="rId8" w:history="1"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pravo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 w:rsidR="00CD2110"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CD2110"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CD2110" w:rsidRPr="00CD2110"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</w:p>
    <w:p w:rsidR="00CD2110" w:rsidRPr="00CD2110" w:rsidRDefault="00CD2110" w:rsidP="00CD2110">
      <w:pPr>
        <w:widowControl w:val="0"/>
        <w:numPr>
          <w:ilvl w:val="0"/>
          <w:numId w:val="3"/>
        </w:numPr>
        <w:tabs>
          <w:tab w:val="left" w:pos="1704"/>
          <w:tab w:val="left" w:pos="5491"/>
          <w:tab w:val="left" w:pos="6350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«Российская газета», №</w:t>
      </w:r>
      <w:r w:rsidRPr="00CD2110">
        <w:rPr>
          <w:rFonts w:ascii="Times New Roman" w:hAnsi="Times New Roman" w:cs="Times New Roman"/>
          <w:sz w:val="28"/>
          <w:szCs w:val="28"/>
        </w:rPr>
        <w:tab/>
        <w:t>266,</w:t>
      </w:r>
      <w:r w:rsidRPr="00CD2110">
        <w:rPr>
          <w:rFonts w:ascii="Times New Roman" w:hAnsi="Times New Roman" w:cs="Times New Roman"/>
          <w:sz w:val="28"/>
          <w:szCs w:val="28"/>
        </w:rPr>
        <w:tab/>
        <w:t>24.11.2022, «Собрание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законодательства РФ», 28.11.2022, № 48, ст. 8332, «Парламентская газета», № 44с, 28.11.2022);</w:t>
      </w:r>
    </w:p>
    <w:p w:rsidR="00CD2110" w:rsidRPr="00CD2110" w:rsidRDefault="00CD2110" w:rsidP="00CD2110">
      <w:pPr>
        <w:pStyle w:val="6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CD2110">
        <w:rPr>
          <w:rStyle w:val="614pt"/>
        </w:rPr>
        <w:t>(</w:t>
      </w:r>
      <w:r w:rsidRPr="00CD2110">
        <w:rPr>
          <w:sz w:val="28"/>
          <w:szCs w:val="28"/>
        </w:rPr>
        <w:t>в ред. постановления администрации муниципального района «Город Краснокаменск и Краснокаменский район» от 17.05.2023 № 31</w:t>
      </w:r>
      <w:r w:rsidRPr="00CD2110">
        <w:rPr>
          <w:rStyle w:val="614pt"/>
        </w:rPr>
        <w:t>)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Закон Российской Федерации от 19 февраля 1993 года № 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 марта 1993 года, № 12, ст. 427);</w:t>
      </w:r>
    </w:p>
    <w:p w:rsidR="00CD2110" w:rsidRPr="00CD2110" w:rsidRDefault="00CD2110" w:rsidP="00CD2110">
      <w:pPr>
        <w:tabs>
          <w:tab w:val="left" w:pos="2208"/>
        </w:tabs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24 октября 2011 года №</w:t>
      </w:r>
      <w:r w:rsidRPr="00CD2110">
        <w:rPr>
          <w:rFonts w:ascii="Times New Roman" w:hAnsi="Times New Roman" w:cs="Times New Roman"/>
          <w:sz w:val="28"/>
          <w:szCs w:val="28"/>
        </w:rPr>
        <w:tab/>
        <w:t>860 «Об утверждении Правил взимания платы за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</w:t>
      </w:r>
    </w:p>
    <w:p w:rsidR="00CD2110" w:rsidRPr="00CD2110" w:rsidRDefault="00CD2110" w:rsidP="00CD2110">
      <w:pPr>
        <w:widowControl w:val="0"/>
        <w:numPr>
          <w:ilvl w:val="0"/>
          <w:numId w:val="4"/>
        </w:numPr>
        <w:tabs>
          <w:tab w:val="left" w:pos="768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августа</w:t>
      </w:r>
    </w:p>
    <w:p w:rsidR="00CD2110" w:rsidRPr="00CD2110" w:rsidRDefault="00CD2110" w:rsidP="00CD2110">
      <w:pPr>
        <w:widowControl w:val="0"/>
        <w:numPr>
          <w:ilvl w:val="0"/>
          <w:numId w:val="4"/>
        </w:numPr>
        <w:tabs>
          <w:tab w:val="left" w:pos="768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года, № 148);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 Российской Федерации», 02 мая 2011 года, № 18, ст. 2679);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приказ Министерства просвещения РФ от 31.07.2020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приказ Министерства просвещения РФ от 09 ноября 2018 года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приказ Министерства просвещения России от 15.05.2020г. № 236 «Об утверждении Порядка приема на обучение по образовательным программам дошкольного образования» (зарегистрировано в Минюсте России 17.06.2020г. № 58681);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просвещения РФ от 8 сентября 2020 г. №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236";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D21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D2110">
        <w:rPr>
          <w:rFonts w:ascii="Times New Roman" w:hAnsi="Times New Roman" w:cs="Times New Roman"/>
          <w:sz w:val="28"/>
          <w:szCs w:val="28"/>
        </w:rPr>
        <w:t xml:space="preserve"> РФ от 17 октября 2013 года № 1155 «Об утверждении федерального государственного образовательного стандарта дошкольного образования» («Российская газета», 25 ноября 2013 года, № 265);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№ 28 «Об утверждении </w:t>
      </w:r>
      <w:proofErr w:type="spellStart"/>
      <w:r w:rsidRPr="00CD211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D2110"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Закон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Закон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Устав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муниципального района «Город Краснокаменск и Краснокаменский район» Забайкальского края от 30.11.2016 года № 108, от 28.02.2017 года № 10, от 06.12.2017 года № 47, от 27.06.2018 года № 36, от 07.05.2019 года № 32, от 13.12.2019 года № 87, от 03.07.2020 № 45);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23 июня</w:t>
      </w:r>
    </w:p>
    <w:p w:rsidR="00CD2110" w:rsidRPr="00CD2110" w:rsidRDefault="00CD2110" w:rsidP="00CD2110">
      <w:pPr>
        <w:widowControl w:val="0"/>
        <w:numPr>
          <w:ilvl w:val="0"/>
          <w:numId w:val="5"/>
        </w:numPr>
        <w:tabs>
          <w:tab w:val="left" w:pos="69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года № 128 «Об утверждении Порядка разработки и утверждения</w:t>
      </w:r>
    </w:p>
    <w:p w:rsidR="00CD2110" w:rsidRPr="00CD2110" w:rsidRDefault="00CD2110" w:rsidP="00CD2110">
      <w:pPr>
        <w:tabs>
          <w:tab w:val="left" w:pos="2179"/>
          <w:tab w:val="left" w:pos="4498"/>
          <w:tab w:val="left" w:pos="5693"/>
          <w:tab w:val="left" w:pos="6955"/>
          <w:tab w:val="left" w:pos="913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 Администрации</w:t>
      </w:r>
      <w:r w:rsidRPr="00CD2110">
        <w:rPr>
          <w:rFonts w:ascii="Times New Roman" w:hAnsi="Times New Roman" w:cs="Times New Roman"/>
          <w:sz w:val="28"/>
          <w:szCs w:val="28"/>
        </w:rPr>
        <w:tab/>
        <w:t>муниципального</w:t>
      </w:r>
      <w:r w:rsidRPr="00CD2110">
        <w:rPr>
          <w:rFonts w:ascii="Times New Roman" w:hAnsi="Times New Roman" w:cs="Times New Roman"/>
          <w:sz w:val="28"/>
          <w:szCs w:val="28"/>
        </w:rPr>
        <w:tab/>
        <w:t>района</w:t>
      </w:r>
      <w:r w:rsidRPr="00CD2110">
        <w:rPr>
          <w:rFonts w:ascii="Times New Roman" w:hAnsi="Times New Roman" w:cs="Times New Roman"/>
          <w:sz w:val="28"/>
          <w:szCs w:val="28"/>
        </w:rPr>
        <w:tab/>
        <w:t>«Город</w:t>
      </w:r>
      <w:r w:rsidRPr="00CD2110">
        <w:rPr>
          <w:rFonts w:ascii="Times New Roman" w:hAnsi="Times New Roman" w:cs="Times New Roman"/>
          <w:sz w:val="28"/>
          <w:szCs w:val="28"/>
        </w:rPr>
        <w:tab/>
        <w:t>Краснокаменск</w:t>
      </w:r>
      <w:r w:rsidRPr="00CD2110">
        <w:rPr>
          <w:rFonts w:ascii="Times New Roman" w:hAnsi="Times New Roman" w:cs="Times New Roman"/>
          <w:sz w:val="28"/>
          <w:szCs w:val="28"/>
        </w:rPr>
        <w:tab/>
        <w:t>и</w:t>
      </w:r>
    </w:p>
    <w:p w:rsidR="00CD2110" w:rsidRPr="00CD2110" w:rsidRDefault="00CD2110" w:rsidP="00CD2110">
      <w:pPr>
        <w:tabs>
          <w:tab w:val="left" w:pos="2179"/>
          <w:tab w:val="left" w:pos="4498"/>
          <w:tab w:val="left" w:pos="5693"/>
          <w:tab w:val="left" w:pos="6955"/>
          <w:tab w:val="left" w:pos="913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Краснокаменский район» Забайкальского края и подведомственных ей муниципальных учреждений» (опубликовано года на официальном сайте администрации</w:t>
      </w:r>
      <w:r w:rsidRPr="00CD2110">
        <w:rPr>
          <w:rFonts w:ascii="Times New Roman" w:hAnsi="Times New Roman" w:cs="Times New Roman"/>
          <w:sz w:val="28"/>
          <w:szCs w:val="28"/>
        </w:rPr>
        <w:tab/>
        <w:t>муниципального</w:t>
      </w:r>
      <w:r w:rsidRPr="00CD2110">
        <w:rPr>
          <w:rFonts w:ascii="Times New Roman" w:hAnsi="Times New Roman" w:cs="Times New Roman"/>
          <w:sz w:val="28"/>
          <w:szCs w:val="28"/>
        </w:rPr>
        <w:tab/>
        <w:t>района</w:t>
      </w:r>
      <w:r w:rsidRPr="00CD2110">
        <w:rPr>
          <w:rFonts w:ascii="Times New Roman" w:hAnsi="Times New Roman" w:cs="Times New Roman"/>
          <w:sz w:val="28"/>
          <w:szCs w:val="28"/>
        </w:rPr>
        <w:tab/>
        <w:t>«Город</w:t>
      </w:r>
      <w:r w:rsidRPr="00CD2110">
        <w:rPr>
          <w:rFonts w:ascii="Times New Roman" w:hAnsi="Times New Roman" w:cs="Times New Roman"/>
          <w:sz w:val="28"/>
          <w:szCs w:val="28"/>
        </w:rPr>
        <w:tab/>
        <w:t>Краснокаменск</w:t>
      </w:r>
      <w:r w:rsidRPr="00CD2110">
        <w:rPr>
          <w:rFonts w:ascii="Times New Roman" w:hAnsi="Times New Roman" w:cs="Times New Roman"/>
          <w:sz w:val="28"/>
          <w:szCs w:val="28"/>
        </w:rPr>
        <w:tab/>
        <w:t>и</w:t>
      </w:r>
    </w:p>
    <w:p w:rsidR="00CD2110" w:rsidRPr="00CD2110" w:rsidRDefault="00CD2110" w:rsidP="00CD2110">
      <w:pPr>
        <w:tabs>
          <w:tab w:val="left" w:pos="670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Краснокаменский район» Забайкальского края:</w:t>
      </w:r>
      <w:r w:rsidRPr="00CD2110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adminkr</w:t>
        </w:r>
        <w:proofErr w:type="spellEnd"/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CD2110"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23.06.2011);</w:t>
      </w:r>
    </w:p>
    <w:p w:rsidR="00CD2110" w:rsidRP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31 августа</w:t>
      </w:r>
    </w:p>
    <w:p w:rsidR="00CD2110" w:rsidRPr="00CD2110" w:rsidRDefault="00CD2110" w:rsidP="00CD2110">
      <w:pPr>
        <w:widowControl w:val="0"/>
        <w:numPr>
          <w:ilvl w:val="0"/>
          <w:numId w:val="5"/>
        </w:numPr>
        <w:tabs>
          <w:tab w:val="left" w:pos="691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 xml:space="preserve">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</w:t>
      </w:r>
      <w:r w:rsidRPr="00CD2110">
        <w:rPr>
          <w:rFonts w:ascii="Times New Roman" w:hAnsi="Times New Roman" w:cs="Times New Roman"/>
          <w:sz w:val="28"/>
          <w:szCs w:val="28"/>
        </w:rPr>
        <w:lastRenderedPageBreak/>
        <w:t>Федеральном реестре государственных и муниципальных услуг»;</w:t>
      </w:r>
    </w:p>
    <w:p w:rsidR="00CD2110" w:rsidRPr="00CD2110" w:rsidRDefault="00CD2110" w:rsidP="00CD2110">
      <w:pPr>
        <w:tabs>
          <w:tab w:val="right" w:pos="9341"/>
        </w:tabs>
        <w:spacing w:after="0" w:line="322" w:lineRule="exact"/>
        <w:ind w:firstLine="102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Положение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27.04.2016 года № 32 (в ред. от 25.10.2017) (Опубликовано на официальном сайте администрации муниципального района «Город Краснокаменск и Краснокаменский район» Забайкальского края:</w:t>
      </w:r>
      <w:r w:rsidRPr="00CD2110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adminkr</w:t>
        </w:r>
        <w:proofErr w:type="spellEnd"/>
        <w:r w:rsidRPr="00CD2110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D2110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CD2110"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</w:p>
    <w:p w:rsidR="00CD2110" w:rsidRPr="00CD2110" w:rsidRDefault="00CD2110" w:rsidP="00CD2110">
      <w:pPr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05.05.2016).</w:t>
      </w:r>
    </w:p>
    <w:p w:rsidR="00CD2110" w:rsidRDefault="00CD2110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Устав муниципальной образовательной организации;</w:t>
      </w:r>
    </w:p>
    <w:p w:rsidR="00EC3A87" w:rsidRPr="00CD2110" w:rsidRDefault="00EC3A87" w:rsidP="00CD2110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CD2110" w:rsidRPr="00CD2110" w:rsidRDefault="00CD2110" w:rsidP="00CD2110">
      <w:pPr>
        <w:spacing w:after="24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CD2110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000000" w:rsidRPr="00CD2110" w:rsidRDefault="00EC3A87" w:rsidP="00CD21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CD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F14"/>
    <w:multiLevelType w:val="multilevel"/>
    <w:tmpl w:val="6BCCD22C"/>
    <w:lvl w:ilvl="0">
      <w:start w:val="2022"/>
      <w:numFmt w:val="decimal"/>
      <w:lvlText w:val="21.1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5B046E"/>
    <w:multiLevelType w:val="multilevel"/>
    <w:tmpl w:val="265AA1C0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730D1A"/>
    <w:multiLevelType w:val="multilevel"/>
    <w:tmpl w:val="BD806E9C"/>
    <w:lvl w:ilvl="0">
      <w:start w:val="2021"/>
      <w:numFmt w:val="decimal"/>
      <w:lvlText w:val="02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E10EF2"/>
    <w:multiLevelType w:val="multilevel"/>
    <w:tmpl w:val="1DBC0FD0"/>
    <w:lvl w:ilvl="0">
      <w:start w:val="2021"/>
      <w:numFmt w:val="decimal"/>
      <w:lvlText w:val="02.0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8B5D8E"/>
    <w:multiLevelType w:val="multilevel"/>
    <w:tmpl w:val="98D83D08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2110"/>
    <w:rsid w:val="000A4A01"/>
    <w:rsid w:val="00CD2110"/>
    <w:rsid w:val="00EC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2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CD21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D21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CD2110"/>
    <w:rPr>
      <w:color w:val="1A0DAB"/>
      <w:spacing w:val="0"/>
      <w:w w:val="100"/>
      <w:position w:val="0"/>
      <w:u w:val="single"/>
      <w:lang w:val="en-US" w:eastAsia="en-US" w:bidi="en-US"/>
    </w:rPr>
  </w:style>
  <w:style w:type="character" w:customStyle="1" w:styleId="614pt">
    <w:name w:val="Основной текст (6) + 14 pt"/>
    <w:basedOn w:val="6"/>
    <w:rsid w:val="00CD2110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CD2110"/>
    <w:pPr>
      <w:widowControl w:val="0"/>
      <w:shd w:val="clear" w:color="auto" w:fill="FFFFFF"/>
      <w:spacing w:after="700" w:line="25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CD2110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" TargetMode="External"/><Relationship Id="rId10" Type="http://schemas.openxmlformats.org/officeDocument/2006/relationships/hyperlink" Target="http://www.admink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in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2025-11-20T06:43:00Z</dcterms:created>
  <dcterms:modified xsi:type="dcterms:W3CDTF">2025-11-20T07:34:00Z</dcterms:modified>
</cp:coreProperties>
</file>