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Конституци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B60A32">
        <w:rPr>
          <w:rFonts w:ascii="Times New Roman" w:hAnsi="Times New Roman" w:cs="Times New Roman"/>
          <w:sz w:val="32"/>
          <w:szCs w:val="32"/>
        </w:rPr>
        <w:t xml:space="preserve"> Российской Федерации (принятой всенародным голосованием 12 декабря 1993 года);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Конвенци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B60A32">
        <w:rPr>
          <w:rFonts w:ascii="Times New Roman" w:hAnsi="Times New Roman" w:cs="Times New Roman"/>
          <w:sz w:val="32"/>
          <w:szCs w:val="32"/>
        </w:rPr>
        <w:t xml:space="preserve"> о правах ребенка, одобренной Генеральной Ассамблеей ООН от 20 ноября 1989 года (одобрена Генеральной Ассамблеей ООН 20.11.1989);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Граждански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кодекс Российской Федерации («Собрание законодательства РФ», 05 декабря 1994 года, № 32, ст.3301; «Собрание законодательства РФ», 29 января 1996 года, № 5, ст. 410);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06 апреля 2011 года № 63-ФЗ «Об электронной подписи» («Российская газета», 08 апреля 2011 года, № 75);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30 июля 2010 года, № 168) (далее – Федеральный закон № 210-ФЗ);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09 февраля 2009 года № 8-ФЗ «Об 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27 июля 2006 года № 152-ФЗ «О персональных данных» («Российская газета», 29 июля 2006 года, № 165);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02 мая 2006 года № 59-ФЗ «О порядке рассмотрения обращений граждан Российской Федерации» («Российская газета», 05 мая 2006 года, № 95);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06 октября 2003 года № 131-ФЗ «Об общих принципах организации местного самоуправления в Российской Федерации» («Собрание законодательства РФ», 06 октября 2003 года, № 40, ст. 3822);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Российской Федерации «Об образовании в Российской Федерации» от 29 декабря 2012 года № 273-ФЗ (первоначальный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B60A32" w:rsidRPr="00B60A32" w:rsidRDefault="00B60A32" w:rsidP="00B6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lastRenderedPageBreak/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25 июля 2002 года № 115-ФЗ «О правовом положении иностранных граждан в Российской Федерации» (первоначальный текст документа опубликован в изданиях  «Собрание законодательства Российской Федерации», 29 июля 2002 года, № 30, ст. 3032,  «Российская газета», № 140, 31 июля 2002 года, «Парламентская газета», № 144, 31 июля 2002 года);</w:t>
      </w:r>
    </w:p>
    <w:p w:rsidR="00B60A32" w:rsidRPr="00B60A32" w:rsidRDefault="00B60A32" w:rsidP="00B6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19 февраля 1993 года № 4528-1 «О беженцах» (первоначальный текст документа опубликован в изданиях «Российская газета», № 126, 03 июня 1997 года, 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B60A32" w:rsidRPr="00B60A32" w:rsidRDefault="00B60A32" w:rsidP="00B6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Федерации», 03 августа 1998 года, № 31, ст. 3802, «Российская газета», № 147, 05 августа 1998 года);</w:t>
      </w:r>
    </w:p>
    <w:p w:rsidR="00B60A32" w:rsidRPr="00B60A32" w:rsidRDefault="00B60A32" w:rsidP="00B60A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         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24 ноября 1995 года № 181-ФЗ «О социальной защите инвалидов в Российской Федерации»;</w:t>
      </w:r>
    </w:p>
    <w:p w:rsidR="00B60A32" w:rsidRPr="00B60A32" w:rsidRDefault="00B60A32" w:rsidP="00B60A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         Федеральны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B60A32">
        <w:rPr>
          <w:rFonts w:ascii="Times New Roman" w:hAnsi="Times New Roman" w:cs="Times New Roman"/>
          <w:sz w:val="32"/>
          <w:szCs w:val="32"/>
        </w:rPr>
        <w:t xml:space="preserve">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</w:t>
      </w:r>
      <w:r w:rsidRPr="00B60A32">
        <w:rPr>
          <w:rFonts w:ascii="Times New Roman" w:hAnsi="Times New Roman" w:cs="Times New Roman"/>
          <w:sz w:val="32"/>
          <w:szCs w:val="32"/>
        </w:rPr>
        <w:t xml:space="preserve">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Закон Российской Федерации от 19 февраля 1993 года № 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 марта 1993 года, № 12, ст. 427);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lastRenderedPageBreak/>
        <w:t>П</w:t>
      </w:r>
      <w:r>
        <w:rPr>
          <w:rFonts w:ascii="Times New Roman" w:hAnsi="Times New Roman" w:cs="Times New Roman"/>
          <w:sz w:val="32"/>
          <w:szCs w:val="32"/>
        </w:rPr>
        <w:t>остановление</w:t>
      </w:r>
      <w:r w:rsidRPr="00B60A32">
        <w:rPr>
          <w:rFonts w:ascii="Times New Roman" w:hAnsi="Times New Roman" w:cs="Times New Roman"/>
          <w:sz w:val="32"/>
          <w:szCs w:val="32"/>
        </w:rPr>
        <w:t xml:space="preserve">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года, № 148);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Постановление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B60A32" w:rsidRPr="00B60A32" w:rsidRDefault="00B60A32" w:rsidP="00B6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распоряжение Правительства Российской Федерации от 25 октября 2005 года № 1789-р «О концепции административной реформы в Российской Федерации в 2006-2010 годах» (первоначальный текст документа опубликован в издании «Собрание законодательства Российской Федерации», 14 ноября 2005 года, № 46, ст. 4720);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распоряжение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</w:t>
      </w:r>
      <w:r w:rsidRPr="00B60A32">
        <w:rPr>
          <w:rFonts w:ascii="Times New Roman" w:hAnsi="Times New Roman" w:cs="Times New Roman"/>
          <w:sz w:val="32"/>
          <w:szCs w:val="32"/>
        </w:rPr>
        <w:lastRenderedPageBreak/>
        <w:t>апреля 2011 года, «Собрание законодательства Российской Федерации», 02 мая 2011 года, № 18, ст. 2679);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приказ </w:t>
      </w:r>
      <w:proofErr w:type="spellStart"/>
      <w:r w:rsidRPr="00B60A32">
        <w:rPr>
          <w:rFonts w:ascii="Times New Roman" w:hAnsi="Times New Roman" w:cs="Times New Roman"/>
          <w:sz w:val="32"/>
          <w:szCs w:val="32"/>
        </w:rPr>
        <w:t>Минобрнауки</w:t>
      </w:r>
      <w:proofErr w:type="spellEnd"/>
      <w:r w:rsidRPr="00B60A32">
        <w:rPr>
          <w:rFonts w:ascii="Times New Roman" w:hAnsi="Times New Roman" w:cs="Times New Roman"/>
          <w:sz w:val="32"/>
          <w:szCs w:val="32"/>
        </w:rPr>
        <w:t xml:space="preserve">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(первоначальный текст документа опубликован в издании «Российская газета», 16 октября 2013 года, № 232);</w:t>
      </w:r>
    </w:p>
    <w:p w:rsidR="00B60A32" w:rsidRPr="00B60A32" w:rsidRDefault="00B60A32" w:rsidP="00B60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приказ </w:t>
      </w:r>
      <w:proofErr w:type="spellStart"/>
      <w:r w:rsidRPr="00B60A32">
        <w:rPr>
          <w:rFonts w:ascii="Times New Roman" w:hAnsi="Times New Roman" w:cs="Times New Roman"/>
          <w:sz w:val="32"/>
          <w:szCs w:val="32"/>
        </w:rPr>
        <w:t>Минобрнауки</w:t>
      </w:r>
      <w:proofErr w:type="spellEnd"/>
      <w:r w:rsidRPr="00B60A32">
        <w:rPr>
          <w:rFonts w:ascii="Times New Roman" w:hAnsi="Times New Roman" w:cs="Times New Roman"/>
          <w:sz w:val="32"/>
          <w:szCs w:val="32"/>
        </w:rPr>
        <w:t xml:space="preserve">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B60A32" w:rsidRPr="00B60A32" w:rsidRDefault="00B60A32" w:rsidP="00B6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приказ Минобразования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(первоначальный текст документа опубликован в изданиях «Вестник образования Российской Федерации», № 8, 2004, «Официальные документы в образовании», № 16, 2004);</w:t>
      </w:r>
    </w:p>
    <w:p w:rsidR="00B60A32" w:rsidRPr="00B60A32" w:rsidRDefault="00B60A32" w:rsidP="00B60A32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0A32">
        <w:rPr>
          <w:rFonts w:ascii="Times New Roman" w:hAnsi="Times New Roman" w:cs="Times New Roman"/>
          <w:sz w:val="32"/>
          <w:szCs w:val="32"/>
          <w:lang w:eastAsia="ru-RU"/>
        </w:rPr>
        <w:t>Закон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B60A32" w:rsidRPr="00B60A32" w:rsidRDefault="00B60A32" w:rsidP="00B60A32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0A32">
        <w:rPr>
          <w:rFonts w:ascii="Times New Roman" w:hAnsi="Times New Roman" w:cs="Times New Roman"/>
          <w:sz w:val="32"/>
          <w:szCs w:val="32"/>
          <w:lang w:eastAsia="ru-RU"/>
        </w:rPr>
        <w:t>Законом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B60A32" w:rsidRPr="00B60A32" w:rsidRDefault="00B60A32" w:rsidP="00B60A32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0A32">
        <w:rPr>
          <w:rFonts w:ascii="Times New Roman" w:hAnsi="Times New Roman" w:cs="Times New Roman"/>
          <w:sz w:val="32"/>
          <w:szCs w:val="32"/>
          <w:lang w:eastAsia="ru-RU"/>
        </w:rPr>
        <w:t>Закон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B60A32" w:rsidRPr="00B60A32" w:rsidRDefault="00B60A32" w:rsidP="00B60A32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Устав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от 06.04.2011 г. № 34, от </w:t>
      </w:r>
      <w:r w:rsidRPr="00B60A32">
        <w:rPr>
          <w:rFonts w:ascii="Times New Roman" w:hAnsi="Times New Roman" w:cs="Times New Roman"/>
          <w:sz w:val="32"/>
          <w:szCs w:val="32"/>
        </w:rPr>
        <w:lastRenderedPageBreak/>
        <w:t>21.09.2011 г. № 102, от 15.02.2012 г. № 9, от 23.05.2012 г. № 49, от 27.05.2013 г. № 87, от 01.07.2013 г. №106, от 08.10.2013 г. № 142) (официальное приложение к газете «Слава труду» от 27.10.2011 года);</w:t>
      </w:r>
    </w:p>
    <w:p w:rsidR="00B60A32" w:rsidRPr="00B60A32" w:rsidRDefault="00B60A32" w:rsidP="00B60A3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proofErr w:type="spellStart"/>
      <w:r w:rsidRPr="00B60A32">
        <w:rPr>
          <w:rFonts w:ascii="Times New Roman" w:hAnsi="Times New Roman" w:cs="Times New Roman"/>
          <w:sz w:val="32"/>
          <w:szCs w:val="32"/>
          <w:lang w:val="en-US"/>
        </w:rPr>
        <w:t>adminkr</w:t>
      </w:r>
      <w:proofErr w:type="spellEnd"/>
      <w:r w:rsidRPr="00B60A32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B60A32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B60A32">
        <w:rPr>
          <w:rFonts w:ascii="Times New Roman" w:hAnsi="Times New Roman" w:cs="Times New Roman"/>
          <w:sz w:val="32"/>
          <w:szCs w:val="32"/>
        </w:rPr>
        <w:t>);</w:t>
      </w:r>
    </w:p>
    <w:p w:rsidR="00B60A32" w:rsidRPr="00B60A32" w:rsidRDefault="00B60A32" w:rsidP="00B60A3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Постановление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B60A32" w:rsidRPr="00B60A32" w:rsidRDefault="00B60A32" w:rsidP="00B60A3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 xml:space="preserve">Положение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B60A32">
          <w:rPr>
            <w:rFonts w:ascii="Times New Roman" w:hAnsi="Times New Roman" w:cs="Times New Roman"/>
            <w:sz w:val="32"/>
            <w:szCs w:val="32"/>
          </w:rPr>
          <w:t>2011 г</w:t>
        </w:r>
      </w:smartTag>
      <w:r w:rsidRPr="00B60A32">
        <w:rPr>
          <w:rFonts w:ascii="Times New Roman" w:hAnsi="Times New Roman" w:cs="Times New Roman"/>
          <w:sz w:val="32"/>
          <w:szCs w:val="32"/>
        </w:rPr>
        <w:t>. № 12 (в ред. от 23.11.2011 г. № 133) (официальное приложение к газете «Слава труду» от 15 марта 2011 года, № 8);</w:t>
      </w:r>
    </w:p>
    <w:p w:rsidR="00B60A32" w:rsidRPr="00B60A32" w:rsidRDefault="00B60A32" w:rsidP="00B60A3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0A32">
        <w:rPr>
          <w:rFonts w:ascii="Times New Roman" w:hAnsi="Times New Roman" w:cs="Times New Roman"/>
          <w:sz w:val="32"/>
          <w:szCs w:val="32"/>
        </w:rPr>
        <w:t>Устав муниципального образовательного учреждений;</w:t>
      </w:r>
    </w:p>
    <w:p w:rsidR="00B60A32" w:rsidRPr="00B60A32" w:rsidRDefault="00B60A32" w:rsidP="00B60A3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60A32">
        <w:rPr>
          <w:rFonts w:ascii="Times New Roman" w:hAnsi="Times New Roman" w:cs="Times New Roman"/>
          <w:sz w:val="32"/>
          <w:szCs w:val="32"/>
        </w:rPr>
        <w:t>настоящим административным регламентом.</w:t>
      </w:r>
    </w:p>
    <w:p w:rsidR="00000000" w:rsidRPr="00B60A32" w:rsidRDefault="00B60A32" w:rsidP="00B60A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00000" w:rsidRPr="00B6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0A32"/>
    <w:rsid w:val="00B6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A3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2025-11-20T23:20:00Z</dcterms:created>
  <dcterms:modified xsi:type="dcterms:W3CDTF">2025-11-20T23:24:00Z</dcterms:modified>
</cp:coreProperties>
</file>