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58" w:rsidRPr="00C01E58" w:rsidRDefault="00C01E58" w:rsidP="00C01E5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>Конституци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01E58">
        <w:rPr>
          <w:rFonts w:ascii="Times New Roman" w:hAnsi="Times New Roman" w:cs="Times New Roman"/>
          <w:sz w:val="28"/>
          <w:szCs w:val="28"/>
        </w:rPr>
        <w:t xml:space="preserve"> Российской Федерации (принятой всенародным голосованием 12 декабря 1993 года) (с учетом поправок, внесенных Законами Российской Федерации о поправках к Конституции Российской Федерации от 30 декабря 2008 года № 6-ФКЗ, от 30 декабря 2008 года № 7-ФКЗ) («Российская газета», № 7, 21 января 2009 года);</w:t>
      </w:r>
    </w:p>
    <w:p w:rsidR="00C01E58" w:rsidRPr="00C01E58" w:rsidRDefault="00C01E58" w:rsidP="00C01E5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</w:t>
      </w:r>
      <w:r w:rsidRPr="00C01E58">
        <w:rPr>
          <w:rFonts w:ascii="Times New Roman" w:hAnsi="Times New Roman" w:cs="Times New Roman"/>
          <w:sz w:val="28"/>
          <w:szCs w:val="28"/>
        </w:rPr>
        <w:t xml:space="preserve"> о правах ребенка, одобренной Генеральной Ассамблеей ООН от 20 ноября 1989 года (одобрена Генеральной Ассамблеей ООН 20.11.1989);</w:t>
      </w:r>
    </w:p>
    <w:p w:rsidR="00C01E58" w:rsidRPr="00C01E58" w:rsidRDefault="00C01E58" w:rsidP="00C01E5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>Граждански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01E58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 («Собрание законодательства РФ», 05 декабря 1994 года, № 32, ст. 3301; («Собрание законодательства РФ», 29 января 1996 года, № 5, ст. 410);</w:t>
      </w:r>
    </w:p>
    <w:p w:rsidR="00C01E58" w:rsidRPr="00C01E58" w:rsidRDefault="00C01E58" w:rsidP="00C01E5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Pr="00C01E58">
        <w:rPr>
          <w:rFonts w:ascii="Times New Roman" w:hAnsi="Times New Roman" w:cs="Times New Roman"/>
          <w:sz w:val="28"/>
          <w:szCs w:val="28"/>
        </w:rPr>
        <w:t xml:space="preserve"> от 06 апреля 2011 года № 63-ФЗ «Об электронной подписи» («Российская газета», 08 апреля 2011 года, № 75);</w:t>
      </w:r>
    </w:p>
    <w:p w:rsidR="00C01E58" w:rsidRPr="00C01E58" w:rsidRDefault="00C01E58" w:rsidP="00C01E5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Pr="00C01E58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(«Российская газета», 30 июля 2010 года, № 168) (далее – Федеральный закон № 210-ФЗ);</w:t>
      </w:r>
    </w:p>
    <w:p w:rsidR="00C01E58" w:rsidRPr="00C01E58" w:rsidRDefault="00C01E58" w:rsidP="00C01E5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Pr="00C01E58">
        <w:rPr>
          <w:rFonts w:ascii="Times New Roman" w:hAnsi="Times New Roman" w:cs="Times New Roman"/>
          <w:sz w:val="28"/>
          <w:szCs w:val="28"/>
        </w:rPr>
        <w:t xml:space="preserve"> от 09 февраля 2009 года № 8-ФЗ «Об обеспечении доступа к информации о деятельности государственных органов и органов местного самоуправления» («Российская газета», 13 февраля 2009 года, № 25);</w:t>
      </w:r>
    </w:p>
    <w:p w:rsidR="00C01E58" w:rsidRPr="00C01E58" w:rsidRDefault="00C01E58" w:rsidP="00C01E5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Pr="00C01E58"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 («Российская газета», 29 июля 2006 года, № 165);</w:t>
      </w:r>
    </w:p>
    <w:p w:rsidR="00C01E58" w:rsidRPr="00C01E58" w:rsidRDefault="00C01E58" w:rsidP="00C01E5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Pr="00C01E58">
        <w:rPr>
          <w:rFonts w:ascii="Times New Roman" w:hAnsi="Times New Roman" w:cs="Times New Roman"/>
          <w:sz w:val="28"/>
          <w:szCs w:val="28"/>
        </w:rPr>
        <w:t xml:space="preserve"> от 27 июля 2006 года № 149-ФЗ «Об информации, информационных технологиях и о защите информации» («Российская газета», 29 июля 2006 года, № 165);</w:t>
      </w:r>
    </w:p>
    <w:p w:rsidR="00C01E58" w:rsidRPr="00C01E58" w:rsidRDefault="00C01E58" w:rsidP="00C01E5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Pr="00C01E58">
        <w:rPr>
          <w:rFonts w:ascii="Times New Roman" w:hAnsi="Times New Roman" w:cs="Times New Roman"/>
          <w:sz w:val="28"/>
          <w:szCs w:val="28"/>
        </w:rPr>
        <w:t xml:space="preserve"> от 02 мая 2006 года № 59-ФЗ «О порядке рассмотрения обращений граждан Российской Федерации» («Российская газета», 05 мая 2006 года, № 95);</w:t>
      </w:r>
    </w:p>
    <w:p w:rsidR="00C01E58" w:rsidRPr="00C01E58" w:rsidRDefault="00C01E58" w:rsidP="00C01E5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Pr="00C01E58">
        <w:rPr>
          <w:rFonts w:ascii="Times New Roman" w:hAnsi="Times New Roman" w:cs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 («Собрание законодательства РФ», 06 октября 2003 года, № 40, ст. 3822);</w:t>
      </w:r>
    </w:p>
    <w:p w:rsidR="00C01E58" w:rsidRPr="00C01E58" w:rsidRDefault="00C01E58" w:rsidP="00C01E5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Pr="00C01E58">
        <w:rPr>
          <w:rFonts w:ascii="Times New Roman" w:hAnsi="Times New Roman" w:cs="Times New Roman"/>
          <w:sz w:val="28"/>
          <w:szCs w:val="28"/>
        </w:rPr>
        <w:t xml:space="preserve"> Российской Федерации «Об образовании в Российской Федерации» от 29 декабря 2012 года № 273-ФЗ (первоначальный текст документа опубликован в изданиях «Собрание законодательства РФ», 31 декабря 2012 года, № 53 (ч. 1), ст. 7598, «Российская газета», № 303, 31 декабря 2012 года);</w:t>
      </w:r>
    </w:p>
    <w:p w:rsidR="00C01E58" w:rsidRPr="00C01E58" w:rsidRDefault="00C01E58" w:rsidP="00C01E5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Pr="00C01E58">
        <w:rPr>
          <w:rFonts w:ascii="Times New Roman" w:hAnsi="Times New Roman" w:cs="Times New Roman"/>
          <w:sz w:val="28"/>
          <w:szCs w:val="28"/>
        </w:rPr>
        <w:t xml:space="preserve"> от 25 июля 2002 года № 115-ФЗ «О правовом положении иностранных граждан в Российской Федерации» (первоначальный текст документа опубликован в изданиях «Собрание </w:t>
      </w:r>
      <w:r w:rsidRPr="00C01E58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Федерации», 29 июля 2002 года, № 30, ст. 3032, «Российская газета», № 140, 31 июля 2002 года, «Парламентская газета», № 144, 31 июля 2002 года);</w:t>
      </w:r>
    </w:p>
    <w:p w:rsidR="00C01E58" w:rsidRPr="00C01E58" w:rsidRDefault="00C01E58" w:rsidP="00C01E5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Pr="00C01E58">
        <w:rPr>
          <w:rFonts w:ascii="Times New Roman" w:hAnsi="Times New Roman" w:cs="Times New Roman"/>
          <w:sz w:val="28"/>
          <w:szCs w:val="28"/>
        </w:rPr>
        <w:t xml:space="preserve"> от 19 февраля 1993 года № 4528-1 «О беженцах» (первоначальный текст документа опубликован в изданиях «Российская газета», № 126, 03 июня 1997 года,  «Ведомости Съезда народных депутатов Российской Федерации и Верховного Совета Российской Федерации», 25 марта 1993 года, № 12, ст. 425);</w:t>
      </w:r>
    </w:p>
    <w:p w:rsidR="00C01E58" w:rsidRPr="00C01E58" w:rsidRDefault="00C01E58" w:rsidP="00C01E5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Pr="00C01E58">
        <w:rPr>
          <w:rFonts w:ascii="Times New Roman" w:hAnsi="Times New Roman" w:cs="Times New Roman"/>
          <w:sz w:val="28"/>
          <w:szCs w:val="28"/>
        </w:rPr>
        <w:t xml:space="preserve"> от 24 июля 1998 года № 124-ФЗ «Об основных гарантиях прав ребенка в Российской Федерации» (первоначальный текст документа опубликован в изданиях «Собрание законодательства Российской Федерации», 03 августа 1998 года, № 31, ст. 3802, «Российская газета», № 147, 05 августа 1998 года);</w:t>
      </w:r>
    </w:p>
    <w:p w:rsidR="00C01E58" w:rsidRPr="00C01E58" w:rsidRDefault="00C01E58" w:rsidP="00C01E58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 xml:space="preserve">         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Pr="00C01E58">
        <w:rPr>
          <w:rFonts w:ascii="Times New Roman" w:hAnsi="Times New Roman" w:cs="Times New Roman"/>
          <w:sz w:val="28"/>
          <w:szCs w:val="28"/>
        </w:rPr>
        <w:t xml:space="preserve"> от 24 ноября 1995 года № 181-ФЗ «О социальной защите инвалидов в Российской Федерации»;</w:t>
      </w:r>
    </w:p>
    <w:p w:rsidR="00C01E58" w:rsidRPr="00C01E58" w:rsidRDefault="00C01E58" w:rsidP="00C01E58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 xml:space="preserve">         Федеральным законом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C01E58" w:rsidRPr="00C01E58" w:rsidRDefault="00C01E58" w:rsidP="00C01E5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>Закон Российской Федерации от 27 апреля 1993 года № 4866-1 «Об обжаловании в суд действий и решений, нарушающих права и свободы граждан» («Российская газета», 12 мая 1993 года, № 89);</w:t>
      </w:r>
    </w:p>
    <w:p w:rsidR="00C01E58" w:rsidRPr="00C01E58" w:rsidRDefault="00C01E58" w:rsidP="00C01E5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>Закон Российской Федерации от 19 февраля 1993 года № 4530-1 «О вынужденных переселенцах» (первоначальный текст документа опубликован в издании «Ведомости Съезда народных депутатов Российской Федерации и Верховного Совета Российской Федерации», 25 марта 1993 года, № 12, ст. 427);</w:t>
      </w:r>
    </w:p>
    <w:p w:rsidR="00C01E58" w:rsidRPr="00C01E58" w:rsidRDefault="00C01E58" w:rsidP="00C01E5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24 октября 2011 года № 860 «Об утверждении Правил взимания платы за предоставление информации о деятельности государственных органов и органов местного самоуправления» («Российская газета», 28 октября 2011 года, № 243);</w:t>
      </w:r>
    </w:p>
    <w:p w:rsidR="00C01E58" w:rsidRPr="00C01E58" w:rsidRDefault="00C01E58" w:rsidP="00C01E5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(«Собрание законодательства РФ», 31 октября 2011 года, № 44, ст.6274);</w:t>
      </w:r>
    </w:p>
    <w:p w:rsidR="00C01E58" w:rsidRPr="00C01E58" w:rsidRDefault="00C01E58" w:rsidP="00C01E5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25 августа 2012 года № 852 «Об утверждении Правил использования усиленной </w:t>
      </w:r>
      <w:r w:rsidRPr="00C01E58">
        <w:rPr>
          <w:rFonts w:ascii="Times New Roman" w:hAnsi="Times New Roman" w:cs="Times New Roman"/>
          <w:sz w:val="28"/>
          <w:szCs w:val="28"/>
        </w:rPr>
        <w:lastRenderedPageBreak/>
        <w:t>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 августа 2012 года, № 200);</w:t>
      </w:r>
    </w:p>
    <w:p w:rsidR="00C01E58" w:rsidRPr="00C01E58" w:rsidRDefault="00C01E58" w:rsidP="00C01E5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 июля 2012 года, № 148);</w:t>
      </w:r>
    </w:p>
    <w:p w:rsidR="00C01E58" w:rsidRPr="00C01E58" w:rsidRDefault="00C01E58" w:rsidP="00C01E5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РФ», 18 июля 2011 года, № 29, ст. 4479);</w:t>
      </w:r>
    </w:p>
    <w:p w:rsidR="00C01E58" w:rsidRPr="00C01E58" w:rsidRDefault="00C01E58" w:rsidP="00C01E5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25 октября 2005 года № 1789-р «О концепции административной реформы в Российской Федерации в 2006-2010 годах» (первоначальный текст документа опубликован в издании «Собрание законодательства Российской Федерации», 14 ноября 2005 года, № 46, ст. 4720);</w:t>
      </w:r>
    </w:p>
    <w:p w:rsidR="00C01E58" w:rsidRPr="00C01E58" w:rsidRDefault="00C01E58" w:rsidP="00C01E5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25 апреля 2011 года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(первоначальный текст документа опубликован в изданиях «Российская газета», № 93, 29 апреля 2011 года, «Собрание законодательства Российской Федерации», 02 мая 2011 года, № 18, ст. 2679);</w:t>
      </w:r>
    </w:p>
    <w:p w:rsidR="00C01E58" w:rsidRPr="00C01E58" w:rsidRDefault="00C01E58" w:rsidP="00C01E5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C01E5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01E58">
        <w:rPr>
          <w:rFonts w:ascii="Times New Roman" w:hAnsi="Times New Roman" w:cs="Times New Roman"/>
          <w:sz w:val="28"/>
          <w:szCs w:val="28"/>
        </w:rPr>
        <w:t xml:space="preserve"> РФ от 30.08.2013 года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(«Российская газета», 23 октября 2013 года, № 238);</w:t>
      </w:r>
    </w:p>
    <w:p w:rsidR="00C01E58" w:rsidRPr="00C01E58" w:rsidRDefault="00C01E58" w:rsidP="00C01E58">
      <w:pPr>
        <w:pStyle w:val="a3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E58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29 августа 2013 года № 1008 «</w:t>
      </w:r>
      <w:r w:rsidRPr="00C01E58">
        <w:rPr>
          <w:rFonts w:ascii="Times New Roman" w:hAnsi="Times New Roman" w:cs="Times New Roman"/>
          <w:sz w:val="28"/>
          <w:szCs w:val="28"/>
          <w:lang w:eastAsia="ru-RU"/>
        </w:rPr>
        <w:t>Об утверждении Порядка организации и осуществления образовательной деятельности по дополнительным общеобразовательным программам» («Российская газета», № 279, 11 декабря 2013 года);</w:t>
      </w:r>
    </w:p>
    <w:p w:rsidR="00C01E58" w:rsidRPr="00C01E58" w:rsidRDefault="00C01E58" w:rsidP="00C01E58">
      <w:pPr>
        <w:pStyle w:val="a3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E58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08 апреля 2014 года № 293 «Об утверждении Порядка приема на обучение по </w:t>
      </w:r>
      <w:r w:rsidRPr="00C01E58">
        <w:rPr>
          <w:rFonts w:ascii="Times New Roman" w:hAnsi="Times New Roman" w:cs="Times New Roman"/>
          <w:sz w:val="28"/>
          <w:szCs w:val="28"/>
        </w:rPr>
        <w:lastRenderedPageBreak/>
        <w:t>образовательным программам дошкольного образования» («Российская газета», № 109, 16 мая 2014года);</w:t>
      </w:r>
    </w:p>
    <w:p w:rsidR="00C01E58" w:rsidRPr="00C01E58" w:rsidRDefault="00C01E58" w:rsidP="00C01E58">
      <w:pPr>
        <w:pStyle w:val="a3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C01E5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01E58">
        <w:rPr>
          <w:rFonts w:ascii="Times New Roman" w:hAnsi="Times New Roman" w:cs="Times New Roman"/>
          <w:sz w:val="28"/>
          <w:szCs w:val="28"/>
        </w:rPr>
        <w:t xml:space="preserve"> РФ от 17 октября 2013 года № 1155 «Об утверждении федерального государственного образовательного стандарта дошкольного образования» («Российская газета», 25 ноября 2013 года, № 265);</w:t>
      </w:r>
    </w:p>
    <w:p w:rsidR="00C01E58" w:rsidRPr="00C01E58" w:rsidRDefault="00C01E58" w:rsidP="00C01E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15 мая 2013 года № 26 «Об утверждении </w:t>
      </w:r>
      <w:proofErr w:type="spellStart"/>
      <w:r w:rsidRPr="00C01E5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01E58"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(вместе с «</w:t>
      </w:r>
      <w:proofErr w:type="spellStart"/>
      <w:r w:rsidRPr="00C01E5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01E58">
        <w:rPr>
          <w:rFonts w:ascii="Times New Roman" w:hAnsi="Times New Roman" w:cs="Times New Roman"/>
          <w:sz w:val="28"/>
          <w:szCs w:val="28"/>
        </w:rPr>
        <w:t xml:space="preserve"> 2.4.1.3049-13. Санитарно-эпидемиологические правила и нормативы...») («Российская газета», 19 июля 2013 года, № 157);</w:t>
      </w:r>
    </w:p>
    <w:p w:rsidR="00C01E58" w:rsidRPr="00C01E58" w:rsidRDefault="00C01E58" w:rsidP="00C01E58">
      <w:pPr>
        <w:pStyle w:val="a3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E58">
        <w:rPr>
          <w:rFonts w:ascii="Times New Roman" w:hAnsi="Times New Roman" w:cs="Times New Roman"/>
          <w:sz w:val="28"/>
          <w:szCs w:val="28"/>
          <w:lang w:eastAsia="ru-RU"/>
        </w:rPr>
        <w:t>Закон Забайкальского края от 11 июля 2013 года № 858-ЗЗК «Об отдельных вопросах в сфере образования» («Забайкальский рабочий», 16 июля 2013 года, № 134);</w:t>
      </w:r>
    </w:p>
    <w:p w:rsidR="00C01E58" w:rsidRPr="00C01E58" w:rsidRDefault="00C01E58" w:rsidP="00C01E58">
      <w:pPr>
        <w:pStyle w:val="a3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E58">
        <w:rPr>
          <w:rFonts w:ascii="Times New Roman" w:hAnsi="Times New Roman" w:cs="Times New Roman"/>
          <w:sz w:val="28"/>
          <w:szCs w:val="28"/>
          <w:lang w:eastAsia="ru-RU"/>
        </w:rPr>
        <w:t>Закон Забайкальского края от 28 февраля 2012 года № 628-ЗЗК «Об отдельных вопросах организации предоставления государственных и муниципальных услуг в Забайкальском крае» («Забайкальский рабочий», 02 марта 2012 года, № 36);</w:t>
      </w:r>
    </w:p>
    <w:p w:rsidR="00C01E58" w:rsidRPr="00C01E58" w:rsidRDefault="00C01E58" w:rsidP="00C01E58">
      <w:pPr>
        <w:pStyle w:val="a3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E58">
        <w:rPr>
          <w:rFonts w:ascii="Times New Roman" w:hAnsi="Times New Roman" w:cs="Times New Roman"/>
          <w:sz w:val="28"/>
          <w:szCs w:val="28"/>
          <w:lang w:eastAsia="ru-RU"/>
        </w:rPr>
        <w:t>Закон Забайкальского края от 02 июля 2009 года № 198-ЗЗК «Об административных правонарушениях» (в ред. от 23 декабря 2013 года) (первоначальный текст документа опубликован в издании «Забайкальский рабочий», от 06 июля 2009 года, № 123-124);</w:t>
      </w:r>
    </w:p>
    <w:p w:rsidR="00C01E58" w:rsidRPr="00C01E58" w:rsidRDefault="00C01E58" w:rsidP="00C01E58">
      <w:pPr>
        <w:pStyle w:val="a3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>Устав муниципального района «Город Краснокаменск и Краснокаменский район» Забайкальского края, утверждённым решением Совета муниципального района «Город Краснокаменск и Краснокаменский район» Забайкальского края от 20 октября 2010 года № 100 (в редакции решений Совета от 06.04.2011 г. № 34, от 21.09.2011 г. № 102, от 15.02.2012 г. № 9, от 23.05.2012 г. № 49, от 27.05.2013 г. № 87, от 01.07.2013 г. №106, от 08.10.2013 г. № 142) (официальное приложение к газете «Слава труду» от 27.10.2011 года);</w:t>
      </w:r>
    </w:p>
    <w:p w:rsidR="00C01E58" w:rsidRPr="00C01E58" w:rsidRDefault="00C01E58" w:rsidP="00C01E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района «Город Краснокаменск и Краснокаменский район» Забайкальского края от 23 июня 2011 года № 128 «Об утверждении Порядка разработки и утверждения административных регламентов предоставления муниципальных услуг Администрации муниципального района «Город Краснокаменск и Краснокаменский район» Забайкальского края и подведомственных ей муниципальных учреждений» (опубликовано 23.06.2011 года на официальном сайте Администрации муниципального района «Город Краснокаменск и Краснокаменский район» Забайкальского края: </w:t>
      </w:r>
      <w:proofErr w:type="spellStart"/>
      <w:r w:rsidRPr="00C01E58">
        <w:rPr>
          <w:rFonts w:ascii="Times New Roman" w:hAnsi="Times New Roman" w:cs="Times New Roman"/>
          <w:sz w:val="28"/>
          <w:szCs w:val="28"/>
          <w:lang w:val="en-US"/>
        </w:rPr>
        <w:t>adminkr</w:t>
      </w:r>
      <w:proofErr w:type="spellEnd"/>
      <w:r w:rsidRPr="00C01E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01E5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01E58">
        <w:rPr>
          <w:rFonts w:ascii="Times New Roman" w:hAnsi="Times New Roman" w:cs="Times New Roman"/>
          <w:sz w:val="28"/>
          <w:szCs w:val="28"/>
        </w:rPr>
        <w:t>);</w:t>
      </w:r>
    </w:p>
    <w:p w:rsidR="00C01E58" w:rsidRPr="00C01E58" w:rsidRDefault="00C01E58" w:rsidP="00C01E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района «Город Краснокаменск и Краснокаменский район» Забайкальского края от 31 августа 2012 года № 126 «Об утверждении Сводного перечня муниципальных услуг и услуг, оказываемых Администрацией муниципального района «Город </w:t>
      </w:r>
      <w:r w:rsidRPr="00C01E58">
        <w:rPr>
          <w:rFonts w:ascii="Times New Roman" w:hAnsi="Times New Roman" w:cs="Times New Roman"/>
          <w:sz w:val="28"/>
          <w:szCs w:val="28"/>
        </w:rPr>
        <w:lastRenderedPageBreak/>
        <w:t>Краснокаменск и Краснокаменский район» Забайкальского края и ее структурными функциональными подразделениями и подведомственными муниципальными учреждениями и организациями, для размещения в Федеральном реестре государственных и муниципальных услуг»;</w:t>
      </w:r>
    </w:p>
    <w:p w:rsidR="00C01E58" w:rsidRPr="00C01E58" w:rsidRDefault="00C01E58" w:rsidP="00C01E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 xml:space="preserve">Положение о Комитете по управлению образованием, утверждённым решением Совета муниципального района Город Краснокаменск и Краснокаменский район» Забайкальского края от 25 февраля </w:t>
      </w:r>
      <w:smartTag w:uri="urn:schemas-microsoft-com:office:smarttags" w:element="metricconverter">
        <w:smartTagPr>
          <w:attr w:name="ProductID" w:val="2011 г"/>
        </w:smartTagPr>
        <w:r w:rsidRPr="00C01E58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C01E58">
        <w:rPr>
          <w:rFonts w:ascii="Times New Roman" w:hAnsi="Times New Roman" w:cs="Times New Roman"/>
          <w:sz w:val="28"/>
          <w:szCs w:val="28"/>
        </w:rPr>
        <w:t>. № 12 (в ред. от 23.11.2011 г. № 133) (официальное приложение к газете «Слава труду» от 15 марта 2011 года, № 8);</w:t>
      </w:r>
    </w:p>
    <w:p w:rsidR="00C01E58" w:rsidRPr="00C01E58" w:rsidRDefault="00C01E58" w:rsidP="00C01E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58">
        <w:rPr>
          <w:rFonts w:ascii="Times New Roman" w:hAnsi="Times New Roman" w:cs="Times New Roman"/>
          <w:sz w:val="28"/>
          <w:szCs w:val="28"/>
        </w:rPr>
        <w:t>Устав муниципальной образовательной организации;</w:t>
      </w:r>
    </w:p>
    <w:p w:rsidR="00C01E58" w:rsidRPr="00C01E58" w:rsidRDefault="00C01E58" w:rsidP="00C01E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1E58">
        <w:rPr>
          <w:rFonts w:ascii="Times New Roman" w:hAnsi="Times New Roman" w:cs="Times New Roman"/>
          <w:sz w:val="28"/>
          <w:szCs w:val="28"/>
        </w:rPr>
        <w:t>настоящим административным регламентом.</w:t>
      </w:r>
    </w:p>
    <w:p w:rsidR="00000000" w:rsidRPr="00C01E58" w:rsidRDefault="00C01E58" w:rsidP="00C01E5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00000" w:rsidRPr="00C01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01E58"/>
    <w:rsid w:val="00C01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1E5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1539</Words>
  <Characters>8775</Characters>
  <Application>Microsoft Office Word</Application>
  <DocSecurity>0</DocSecurity>
  <Lines>73</Lines>
  <Paragraphs>20</Paragraphs>
  <ScaleCrop>false</ScaleCrop>
  <Company/>
  <LinksUpToDate>false</LinksUpToDate>
  <CharactersWithSpaces>10294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2025-11-20T23:24:00Z</dcterms:created>
  <dcterms:modified xsi:type="dcterms:W3CDTF">2025-11-20T23:28:00Z</dcterms:modified>
</cp:coreProperties>
</file>